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74152476" w:rsidR="00807180" w:rsidRPr="00233788" w:rsidRDefault="00807180" w:rsidP="004E7B54">
      <w:pPr>
        <w:pStyle w:val="Tytu"/>
      </w:pPr>
      <w:bookmarkStart w:id="0" w:name="_Toc164444879"/>
      <w:r w:rsidRPr="00233788">
        <w:t xml:space="preserve">Pomiar </w:t>
      </w:r>
      <w:r w:rsidR="00BD6C7E" w:rsidRPr="00233788">
        <w:t xml:space="preserve">satysfakcji interesariuszy </w:t>
      </w:r>
      <w:r w:rsidRPr="00233788">
        <w:t>w doskonaleniu</w:t>
      </w:r>
      <w:r w:rsidR="00276247">
        <w:br/>
      </w:r>
      <w:r w:rsidRPr="00233788">
        <w:t>systemów zarządzania jakości</w:t>
      </w:r>
      <w:r w:rsidR="008B7A2B" w:rsidRPr="00233788">
        <w:t>ą uczelni technicznych w Polsce</w:t>
      </w:r>
      <w:bookmarkEnd w:id="0"/>
    </w:p>
    <w:p w14:paraId="00E7DDE7" w14:textId="77777777" w:rsidR="00613368" w:rsidRDefault="00613368" w:rsidP="004E7B54">
      <w:pPr>
        <w:spacing w:line="240" w:lineRule="auto"/>
        <w:ind w:firstLine="0"/>
        <w:jc w:val="left"/>
      </w:pPr>
    </w:p>
    <w:p w14:paraId="71062F65" w14:textId="77777777" w:rsidR="00613368" w:rsidRDefault="00613368" w:rsidP="00613368">
      <w:pPr>
        <w:rPr>
          <w:color w:val="FF0000"/>
        </w:rPr>
      </w:pPr>
      <w:commentRangeStart w:id="1"/>
      <w:r>
        <w:rPr>
          <w:color w:val="FF0000"/>
        </w:rPr>
        <w:t>Aktualne proporcje w pracy</w:t>
      </w:r>
    </w:p>
    <w:p w14:paraId="1555177A" w14:textId="77777777" w:rsidR="00613368" w:rsidRDefault="00613368" w:rsidP="00613368">
      <w:pPr>
        <w:rPr>
          <w:color w:val="FF0000"/>
        </w:rPr>
      </w:pPr>
      <w:r>
        <w:rPr>
          <w:color w:val="FF0000"/>
        </w:rPr>
        <w:t>1: 188 s. (1.1: 25; 1.2: 30; 1.3: 42; 1.4: 43; 1.5: 48)</w:t>
      </w:r>
    </w:p>
    <w:p w14:paraId="7C725871" w14:textId="77777777" w:rsidR="00613368" w:rsidRDefault="00613368" w:rsidP="00613368">
      <w:pPr>
        <w:rPr>
          <w:color w:val="FF0000"/>
        </w:rPr>
      </w:pPr>
      <w:r>
        <w:rPr>
          <w:color w:val="FF0000"/>
        </w:rPr>
        <w:t>2: 63 s.</w:t>
      </w:r>
    </w:p>
    <w:p w14:paraId="49B7DEF0" w14:textId="77777777" w:rsidR="00613368" w:rsidRDefault="00613368" w:rsidP="00613368">
      <w:pPr>
        <w:rPr>
          <w:color w:val="FF0000"/>
        </w:rPr>
      </w:pPr>
      <w:r>
        <w:rPr>
          <w:color w:val="FF0000"/>
        </w:rPr>
        <w:t xml:space="preserve">3: 36 s. </w:t>
      </w:r>
      <w:commentRangeEnd w:id="1"/>
      <w:r>
        <w:rPr>
          <w:rStyle w:val="Odwoaniedokomentarza"/>
          <w:rFonts w:ascii="Times New Roman" w:eastAsia="Times New Roman" w:hAnsi="Times New Roman"/>
          <w:szCs w:val="20"/>
          <w:lang w:eastAsia="pl-PL"/>
        </w:rPr>
        <w:commentReference w:id="1"/>
      </w:r>
    </w:p>
    <w:p w14:paraId="2DF068A4" w14:textId="77777777" w:rsidR="00613368" w:rsidRDefault="00613368" w:rsidP="00613368"/>
    <w:p w14:paraId="4D7A58E5" w14:textId="5A38A794"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13BF3BC9" w14:textId="200FEDEF" w:rsidR="00276247"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64444879" w:history="1">
            <w:r w:rsidR="00276247" w:rsidRPr="008646F1">
              <w:rPr>
                <w:rStyle w:val="Hipercze"/>
                <w:noProof/>
              </w:rPr>
              <w:t>Pomiar satysfakcji interesariuszy w doskonaleniu systemów zarządzania jakością uczelni technicznych w Polsce</w:t>
            </w:r>
            <w:r w:rsidR="00276247">
              <w:rPr>
                <w:noProof/>
                <w:webHidden/>
              </w:rPr>
              <w:tab/>
            </w:r>
            <w:r w:rsidR="00276247">
              <w:rPr>
                <w:noProof/>
                <w:webHidden/>
              </w:rPr>
              <w:fldChar w:fldCharType="begin"/>
            </w:r>
            <w:r w:rsidR="00276247">
              <w:rPr>
                <w:noProof/>
                <w:webHidden/>
              </w:rPr>
              <w:instrText xml:space="preserve"> PAGEREF _Toc164444879 \h </w:instrText>
            </w:r>
            <w:r w:rsidR="00276247">
              <w:rPr>
                <w:noProof/>
                <w:webHidden/>
              </w:rPr>
            </w:r>
            <w:r w:rsidR="00276247">
              <w:rPr>
                <w:noProof/>
                <w:webHidden/>
              </w:rPr>
              <w:fldChar w:fldCharType="separate"/>
            </w:r>
            <w:r w:rsidR="00276247">
              <w:rPr>
                <w:noProof/>
                <w:webHidden/>
              </w:rPr>
              <w:t>1</w:t>
            </w:r>
            <w:r w:rsidR="00276247">
              <w:rPr>
                <w:noProof/>
                <w:webHidden/>
              </w:rPr>
              <w:fldChar w:fldCharType="end"/>
            </w:r>
          </w:hyperlink>
        </w:p>
        <w:p w14:paraId="2A653848" w14:textId="589D8EE4" w:rsidR="00276247" w:rsidRDefault="0027624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444880" w:history="1">
            <w:r w:rsidRPr="008646F1">
              <w:rPr>
                <w:rStyle w:val="Hipercze"/>
                <w:noProof/>
              </w:rPr>
              <w:t>Geneza Pracy</w:t>
            </w:r>
            <w:r>
              <w:rPr>
                <w:noProof/>
                <w:webHidden/>
              </w:rPr>
              <w:tab/>
            </w:r>
            <w:r>
              <w:rPr>
                <w:noProof/>
                <w:webHidden/>
              </w:rPr>
              <w:fldChar w:fldCharType="begin"/>
            </w:r>
            <w:r>
              <w:rPr>
                <w:noProof/>
                <w:webHidden/>
              </w:rPr>
              <w:instrText xml:space="preserve"> PAGEREF _Toc164444880 \h </w:instrText>
            </w:r>
            <w:r>
              <w:rPr>
                <w:noProof/>
                <w:webHidden/>
              </w:rPr>
            </w:r>
            <w:r>
              <w:rPr>
                <w:noProof/>
                <w:webHidden/>
              </w:rPr>
              <w:fldChar w:fldCharType="separate"/>
            </w:r>
            <w:r>
              <w:rPr>
                <w:noProof/>
                <w:webHidden/>
              </w:rPr>
              <w:t>5</w:t>
            </w:r>
            <w:r>
              <w:rPr>
                <w:noProof/>
                <w:webHidden/>
              </w:rPr>
              <w:fldChar w:fldCharType="end"/>
            </w:r>
          </w:hyperlink>
        </w:p>
        <w:p w14:paraId="082CE6B8" w14:textId="66C296CE" w:rsidR="00276247" w:rsidRDefault="0027624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444881" w:history="1">
            <w:r w:rsidRPr="008646F1">
              <w:rPr>
                <w:rStyle w:val="Hipercze"/>
                <w:noProof/>
                <w:lang w:val="en-GB"/>
              </w:rPr>
              <w:t>Wstęp</w:t>
            </w:r>
            <w:r>
              <w:rPr>
                <w:noProof/>
                <w:webHidden/>
              </w:rPr>
              <w:tab/>
            </w:r>
            <w:r>
              <w:rPr>
                <w:noProof/>
                <w:webHidden/>
              </w:rPr>
              <w:fldChar w:fldCharType="begin"/>
            </w:r>
            <w:r>
              <w:rPr>
                <w:noProof/>
                <w:webHidden/>
              </w:rPr>
              <w:instrText xml:space="preserve"> PAGEREF _Toc164444881 \h </w:instrText>
            </w:r>
            <w:r>
              <w:rPr>
                <w:noProof/>
                <w:webHidden/>
              </w:rPr>
            </w:r>
            <w:r>
              <w:rPr>
                <w:noProof/>
                <w:webHidden/>
              </w:rPr>
              <w:fldChar w:fldCharType="separate"/>
            </w:r>
            <w:r>
              <w:rPr>
                <w:noProof/>
                <w:webHidden/>
              </w:rPr>
              <w:t>9</w:t>
            </w:r>
            <w:r>
              <w:rPr>
                <w:noProof/>
                <w:webHidden/>
              </w:rPr>
              <w:fldChar w:fldCharType="end"/>
            </w:r>
          </w:hyperlink>
        </w:p>
        <w:p w14:paraId="3D9BDC0A" w14:textId="7E4C83F2" w:rsidR="00276247" w:rsidRDefault="00276247">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64444882" w:history="1">
            <w:r w:rsidRPr="008646F1">
              <w:rPr>
                <w:rStyle w:val="Hipercze"/>
                <w:noProof/>
              </w:rPr>
              <w:t>1</w:t>
            </w:r>
            <w:r>
              <w:rPr>
                <w:rFonts w:asciiTheme="minorHAnsi" w:eastAsiaTheme="minorEastAsia" w:hAnsiTheme="minorHAnsi" w:cstheme="minorBidi"/>
                <w:noProof/>
                <w:kern w:val="2"/>
                <w:sz w:val="22"/>
                <w:lang w:eastAsia="pl-PL"/>
                <w14:ligatures w14:val="standardContextual"/>
              </w:rPr>
              <w:tab/>
            </w:r>
            <w:r w:rsidRPr="008646F1">
              <w:rPr>
                <w:rStyle w:val="Hipercze"/>
                <w:noProof/>
              </w:rPr>
              <w:t>Specyfika zarządzania jakością usług uczelni w Polsce</w:t>
            </w:r>
            <w:r>
              <w:rPr>
                <w:noProof/>
                <w:webHidden/>
              </w:rPr>
              <w:tab/>
            </w:r>
            <w:r>
              <w:rPr>
                <w:noProof/>
                <w:webHidden/>
              </w:rPr>
              <w:fldChar w:fldCharType="begin"/>
            </w:r>
            <w:r>
              <w:rPr>
                <w:noProof/>
                <w:webHidden/>
              </w:rPr>
              <w:instrText xml:space="preserve"> PAGEREF _Toc164444882 \h </w:instrText>
            </w:r>
            <w:r>
              <w:rPr>
                <w:noProof/>
                <w:webHidden/>
              </w:rPr>
            </w:r>
            <w:r>
              <w:rPr>
                <w:noProof/>
                <w:webHidden/>
              </w:rPr>
              <w:fldChar w:fldCharType="separate"/>
            </w:r>
            <w:r>
              <w:rPr>
                <w:noProof/>
                <w:webHidden/>
              </w:rPr>
              <w:t>11</w:t>
            </w:r>
            <w:r>
              <w:rPr>
                <w:noProof/>
                <w:webHidden/>
              </w:rPr>
              <w:fldChar w:fldCharType="end"/>
            </w:r>
          </w:hyperlink>
        </w:p>
        <w:p w14:paraId="1F553225" w14:textId="6B6C816A" w:rsidR="00276247" w:rsidRDefault="00276247">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64444883" w:history="1">
            <w:r w:rsidRPr="008646F1">
              <w:rPr>
                <w:rStyle w:val="Hipercze"/>
                <w:noProof/>
              </w:rPr>
              <w:t>1.1</w:t>
            </w:r>
            <w:r>
              <w:rPr>
                <w:rFonts w:asciiTheme="minorHAnsi" w:eastAsiaTheme="minorEastAsia" w:hAnsiTheme="minorHAnsi" w:cstheme="minorBidi"/>
                <w:noProof/>
                <w:kern w:val="2"/>
                <w:sz w:val="22"/>
                <w:lang w:eastAsia="pl-PL"/>
                <w14:ligatures w14:val="standardContextual"/>
              </w:rPr>
              <w:tab/>
            </w:r>
            <w:r w:rsidRPr="008646F1">
              <w:rPr>
                <w:rStyle w:val="Hipercze"/>
                <w:noProof/>
              </w:rPr>
              <w:t>Wyzwania zarządzania uczelnią wyższą</w:t>
            </w:r>
            <w:r>
              <w:rPr>
                <w:noProof/>
                <w:webHidden/>
              </w:rPr>
              <w:tab/>
            </w:r>
            <w:r>
              <w:rPr>
                <w:noProof/>
                <w:webHidden/>
              </w:rPr>
              <w:fldChar w:fldCharType="begin"/>
            </w:r>
            <w:r>
              <w:rPr>
                <w:noProof/>
                <w:webHidden/>
              </w:rPr>
              <w:instrText xml:space="preserve"> PAGEREF _Toc164444883 \h </w:instrText>
            </w:r>
            <w:r>
              <w:rPr>
                <w:noProof/>
                <w:webHidden/>
              </w:rPr>
            </w:r>
            <w:r>
              <w:rPr>
                <w:noProof/>
                <w:webHidden/>
              </w:rPr>
              <w:fldChar w:fldCharType="separate"/>
            </w:r>
            <w:r>
              <w:rPr>
                <w:noProof/>
                <w:webHidden/>
              </w:rPr>
              <w:t>11</w:t>
            </w:r>
            <w:r>
              <w:rPr>
                <w:noProof/>
                <w:webHidden/>
              </w:rPr>
              <w:fldChar w:fldCharType="end"/>
            </w:r>
          </w:hyperlink>
        </w:p>
        <w:p w14:paraId="227165FF" w14:textId="2E6E783C" w:rsidR="00276247" w:rsidRDefault="00276247">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444884" w:history="1">
            <w:r w:rsidRPr="008646F1">
              <w:rPr>
                <w:rStyle w:val="Hipercze"/>
                <w:noProof/>
              </w:rPr>
              <w:t>1.1.1</w:t>
            </w:r>
            <w:r>
              <w:rPr>
                <w:rFonts w:asciiTheme="minorHAnsi" w:eastAsiaTheme="minorEastAsia" w:hAnsiTheme="minorHAnsi" w:cstheme="minorBidi"/>
                <w:noProof/>
                <w:kern w:val="2"/>
                <w:sz w:val="22"/>
                <w:lang w:eastAsia="pl-PL"/>
                <w14:ligatures w14:val="standardContextual"/>
              </w:rPr>
              <w:tab/>
            </w:r>
            <w:r w:rsidRPr="008646F1">
              <w:rPr>
                <w:rStyle w:val="Hipercze"/>
                <w:noProof/>
              </w:rPr>
              <w:t>Historyczne i współczesne koncepcje zarządzania uczelnią</w:t>
            </w:r>
            <w:r>
              <w:rPr>
                <w:noProof/>
                <w:webHidden/>
              </w:rPr>
              <w:tab/>
            </w:r>
            <w:r>
              <w:rPr>
                <w:noProof/>
                <w:webHidden/>
              </w:rPr>
              <w:fldChar w:fldCharType="begin"/>
            </w:r>
            <w:r>
              <w:rPr>
                <w:noProof/>
                <w:webHidden/>
              </w:rPr>
              <w:instrText xml:space="preserve"> PAGEREF _Toc164444884 \h </w:instrText>
            </w:r>
            <w:r>
              <w:rPr>
                <w:noProof/>
                <w:webHidden/>
              </w:rPr>
            </w:r>
            <w:r>
              <w:rPr>
                <w:noProof/>
                <w:webHidden/>
              </w:rPr>
              <w:fldChar w:fldCharType="separate"/>
            </w:r>
            <w:r>
              <w:rPr>
                <w:noProof/>
                <w:webHidden/>
              </w:rPr>
              <w:t>11</w:t>
            </w:r>
            <w:r>
              <w:rPr>
                <w:noProof/>
                <w:webHidden/>
              </w:rPr>
              <w:fldChar w:fldCharType="end"/>
            </w:r>
          </w:hyperlink>
        </w:p>
        <w:p w14:paraId="7362B615" w14:textId="32FD3BC9" w:rsidR="00276247" w:rsidRDefault="00276247">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444885" w:history="1">
            <w:r w:rsidRPr="008646F1">
              <w:rPr>
                <w:rStyle w:val="Hipercze"/>
                <w:noProof/>
              </w:rPr>
              <w:t>1.1.2</w:t>
            </w:r>
            <w:r>
              <w:rPr>
                <w:rFonts w:asciiTheme="minorHAnsi" w:eastAsiaTheme="minorEastAsia" w:hAnsiTheme="minorHAnsi" w:cstheme="minorBidi"/>
                <w:noProof/>
                <w:kern w:val="2"/>
                <w:sz w:val="22"/>
                <w:lang w:eastAsia="pl-PL"/>
                <w14:ligatures w14:val="standardContextual"/>
              </w:rPr>
              <w:tab/>
            </w:r>
            <w:r w:rsidRPr="008646F1">
              <w:rPr>
                <w:rStyle w:val="Hipercze"/>
                <w:noProof/>
              </w:rPr>
              <w:t>Zmiany organizacyjne współczesnych uniwersytetów</w:t>
            </w:r>
            <w:r>
              <w:rPr>
                <w:noProof/>
                <w:webHidden/>
              </w:rPr>
              <w:tab/>
            </w:r>
            <w:r>
              <w:rPr>
                <w:noProof/>
                <w:webHidden/>
              </w:rPr>
              <w:fldChar w:fldCharType="begin"/>
            </w:r>
            <w:r>
              <w:rPr>
                <w:noProof/>
                <w:webHidden/>
              </w:rPr>
              <w:instrText xml:space="preserve"> PAGEREF _Toc164444885 \h </w:instrText>
            </w:r>
            <w:r>
              <w:rPr>
                <w:noProof/>
                <w:webHidden/>
              </w:rPr>
            </w:r>
            <w:r>
              <w:rPr>
                <w:noProof/>
                <w:webHidden/>
              </w:rPr>
              <w:fldChar w:fldCharType="separate"/>
            </w:r>
            <w:r>
              <w:rPr>
                <w:noProof/>
                <w:webHidden/>
              </w:rPr>
              <w:t>15</w:t>
            </w:r>
            <w:r>
              <w:rPr>
                <w:noProof/>
                <w:webHidden/>
              </w:rPr>
              <w:fldChar w:fldCharType="end"/>
            </w:r>
          </w:hyperlink>
        </w:p>
        <w:p w14:paraId="2CF04AA7" w14:textId="15F06C3E" w:rsidR="00276247" w:rsidRDefault="00276247">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444886" w:history="1">
            <w:r w:rsidRPr="008646F1">
              <w:rPr>
                <w:rStyle w:val="Hipercze"/>
                <w:noProof/>
              </w:rPr>
              <w:t>1.1.3</w:t>
            </w:r>
            <w:r>
              <w:rPr>
                <w:rFonts w:asciiTheme="minorHAnsi" w:eastAsiaTheme="minorEastAsia" w:hAnsiTheme="minorHAnsi" w:cstheme="minorBidi"/>
                <w:noProof/>
                <w:kern w:val="2"/>
                <w:sz w:val="22"/>
                <w:lang w:eastAsia="pl-PL"/>
                <w14:ligatures w14:val="standardContextual"/>
              </w:rPr>
              <w:tab/>
            </w:r>
            <w:r w:rsidRPr="008646F1">
              <w:rPr>
                <w:rStyle w:val="Hipercze"/>
                <w:noProof/>
              </w:rPr>
              <w:t>Uwarunkowania funkcjonowania uczelni w Polsce</w:t>
            </w:r>
            <w:r>
              <w:rPr>
                <w:noProof/>
                <w:webHidden/>
              </w:rPr>
              <w:tab/>
            </w:r>
            <w:r>
              <w:rPr>
                <w:noProof/>
                <w:webHidden/>
              </w:rPr>
              <w:fldChar w:fldCharType="begin"/>
            </w:r>
            <w:r>
              <w:rPr>
                <w:noProof/>
                <w:webHidden/>
              </w:rPr>
              <w:instrText xml:space="preserve"> PAGEREF _Toc164444886 \h </w:instrText>
            </w:r>
            <w:r>
              <w:rPr>
                <w:noProof/>
                <w:webHidden/>
              </w:rPr>
            </w:r>
            <w:r>
              <w:rPr>
                <w:noProof/>
                <w:webHidden/>
              </w:rPr>
              <w:fldChar w:fldCharType="separate"/>
            </w:r>
            <w:r>
              <w:rPr>
                <w:noProof/>
                <w:webHidden/>
              </w:rPr>
              <w:t>27</w:t>
            </w:r>
            <w:r>
              <w:rPr>
                <w:noProof/>
                <w:webHidden/>
              </w:rPr>
              <w:fldChar w:fldCharType="end"/>
            </w:r>
          </w:hyperlink>
        </w:p>
        <w:p w14:paraId="196CA86F" w14:textId="51D7D808" w:rsidR="00276247" w:rsidRDefault="00276247">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64444887" w:history="1">
            <w:r w:rsidRPr="008646F1">
              <w:rPr>
                <w:rStyle w:val="Hipercze"/>
                <w:noProof/>
              </w:rPr>
              <w:t>1.2</w:t>
            </w:r>
            <w:r>
              <w:rPr>
                <w:rFonts w:asciiTheme="minorHAnsi" w:eastAsiaTheme="minorEastAsia" w:hAnsiTheme="minorHAnsi" w:cstheme="minorBidi"/>
                <w:noProof/>
                <w:kern w:val="2"/>
                <w:sz w:val="22"/>
                <w:lang w:eastAsia="pl-PL"/>
                <w14:ligatures w14:val="standardContextual"/>
              </w:rPr>
              <w:tab/>
            </w:r>
            <w:r w:rsidRPr="008646F1">
              <w:rPr>
                <w:rStyle w:val="Hipercze"/>
                <w:noProof/>
              </w:rPr>
              <w:t>Specyfika zarządzania uczelniami wyższymi</w:t>
            </w:r>
            <w:r>
              <w:rPr>
                <w:noProof/>
                <w:webHidden/>
              </w:rPr>
              <w:tab/>
            </w:r>
            <w:r>
              <w:rPr>
                <w:noProof/>
                <w:webHidden/>
              </w:rPr>
              <w:fldChar w:fldCharType="begin"/>
            </w:r>
            <w:r>
              <w:rPr>
                <w:noProof/>
                <w:webHidden/>
              </w:rPr>
              <w:instrText xml:space="preserve"> PAGEREF _Toc164444887 \h </w:instrText>
            </w:r>
            <w:r>
              <w:rPr>
                <w:noProof/>
                <w:webHidden/>
              </w:rPr>
            </w:r>
            <w:r>
              <w:rPr>
                <w:noProof/>
                <w:webHidden/>
              </w:rPr>
              <w:fldChar w:fldCharType="separate"/>
            </w:r>
            <w:r>
              <w:rPr>
                <w:noProof/>
                <w:webHidden/>
              </w:rPr>
              <w:t>37</w:t>
            </w:r>
            <w:r>
              <w:rPr>
                <w:noProof/>
                <w:webHidden/>
              </w:rPr>
              <w:fldChar w:fldCharType="end"/>
            </w:r>
          </w:hyperlink>
        </w:p>
        <w:p w14:paraId="788673E7" w14:textId="2DDD7293" w:rsidR="00276247" w:rsidRDefault="00276247">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444888" w:history="1">
            <w:r w:rsidRPr="008646F1">
              <w:rPr>
                <w:rStyle w:val="Hipercze"/>
                <w:noProof/>
              </w:rPr>
              <w:t>1.2.1</w:t>
            </w:r>
            <w:r>
              <w:rPr>
                <w:rFonts w:asciiTheme="minorHAnsi" w:eastAsiaTheme="minorEastAsia" w:hAnsiTheme="minorHAnsi" w:cstheme="minorBidi"/>
                <w:noProof/>
                <w:kern w:val="2"/>
                <w:sz w:val="22"/>
                <w:lang w:eastAsia="pl-PL"/>
                <w14:ligatures w14:val="standardContextual"/>
              </w:rPr>
              <w:tab/>
            </w:r>
            <w:r w:rsidRPr="008646F1">
              <w:rPr>
                <w:rStyle w:val="Hipercze"/>
                <w:noProof/>
              </w:rPr>
              <w:t>Cele organizacji uniwersyteckiej</w:t>
            </w:r>
            <w:r>
              <w:rPr>
                <w:noProof/>
                <w:webHidden/>
              </w:rPr>
              <w:tab/>
            </w:r>
            <w:r>
              <w:rPr>
                <w:noProof/>
                <w:webHidden/>
              </w:rPr>
              <w:fldChar w:fldCharType="begin"/>
            </w:r>
            <w:r>
              <w:rPr>
                <w:noProof/>
                <w:webHidden/>
              </w:rPr>
              <w:instrText xml:space="preserve"> PAGEREF _Toc164444888 \h </w:instrText>
            </w:r>
            <w:r>
              <w:rPr>
                <w:noProof/>
                <w:webHidden/>
              </w:rPr>
            </w:r>
            <w:r>
              <w:rPr>
                <w:noProof/>
                <w:webHidden/>
              </w:rPr>
              <w:fldChar w:fldCharType="separate"/>
            </w:r>
            <w:r>
              <w:rPr>
                <w:noProof/>
                <w:webHidden/>
              </w:rPr>
              <w:t>37</w:t>
            </w:r>
            <w:r>
              <w:rPr>
                <w:noProof/>
                <w:webHidden/>
              </w:rPr>
              <w:fldChar w:fldCharType="end"/>
            </w:r>
          </w:hyperlink>
        </w:p>
        <w:p w14:paraId="59194CFE" w14:textId="6723952A" w:rsidR="00276247" w:rsidRDefault="00276247">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444889" w:history="1">
            <w:r w:rsidRPr="008646F1">
              <w:rPr>
                <w:rStyle w:val="Hipercze"/>
                <w:noProof/>
              </w:rPr>
              <w:t>1.2.2</w:t>
            </w:r>
            <w:r>
              <w:rPr>
                <w:rFonts w:asciiTheme="minorHAnsi" w:eastAsiaTheme="minorEastAsia" w:hAnsiTheme="minorHAnsi" w:cstheme="minorBidi"/>
                <w:noProof/>
                <w:kern w:val="2"/>
                <w:sz w:val="22"/>
                <w:lang w:eastAsia="pl-PL"/>
                <w14:ligatures w14:val="standardContextual"/>
              </w:rPr>
              <w:tab/>
            </w:r>
            <w:r w:rsidRPr="008646F1">
              <w:rPr>
                <w:rStyle w:val="Hipercze"/>
                <w:noProof/>
              </w:rPr>
              <w:t>Cechy szczególne uniwersyteckiej kultury organizacji</w:t>
            </w:r>
            <w:r>
              <w:rPr>
                <w:noProof/>
                <w:webHidden/>
              </w:rPr>
              <w:tab/>
            </w:r>
            <w:r>
              <w:rPr>
                <w:noProof/>
                <w:webHidden/>
              </w:rPr>
              <w:fldChar w:fldCharType="begin"/>
            </w:r>
            <w:r>
              <w:rPr>
                <w:noProof/>
                <w:webHidden/>
              </w:rPr>
              <w:instrText xml:space="preserve"> PAGEREF _Toc164444889 \h </w:instrText>
            </w:r>
            <w:r>
              <w:rPr>
                <w:noProof/>
                <w:webHidden/>
              </w:rPr>
            </w:r>
            <w:r>
              <w:rPr>
                <w:noProof/>
                <w:webHidden/>
              </w:rPr>
              <w:fldChar w:fldCharType="separate"/>
            </w:r>
            <w:r>
              <w:rPr>
                <w:noProof/>
                <w:webHidden/>
              </w:rPr>
              <w:t>43</w:t>
            </w:r>
            <w:r>
              <w:rPr>
                <w:noProof/>
                <w:webHidden/>
              </w:rPr>
              <w:fldChar w:fldCharType="end"/>
            </w:r>
          </w:hyperlink>
        </w:p>
        <w:p w14:paraId="3AAB91A7" w14:textId="619AF799" w:rsidR="00276247" w:rsidRDefault="00276247">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444890" w:history="1">
            <w:r w:rsidRPr="008646F1">
              <w:rPr>
                <w:rStyle w:val="Hipercze"/>
                <w:noProof/>
              </w:rPr>
              <w:t>1.2.3</w:t>
            </w:r>
            <w:r>
              <w:rPr>
                <w:rFonts w:asciiTheme="minorHAnsi" w:eastAsiaTheme="minorEastAsia" w:hAnsiTheme="minorHAnsi" w:cstheme="minorBidi"/>
                <w:noProof/>
                <w:kern w:val="2"/>
                <w:sz w:val="22"/>
                <w:lang w:eastAsia="pl-PL"/>
                <w14:ligatures w14:val="standardContextual"/>
              </w:rPr>
              <w:tab/>
            </w:r>
            <w:r w:rsidRPr="008646F1">
              <w:rPr>
                <w:rStyle w:val="Hipercze"/>
                <w:noProof/>
              </w:rPr>
              <w:t>Wybrane aspekty roli prestiżu dla zarządzania uczelnią</w:t>
            </w:r>
            <w:r>
              <w:rPr>
                <w:noProof/>
                <w:webHidden/>
              </w:rPr>
              <w:tab/>
            </w:r>
            <w:r>
              <w:rPr>
                <w:noProof/>
                <w:webHidden/>
              </w:rPr>
              <w:fldChar w:fldCharType="begin"/>
            </w:r>
            <w:r>
              <w:rPr>
                <w:noProof/>
                <w:webHidden/>
              </w:rPr>
              <w:instrText xml:space="preserve"> PAGEREF _Toc164444890 \h </w:instrText>
            </w:r>
            <w:r>
              <w:rPr>
                <w:noProof/>
                <w:webHidden/>
              </w:rPr>
            </w:r>
            <w:r>
              <w:rPr>
                <w:noProof/>
                <w:webHidden/>
              </w:rPr>
              <w:fldChar w:fldCharType="separate"/>
            </w:r>
            <w:r>
              <w:rPr>
                <w:noProof/>
                <w:webHidden/>
              </w:rPr>
              <w:t>49</w:t>
            </w:r>
            <w:r>
              <w:rPr>
                <w:noProof/>
                <w:webHidden/>
              </w:rPr>
              <w:fldChar w:fldCharType="end"/>
            </w:r>
          </w:hyperlink>
        </w:p>
        <w:p w14:paraId="62FF844A" w14:textId="5ECA0F06" w:rsidR="00276247" w:rsidRDefault="00276247">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444891" w:history="1">
            <w:r w:rsidRPr="008646F1">
              <w:rPr>
                <w:rStyle w:val="Hipercze"/>
                <w:noProof/>
              </w:rPr>
              <w:t>1.2.4</w:t>
            </w:r>
            <w:r>
              <w:rPr>
                <w:rFonts w:asciiTheme="minorHAnsi" w:eastAsiaTheme="minorEastAsia" w:hAnsiTheme="minorHAnsi" w:cstheme="minorBidi"/>
                <w:noProof/>
                <w:kern w:val="2"/>
                <w:sz w:val="22"/>
                <w:lang w:eastAsia="pl-PL"/>
                <w14:ligatures w14:val="standardContextual"/>
              </w:rPr>
              <w:tab/>
            </w:r>
            <w:r w:rsidRPr="008646F1">
              <w:rPr>
                <w:rStyle w:val="Hipercze"/>
                <w:noProof/>
              </w:rPr>
              <w:t>Środowisko wielu sprzecznych interesów</w:t>
            </w:r>
            <w:r>
              <w:rPr>
                <w:noProof/>
                <w:webHidden/>
              </w:rPr>
              <w:tab/>
            </w:r>
            <w:r>
              <w:rPr>
                <w:noProof/>
                <w:webHidden/>
              </w:rPr>
              <w:fldChar w:fldCharType="begin"/>
            </w:r>
            <w:r>
              <w:rPr>
                <w:noProof/>
                <w:webHidden/>
              </w:rPr>
              <w:instrText xml:space="preserve"> PAGEREF _Toc164444891 \h </w:instrText>
            </w:r>
            <w:r>
              <w:rPr>
                <w:noProof/>
                <w:webHidden/>
              </w:rPr>
            </w:r>
            <w:r>
              <w:rPr>
                <w:noProof/>
                <w:webHidden/>
              </w:rPr>
              <w:fldChar w:fldCharType="separate"/>
            </w:r>
            <w:r>
              <w:rPr>
                <w:noProof/>
                <w:webHidden/>
              </w:rPr>
              <w:t>56</w:t>
            </w:r>
            <w:r>
              <w:rPr>
                <w:noProof/>
                <w:webHidden/>
              </w:rPr>
              <w:fldChar w:fldCharType="end"/>
            </w:r>
          </w:hyperlink>
        </w:p>
        <w:p w14:paraId="7F82F5CD" w14:textId="17D17C7B" w:rsidR="00276247" w:rsidRDefault="00276247">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64444892" w:history="1">
            <w:r w:rsidRPr="008646F1">
              <w:rPr>
                <w:rStyle w:val="Hipercze"/>
                <w:noProof/>
              </w:rPr>
              <w:t>1.3</w:t>
            </w:r>
            <w:r>
              <w:rPr>
                <w:rFonts w:asciiTheme="minorHAnsi" w:eastAsiaTheme="minorEastAsia" w:hAnsiTheme="minorHAnsi" w:cstheme="minorBidi"/>
                <w:noProof/>
                <w:kern w:val="2"/>
                <w:sz w:val="22"/>
                <w:lang w:eastAsia="pl-PL"/>
                <w14:ligatures w14:val="standardContextual"/>
              </w:rPr>
              <w:tab/>
            </w:r>
            <w:r w:rsidRPr="008646F1">
              <w:rPr>
                <w:rStyle w:val="Hipercze"/>
                <w:noProof/>
              </w:rPr>
              <w:t>Wybrane aspekty pomiaru jakości w kontekście usług uczelni wyższych</w:t>
            </w:r>
            <w:r>
              <w:rPr>
                <w:noProof/>
                <w:webHidden/>
              </w:rPr>
              <w:tab/>
            </w:r>
            <w:r>
              <w:rPr>
                <w:noProof/>
                <w:webHidden/>
              </w:rPr>
              <w:fldChar w:fldCharType="begin"/>
            </w:r>
            <w:r>
              <w:rPr>
                <w:noProof/>
                <w:webHidden/>
              </w:rPr>
              <w:instrText xml:space="preserve"> PAGEREF _Toc164444892 \h </w:instrText>
            </w:r>
            <w:r>
              <w:rPr>
                <w:noProof/>
                <w:webHidden/>
              </w:rPr>
            </w:r>
            <w:r>
              <w:rPr>
                <w:noProof/>
                <w:webHidden/>
              </w:rPr>
              <w:fldChar w:fldCharType="separate"/>
            </w:r>
            <w:r>
              <w:rPr>
                <w:noProof/>
                <w:webHidden/>
              </w:rPr>
              <w:t>67</w:t>
            </w:r>
            <w:r>
              <w:rPr>
                <w:noProof/>
                <w:webHidden/>
              </w:rPr>
              <w:fldChar w:fldCharType="end"/>
            </w:r>
          </w:hyperlink>
        </w:p>
        <w:p w14:paraId="5E1CC164" w14:textId="0FC01961" w:rsidR="00276247" w:rsidRDefault="00276247">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444893" w:history="1">
            <w:r w:rsidRPr="008646F1">
              <w:rPr>
                <w:rStyle w:val="Hipercze"/>
                <w:noProof/>
              </w:rPr>
              <w:t>1.3.1</w:t>
            </w:r>
            <w:r>
              <w:rPr>
                <w:rFonts w:asciiTheme="minorHAnsi" w:eastAsiaTheme="minorEastAsia" w:hAnsiTheme="minorHAnsi" w:cstheme="minorBidi"/>
                <w:noProof/>
                <w:kern w:val="2"/>
                <w:sz w:val="22"/>
                <w:lang w:eastAsia="pl-PL"/>
                <w14:ligatures w14:val="standardContextual"/>
              </w:rPr>
              <w:tab/>
            </w:r>
            <w:r w:rsidRPr="008646F1">
              <w:rPr>
                <w:rStyle w:val="Hipercze"/>
                <w:noProof/>
              </w:rPr>
              <w:t>Wybrane definicje i modele jakości</w:t>
            </w:r>
            <w:r>
              <w:rPr>
                <w:noProof/>
                <w:webHidden/>
              </w:rPr>
              <w:tab/>
            </w:r>
            <w:r>
              <w:rPr>
                <w:noProof/>
                <w:webHidden/>
              </w:rPr>
              <w:fldChar w:fldCharType="begin"/>
            </w:r>
            <w:r>
              <w:rPr>
                <w:noProof/>
                <w:webHidden/>
              </w:rPr>
              <w:instrText xml:space="preserve"> PAGEREF _Toc164444893 \h </w:instrText>
            </w:r>
            <w:r>
              <w:rPr>
                <w:noProof/>
                <w:webHidden/>
              </w:rPr>
            </w:r>
            <w:r>
              <w:rPr>
                <w:noProof/>
                <w:webHidden/>
              </w:rPr>
              <w:fldChar w:fldCharType="separate"/>
            </w:r>
            <w:r>
              <w:rPr>
                <w:noProof/>
                <w:webHidden/>
              </w:rPr>
              <w:t>68</w:t>
            </w:r>
            <w:r>
              <w:rPr>
                <w:noProof/>
                <w:webHidden/>
              </w:rPr>
              <w:fldChar w:fldCharType="end"/>
            </w:r>
          </w:hyperlink>
        </w:p>
        <w:p w14:paraId="1034065A" w14:textId="74D313F9" w:rsidR="00276247" w:rsidRDefault="00276247">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444894" w:history="1">
            <w:r w:rsidRPr="008646F1">
              <w:rPr>
                <w:rStyle w:val="Hipercze"/>
                <w:noProof/>
              </w:rPr>
              <w:t>1.3.2</w:t>
            </w:r>
            <w:r>
              <w:rPr>
                <w:rFonts w:asciiTheme="minorHAnsi" w:eastAsiaTheme="minorEastAsia" w:hAnsiTheme="minorHAnsi" w:cstheme="minorBidi"/>
                <w:noProof/>
                <w:kern w:val="2"/>
                <w:sz w:val="22"/>
                <w:lang w:eastAsia="pl-PL"/>
                <w14:ligatures w14:val="standardContextual"/>
              </w:rPr>
              <w:tab/>
            </w:r>
            <w:r w:rsidRPr="008646F1">
              <w:rPr>
                <w:rStyle w:val="Hipercze"/>
                <w:noProof/>
              </w:rPr>
              <w:t>Wybrane metody pomiaru jakości w kontekście usług edukacyjnych uczelni</w:t>
            </w:r>
            <w:r>
              <w:rPr>
                <w:noProof/>
                <w:webHidden/>
              </w:rPr>
              <w:tab/>
            </w:r>
            <w:r>
              <w:rPr>
                <w:noProof/>
                <w:webHidden/>
              </w:rPr>
              <w:fldChar w:fldCharType="begin"/>
            </w:r>
            <w:r>
              <w:rPr>
                <w:noProof/>
                <w:webHidden/>
              </w:rPr>
              <w:instrText xml:space="preserve"> PAGEREF _Toc164444894 \h </w:instrText>
            </w:r>
            <w:r>
              <w:rPr>
                <w:noProof/>
                <w:webHidden/>
              </w:rPr>
            </w:r>
            <w:r>
              <w:rPr>
                <w:noProof/>
                <w:webHidden/>
              </w:rPr>
              <w:fldChar w:fldCharType="separate"/>
            </w:r>
            <w:r>
              <w:rPr>
                <w:noProof/>
                <w:webHidden/>
              </w:rPr>
              <w:t>80</w:t>
            </w:r>
            <w:r>
              <w:rPr>
                <w:noProof/>
                <w:webHidden/>
              </w:rPr>
              <w:fldChar w:fldCharType="end"/>
            </w:r>
          </w:hyperlink>
        </w:p>
        <w:p w14:paraId="36E46930" w14:textId="13ADA149" w:rsidR="00276247" w:rsidRDefault="00276247">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444895" w:history="1">
            <w:r w:rsidRPr="008646F1">
              <w:rPr>
                <w:rStyle w:val="Hipercze"/>
                <w:noProof/>
              </w:rPr>
              <w:t>1.3.3</w:t>
            </w:r>
            <w:r>
              <w:rPr>
                <w:rFonts w:asciiTheme="minorHAnsi" w:eastAsiaTheme="minorEastAsia" w:hAnsiTheme="minorHAnsi" w:cstheme="minorBidi"/>
                <w:noProof/>
                <w:kern w:val="2"/>
                <w:sz w:val="22"/>
                <w:lang w:eastAsia="pl-PL"/>
                <w14:ligatures w14:val="standardContextual"/>
              </w:rPr>
              <w:tab/>
            </w:r>
            <w:r w:rsidRPr="008646F1">
              <w:rPr>
                <w:rStyle w:val="Hipercze"/>
                <w:noProof/>
              </w:rPr>
              <w:t>Rankingi jako szczególna forma pomiaru efektów usług uniwersytetu</w:t>
            </w:r>
            <w:r>
              <w:rPr>
                <w:noProof/>
                <w:webHidden/>
              </w:rPr>
              <w:tab/>
            </w:r>
            <w:r>
              <w:rPr>
                <w:noProof/>
                <w:webHidden/>
              </w:rPr>
              <w:fldChar w:fldCharType="begin"/>
            </w:r>
            <w:r>
              <w:rPr>
                <w:noProof/>
                <w:webHidden/>
              </w:rPr>
              <w:instrText xml:space="preserve"> PAGEREF _Toc164444895 \h </w:instrText>
            </w:r>
            <w:r>
              <w:rPr>
                <w:noProof/>
                <w:webHidden/>
              </w:rPr>
            </w:r>
            <w:r>
              <w:rPr>
                <w:noProof/>
                <w:webHidden/>
              </w:rPr>
              <w:fldChar w:fldCharType="separate"/>
            </w:r>
            <w:r>
              <w:rPr>
                <w:noProof/>
                <w:webHidden/>
              </w:rPr>
              <w:t>93</w:t>
            </w:r>
            <w:r>
              <w:rPr>
                <w:noProof/>
                <w:webHidden/>
              </w:rPr>
              <w:fldChar w:fldCharType="end"/>
            </w:r>
          </w:hyperlink>
        </w:p>
        <w:p w14:paraId="73A41CA4" w14:textId="360EBF02" w:rsidR="00276247" w:rsidRDefault="00276247">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64444896" w:history="1">
            <w:r w:rsidRPr="008646F1">
              <w:rPr>
                <w:rStyle w:val="Hipercze"/>
                <w:noProof/>
              </w:rPr>
              <w:t>1.4</w:t>
            </w:r>
            <w:r>
              <w:rPr>
                <w:rFonts w:asciiTheme="minorHAnsi" w:eastAsiaTheme="minorEastAsia" w:hAnsiTheme="minorHAnsi" w:cstheme="minorBidi"/>
                <w:noProof/>
                <w:kern w:val="2"/>
                <w:sz w:val="22"/>
                <w:lang w:eastAsia="pl-PL"/>
                <w14:ligatures w14:val="standardContextual"/>
              </w:rPr>
              <w:tab/>
            </w:r>
            <w:r w:rsidRPr="008646F1">
              <w:rPr>
                <w:rStyle w:val="Hipercze"/>
                <w:noProof/>
              </w:rPr>
              <w:t>Zarządzanie jakością w uczelniach wyższych</w:t>
            </w:r>
            <w:r>
              <w:rPr>
                <w:noProof/>
                <w:webHidden/>
              </w:rPr>
              <w:tab/>
            </w:r>
            <w:r>
              <w:rPr>
                <w:noProof/>
                <w:webHidden/>
              </w:rPr>
              <w:fldChar w:fldCharType="begin"/>
            </w:r>
            <w:r>
              <w:rPr>
                <w:noProof/>
                <w:webHidden/>
              </w:rPr>
              <w:instrText xml:space="preserve"> PAGEREF _Toc164444896 \h </w:instrText>
            </w:r>
            <w:r>
              <w:rPr>
                <w:noProof/>
                <w:webHidden/>
              </w:rPr>
            </w:r>
            <w:r>
              <w:rPr>
                <w:noProof/>
                <w:webHidden/>
              </w:rPr>
              <w:fldChar w:fldCharType="separate"/>
            </w:r>
            <w:r>
              <w:rPr>
                <w:noProof/>
                <w:webHidden/>
              </w:rPr>
              <w:t>110</w:t>
            </w:r>
            <w:r>
              <w:rPr>
                <w:noProof/>
                <w:webHidden/>
              </w:rPr>
              <w:fldChar w:fldCharType="end"/>
            </w:r>
          </w:hyperlink>
        </w:p>
        <w:p w14:paraId="79EBC758" w14:textId="63064A44" w:rsidR="00276247" w:rsidRDefault="00276247">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444897" w:history="1">
            <w:r w:rsidRPr="008646F1">
              <w:rPr>
                <w:rStyle w:val="Hipercze"/>
                <w:noProof/>
              </w:rPr>
              <w:t>1.4.1</w:t>
            </w:r>
            <w:r>
              <w:rPr>
                <w:rFonts w:asciiTheme="minorHAnsi" w:eastAsiaTheme="minorEastAsia" w:hAnsiTheme="minorHAnsi" w:cstheme="minorBidi"/>
                <w:noProof/>
                <w:kern w:val="2"/>
                <w:sz w:val="22"/>
                <w:lang w:eastAsia="pl-PL"/>
                <w14:ligatures w14:val="standardContextual"/>
              </w:rPr>
              <w:tab/>
            </w:r>
            <w:r w:rsidRPr="008646F1">
              <w:rPr>
                <w:rStyle w:val="Hipercze"/>
                <w:noProof/>
              </w:rPr>
              <w:t>Istniejące narzędzia wspierające zarządzanie jakością w kontekście uniwersytetów</w:t>
            </w:r>
            <w:r>
              <w:rPr>
                <w:noProof/>
                <w:webHidden/>
              </w:rPr>
              <w:tab/>
            </w:r>
            <w:r>
              <w:rPr>
                <w:noProof/>
                <w:webHidden/>
              </w:rPr>
              <w:fldChar w:fldCharType="begin"/>
            </w:r>
            <w:r>
              <w:rPr>
                <w:noProof/>
                <w:webHidden/>
              </w:rPr>
              <w:instrText xml:space="preserve"> PAGEREF _Toc164444897 \h </w:instrText>
            </w:r>
            <w:r>
              <w:rPr>
                <w:noProof/>
                <w:webHidden/>
              </w:rPr>
            </w:r>
            <w:r>
              <w:rPr>
                <w:noProof/>
                <w:webHidden/>
              </w:rPr>
              <w:fldChar w:fldCharType="separate"/>
            </w:r>
            <w:r>
              <w:rPr>
                <w:noProof/>
                <w:webHidden/>
              </w:rPr>
              <w:t>110</w:t>
            </w:r>
            <w:r>
              <w:rPr>
                <w:noProof/>
                <w:webHidden/>
              </w:rPr>
              <w:fldChar w:fldCharType="end"/>
            </w:r>
          </w:hyperlink>
        </w:p>
        <w:p w14:paraId="654B8044" w14:textId="0121C33A" w:rsidR="00276247" w:rsidRDefault="00276247">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444898" w:history="1">
            <w:r w:rsidRPr="008646F1">
              <w:rPr>
                <w:rStyle w:val="Hipercze"/>
                <w:noProof/>
              </w:rPr>
              <w:t>1.4.2</w:t>
            </w:r>
            <w:r>
              <w:rPr>
                <w:rFonts w:asciiTheme="minorHAnsi" w:eastAsiaTheme="minorEastAsia" w:hAnsiTheme="minorHAnsi" w:cstheme="minorBidi"/>
                <w:noProof/>
                <w:kern w:val="2"/>
                <w:sz w:val="22"/>
                <w:lang w:eastAsia="pl-PL"/>
                <w14:ligatures w14:val="standardContextual"/>
              </w:rPr>
              <w:tab/>
            </w:r>
            <w:r w:rsidRPr="008646F1">
              <w:rPr>
                <w:rStyle w:val="Hipercze"/>
                <w:noProof/>
              </w:rPr>
              <w:t>Uwarunkowania zarządzania jakością uczelni w Polsce</w:t>
            </w:r>
            <w:r>
              <w:rPr>
                <w:noProof/>
                <w:webHidden/>
              </w:rPr>
              <w:tab/>
            </w:r>
            <w:r>
              <w:rPr>
                <w:noProof/>
                <w:webHidden/>
              </w:rPr>
              <w:fldChar w:fldCharType="begin"/>
            </w:r>
            <w:r>
              <w:rPr>
                <w:noProof/>
                <w:webHidden/>
              </w:rPr>
              <w:instrText xml:space="preserve"> PAGEREF _Toc164444898 \h </w:instrText>
            </w:r>
            <w:r>
              <w:rPr>
                <w:noProof/>
                <w:webHidden/>
              </w:rPr>
            </w:r>
            <w:r>
              <w:rPr>
                <w:noProof/>
                <w:webHidden/>
              </w:rPr>
              <w:fldChar w:fldCharType="separate"/>
            </w:r>
            <w:r>
              <w:rPr>
                <w:noProof/>
                <w:webHidden/>
              </w:rPr>
              <w:t>132</w:t>
            </w:r>
            <w:r>
              <w:rPr>
                <w:noProof/>
                <w:webHidden/>
              </w:rPr>
              <w:fldChar w:fldCharType="end"/>
            </w:r>
          </w:hyperlink>
        </w:p>
        <w:p w14:paraId="1C848FF1" w14:textId="1980330A" w:rsidR="00276247" w:rsidRDefault="00276247">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444899" w:history="1">
            <w:r w:rsidRPr="008646F1">
              <w:rPr>
                <w:rStyle w:val="Hipercze"/>
                <w:noProof/>
              </w:rPr>
              <w:t>1.4.3</w:t>
            </w:r>
            <w:r>
              <w:rPr>
                <w:rFonts w:asciiTheme="minorHAnsi" w:eastAsiaTheme="minorEastAsia" w:hAnsiTheme="minorHAnsi" w:cstheme="minorBidi"/>
                <w:noProof/>
                <w:kern w:val="2"/>
                <w:sz w:val="22"/>
                <w:lang w:eastAsia="pl-PL"/>
                <w14:ligatures w14:val="standardContextual"/>
              </w:rPr>
              <w:tab/>
            </w:r>
            <w:r w:rsidRPr="008646F1">
              <w:rPr>
                <w:rStyle w:val="Hipercze"/>
                <w:noProof/>
              </w:rPr>
              <w:t>Rola kierownictwa uczelni w zarządzaniu jakością</w:t>
            </w:r>
            <w:r>
              <w:rPr>
                <w:noProof/>
                <w:webHidden/>
              </w:rPr>
              <w:tab/>
            </w:r>
            <w:r>
              <w:rPr>
                <w:noProof/>
                <w:webHidden/>
              </w:rPr>
              <w:fldChar w:fldCharType="begin"/>
            </w:r>
            <w:r>
              <w:rPr>
                <w:noProof/>
                <w:webHidden/>
              </w:rPr>
              <w:instrText xml:space="preserve"> PAGEREF _Toc164444899 \h </w:instrText>
            </w:r>
            <w:r>
              <w:rPr>
                <w:noProof/>
                <w:webHidden/>
              </w:rPr>
            </w:r>
            <w:r>
              <w:rPr>
                <w:noProof/>
                <w:webHidden/>
              </w:rPr>
              <w:fldChar w:fldCharType="separate"/>
            </w:r>
            <w:r>
              <w:rPr>
                <w:noProof/>
                <w:webHidden/>
              </w:rPr>
              <w:t>147</w:t>
            </w:r>
            <w:r>
              <w:rPr>
                <w:noProof/>
                <w:webHidden/>
              </w:rPr>
              <w:fldChar w:fldCharType="end"/>
            </w:r>
          </w:hyperlink>
        </w:p>
        <w:p w14:paraId="2492BEDC" w14:textId="67A31B21" w:rsidR="00276247" w:rsidRDefault="00276247">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64444900" w:history="1">
            <w:r w:rsidRPr="008646F1">
              <w:rPr>
                <w:rStyle w:val="Hipercze"/>
                <w:noProof/>
              </w:rPr>
              <w:t>1.5</w:t>
            </w:r>
            <w:r>
              <w:rPr>
                <w:rFonts w:asciiTheme="minorHAnsi" w:eastAsiaTheme="minorEastAsia" w:hAnsiTheme="minorHAnsi" w:cstheme="minorBidi"/>
                <w:noProof/>
                <w:kern w:val="2"/>
                <w:sz w:val="22"/>
                <w:lang w:eastAsia="pl-PL"/>
                <w14:ligatures w14:val="standardContextual"/>
              </w:rPr>
              <w:tab/>
            </w:r>
            <w:r w:rsidRPr="008646F1">
              <w:rPr>
                <w:rStyle w:val="Hipercze"/>
                <w:noProof/>
              </w:rPr>
              <w:t>Interesariusze uczelni, a wymagania wobec efektów jej działalności</w:t>
            </w:r>
            <w:r>
              <w:rPr>
                <w:noProof/>
                <w:webHidden/>
              </w:rPr>
              <w:tab/>
            </w:r>
            <w:r>
              <w:rPr>
                <w:noProof/>
                <w:webHidden/>
              </w:rPr>
              <w:fldChar w:fldCharType="begin"/>
            </w:r>
            <w:r>
              <w:rPr>
                <w:noProof/>
                <w:webHidden/>
              </w:rPr>
              <w:instrText xml:space="preserve"> PAGEREF _Toc164444900 \h </w:instrText>
            </w:r>
            <w:r>
              <w:rPr>
                <w:noProof/>
                <w:webHidden/>
              </w:rPr>
            </w:r>
            <w:r>
              <w:rPr>
                <w:noProof/>
                <w:webHidden/>
              </w:rPr>
              <w:fldChar w:fldCharType="separate"/>
            </w:r>
            <w:r>
              <w:rPr>
                <w:noProof/>
                <w:webHidden/>
              </w:rPr>
              <w:t>153</w:t>
            </w:r>
            <w:r>
              <w:rPr>
                <w:noProof/>
                <w:webHidden/>
              </w:rPr>
              <w:fldChar w:fldCharType="end"/>
            </w:r>
          </w:hyperlink>
        </w:p>
        <w:p w14:paraId="2CB0BB24" w14:textId="34B587A0" w:rsidR="00276247" w:rsidRDefault="00276247">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444901" w:history="1">
            <w:r w:rsidRPr="008646F1">
              <w:rPr>
                <w:rStyle w:val="Hipercze"/>
                <w:noProof/>
              </w:rPr>
              <w:t>1.5.1</w:t>
            </w:r>
            <w:r>
              <w:rPr>
                <w:rFonts w:asciiTheme="minorHAnsi" w:eastAsiaTheme="minorEastAsia" w:hAnsiTheme="minorHAnsi" w:cstheme="minorBidi"/>
                <w:noProof/>
                <w:kern w:val="2"/>
                <w:sz w:val="22"/>
                <w:lang w:eastAsia="pl-PL"/>
                <w14:ligatures w14:val="standardContextual"/>
              </w:rPr>
              <w:tab/>
            </w:r>
            <w:r w:rsidRPr="008646F1">
              <w:rPr>
                <w:rStyle w:val="Hipercze"/>
                <w:noProof/>
              </w:rPr>
              <w:t>Koncepcja i rodzaje interesariuszy wg teorii interesariuszy w kontekście zarządzania jakością</w:t>
            </w:r>
            <w:r>
              <w:rPr>
                <w:noProof/>
                <w:webHidden/>
              </w:rPr>
              <w:tab/>
            </w:r>
            <w:r>
              <w:rPr>
                <w:noProof/>
                <w:webHidden/>
              </w:rPr>
              <w:fldChar w:fldCharType="begin"/>
            </w:r>
            <w:r>
              <w:rPr>
                <w:noProof/>
                <w:webHidden/>
              </w:rPr>
              <w:instrText xml:space="preserve"> PAGEREF _Toc164444901 \h </w:instrText>
            </w:r>
            <w:r>
              <w:rPr>
                <w:noProof/>
                <w:webHidden/>
              </w:rPr>
            </w:r>
            <w:r>
              <w:rPr>
                <w:noProof/>
                <w:webHidden/>
              </w:rPr>
              <w:fldChar w:fldCharType="separate"/>
            </w:r>
            <w:r>
              <w:rPr>
                <w:noProof/>
                <w:webHidden/>
              </w:rPr>
              <w:t>154</w:t>
            </w:r>
            <w:r>
              <w:rPr>
                <w:noProof/>
                <w:webHidden/>
              </w:rPr>
              <w:fldChar w:fldCharType="end"/>
            </w:r>
          </w:hyperlink>
        </w:p>
        <w:p w14:paraId="130816EB" w14:textId="3F743A2A" w:rsidR="00276247" w:rsidRDefault="00276247">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444902" w:history="1">
            <w:r w:rsidRPr="008646F1">
              <w:rPr>
                <w:rStyle w:val="Hipercze"/>
                <w:noProof/>
              </w:rPr>
              <w:t>1.5.2</w:t>
            </w:r>
            <w:r>
              <w:rPr>
                <w:rFonts w:asciiTheme="minorHAnsi" w:eastAsiaTheme="minorEastAsia" w:hAnsiTheme="minorHAnsi" w:cstheme="minorBidi"/>
                <w:noProof/>
                <w:kern w:val="2"/>
                <w:sz w:val="22"/>
                <w:lang w:eastAsia="pl-PL"/>
                <w14:ligatures w14:val="standardContextual"/>
              </w:rPr>
              <w:tab/>
            </w:r>
            <w:r w:rsidRPr="008646F1">
              <w:rPr>
                <w:rStyle w:val="Hipercze"/>
                <w:noProof/>
              </w:rPr>
              <w:t>Kształtowanie relacji z różnymi grupami interesariuszy</w:t>
            </w:r>
            <w:r>
              <w:rPr>
                <w:noProof/>
                <w:webHidden/>
              </w:rPr>
              <w:tab/>
            </w:r>
            <w:r>
              <w:rPr>
                <w:noProof/>
                <w:webHidden/>
              </w:rPr>
              <w:fldChar w:fldCharType="begin"/>
            </w:r>
            <w:r>
              <w:rPr>
                <w:noProof/>
                <w:webHidden/>
              </w:rPr>
              <w:instrText xml:space="preserve"> PAGEREF _Toc164444902 \h </w:instrText>
            </w:r>
            <w:r>
              <w:rPr>
                <w:noProof/>
                <w:webHidden/>
              </w:rPr>
            </w:r>
            <w:r>
              <w:rPr>
                <w:noProof/>
                <w:webHidden/>
              </w:rPr>
              <w:fldChar w:fldCharType="separate"/>
            </w:r>
            <w:r>
              <w:rPr>
                <w:noProof/>
                <w:webHidden/>
              </w:rPr>
              <w:t>174</w:t>
            </w:r>
            <w:r>
              <w:rPr>
                <w:noProof/>
                <w:webHidden/>
              </w:rPr>
              <w:fldChar w:fldCharType="end"/>
            </w:r>
          </w:hyperlink>
        </w:p>
        <w:p w14:paraId="3863E9BF" w14:textId="24463B3F" w:rsidR="00276247" w:rsidRDefault="00276247">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444903" w:history="1">
            <w:r w:rsidRPr="008646F1">
              <w:rPr>
                <w:rStyle w:val="Hipercze"/>
                <w:noProof/>
              </w:rPr>
              <w:t>1.5.3</w:t>
            </w:r>
            <w:r>
              <w:rPr>
                <w:rFonts w:asciiTheme="minorHAnsi" w:eastAsiaTheme="minorEastAsia" w:hAnsiTheme="minorHAnsi" w:cstheme="minorBidi"/>
                <w:noProof/>
                <w:kern w:val="2"/>
                <w:sz w:val="22"/>
                <w:lang w:eastAsia="pl-PL"/>
                <w14:ligatures w14:val="standardContextual"/>
              </w:rPr>
              <w:tab/>
            </w:r>
            <w:r w:rsidRPr="008646F1">
              <w:rPr>
                <w:rStyle w:val="Hipercze"/>
                <w:noProof/>
              </w:rPr>
              <w:t>Rola interesariuszy w procesach zarządczych uczelni w kontekście zarządzania jakością</w:t>
            </w:r>
            <w:r>
              <w:rPr>
                <w:noProof/>
                <w:webHidden/>
              </w:rPr>
              <w:tab/>
            </w:r>
            <w:r>
              <w:rPr>
                <w:noProof/>
                <w:webHidden/>
              </w:rPr>
              <w:fldChar w:fldCharType="begin"/>
            </w:r>
            <w:r>
              <w:rPr>
                <w:noProof/>
                <w:webHidden/>
              </w:rPr>
              <w:instrText xml:space="preserve"> PAGEREF _Toc164444903 \h </w:instrText>
            </w:r>
            <w:r>
              <w:rPr>
                <w:noProof/>
                <w:webHidden/>
              </w:rPr>
            </w:r>
            <w:r>
              <w:rPr>
                <w:noProof/>
                <w:webHidden/>
              </w:rPr>
              <w:fldChar w:fldCharType="separate"/>
            </w:r>
            <w:r>
              <w:rPr>
                <w:noProof/>
                <w:webHidden/>
              </w:rPr>
              <w:t>190</w:t>
            </w:r>
            <w:r>
              <w:rPr>
                <w:noProof/>
                <w:webHidden/>
              </w:rPr>
              <w:fldChar w:fldCharType="end"/>
            </w:r>
          </w:hyperlink>
        </w:p>
        <w:p w14:paraId="6C0B1CF3" w14:textId="7DB4F69B" w:rsidR="00276247" w:rsidRDefault="00276247">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64444904" w:history="1">
            <w:r w:rsidRPr="008646F1">
              <w:rPr>
                <w:rStyle w:val="Hipercze"/>
                <w:noProof/>
              </w:rPr>
              <w:t>2</w:t>
            </w:r>
            <w:r>
              <w:rPr>
                <w:rFonts w:asciiTheme="minorHAnsi" w:eastAsiaTheme="minorEastAsia" w:hAnsiTheme="minorHAnsi" w:cstheme="minorBidi"/>
                <w:noProof/>
                <w:kern w:val="2"/>
                <w:sz w:val="22"/>
                <w:lang w:eastAsia="pl-PL"/>
                <w14:ligatures w14:val="standardContextual"/>
              </w:rPr>
              <w:tab/>
            </w:r>
            <w:r w:rsidRPr="008646F1">
              <w:rPr>
                <w:rStyle w:val="Hipercze"/>
                <w:noProof/>
              </w:rPr>
              <w:t>Badanie efektów działania systemu zarządzania jakością uczelni z uwzględnieniem pomiaru satysfakcji interesariuszy</w:t>
            </w:r>
            <w:r>
              <w:rPr>
                <w:noProof/>
                <w:webHidden/>
              </w:rPr>
              <w:tab/>
            </w:r>
            <w:r>
              <w:rPr>
                <w:noProof/>
                <w:webHidden/>
              </w:rPr>
              <w:fldChar w:fldCharType="begin"/>
            </w:r>
            <w:r>
              <w:rPr>
                <w:noProof/>
                <w:webHidden/>
              </w:rPr>
              <w:instrText xml:space="preserve"> PAGEREF _Toc164444904 \h </w:instrText>
            </w:r>
            <w:r>
              <w:rPr>
                <w:noProof/>
                <w:webHidden/>
              </w:rPr>
            </w:r>
            <w:r>
              <w:rPr>
                <w:noProof/>
                <w:webHidden/>
              </w:rPr>
              <w:fldChar w:fldCharType="separate"/>
            </w:r>
            <w:r>
              <w:rPr>
                <w:noProof/>
                <w:webHidden/>
              </w:rPr>
              <w:t>201</w:t>
            </w:r>
            <w:r>
              <w:rPr>
                <w:noProof/>
                <w:webHidden/>
              </w:rPr>
              <w:fldChar w:fldCharType="end"/>
            </w:r>
          </w:hyperlink>
        </w:p>
        <w:p w14:paraId="01628AF2" w14:textId="39CBAD12" w:rsidR="00276247" w:rsidRDefault="00276247">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64444905" w:history="1">
            <w:r w:rsidRPr="008646F1">
              <w:rPr>
                <w:rStyle w:val="Hipercze"/>
                <w:noProof/>
              </w:rPr>
              <w:t>2.1</w:t>
            </w:r>
            <w:r>
              <w:rPr>
                <w:rFonts w:asciiTheme="minorHAnsi" w:eastAsiaTheme="minorEastAsia" w:hAnsiTheme="minorHAnsi" w:cstheme="minorBidi"/>
                <w:noProof/>
                <w:kern w:val="2"/>
                <w:sz w:val="22"/>
                <w:lang w:eastAsia="pl-PL"/>
                <w14:ligatures w14:val="standardContextual"/>
              </w:rPr>
              <w:tab/>
            </w:r>
            <w:r w:rsidRPr="008646F1">
              <w:rPr>
                <w:rStyle w:val="Hipercze"/>
                <w:noProof/>
              </w:rPr>
              <w:t>Hipotezy o efektach działań uczelni w świetle opinii i postaw interesariuszy</w:t>
            </w:r>
            <w:r>
              <w:rPr>
                <w:noProof/>
                <w:webHidden/>
              </w:rPr>
              <w:tab/>
            </w:r>
            <w:r>
              <w:rPr>
                <w:noProof/>
                <w:webHidden/>
              </w:rPr>
              <w:fldChar w:fldCharType="begin"/>
            </w:r>
            <w:r>
              <w:rPr>
                <w:noProof/>
                <w:webHidden/>
              </w:rPr>
              <w:instrText xml:space="preserve"> PAGEREF _Toc164444905 \h </w:instrText>
            </w:r>
            <w:r>
              <w:rPr>
                <w:noProof/>
                <w:webHidden/>
              </w:rPr>
            </w:r>
            <w:r>
              <w:rPr>
                <w:noProof/>
                <w:webHidden/>
              </w:rPr>
              <w:fldChar w:fldCharType="separate"/>
            </w:r>
            <w:r>
              <w:rPr>
                <w:noProof/>
                <w:webHidden/>
              </w:rPr>
              <w:t>201</w:t>
            </w:r>
            <w:r>
              <w:rPr>
                <w:noProof/>
                <w:webHidden/>
              </w:rPr>
              <w:fldChar w:fldCharType="end"/>
            </w:r>
          </w:hyperlink>
        </w:p>
        <w:p w14:paraId="3C791259" w14:textId="39ACDA58" w:rsidR="00276247" w:rsidRDefault="00276247">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444906" w:history="1">
            <w:r w:rsidRPr="008646F1">
              <w:rPr>
                <w:rStyle w:val="Hipercze"/>
                <w:noProof/>
              </w:rPr>
              <w:t>2.1.1</w:t>
            </w:r>
            <w:r>
              <w:rPr>
                <w:rFonts w:asciiTheme="minorHAnsi" w:eastAsiaTheme="minorEastAsia" w:hAnsiTheme="minorHAnsi" w:cstheme="minorBidi"/>
                <w:noProof/>
                <w:kern w:val="2"/>
                <w:sz w:val="22"/>
                <w:lang w:eastAsia="pl-PL"/>
                <w14:ligatures w14:val="standardContextual"/>
              </w:rPr>
              <w:tab/>
            </w:r>
            <w:r w:rsidRPr="008646F1">
              <w:rPr>
                <w:rStyle w:val="Hipercze"/>
                <w:noProof/>
              </w:rPr>
              <w:t>Założenia i cele badań jakościowych: wywiady pogłębione z interesariuszami uczelni</w:t>
            </w:r>
            <w:r>
              <w:rPr>
                <w:noProof/>
                <w:webHidden/>
              </w:rPr>
              <w:tab/>
            </w:r>
            <w:r>
              <w:rPr>
                <w:noProof/>
                <w:webHidden/>
              </w:rPr>
              <w:fldChar w:fldCharType="begin"/>
            </w:r>
            <w:r>
              <w:rPr>
                <w:noProof/>
                <w:webHidden/>
              </w:rPr>
              <w:instrText xml:space="preserve"> PAGEREF _Toc164444906 \h </w:instrText>
            </w:r>
            <w:r>
              <w:rPr>
                <w:noProof/>
                <w:webHidden/>
              </w:rPr>
            </w:r>
            <w:r>
              <w:rPr>
                <w:noProof/>
                <w:webHidden/>
              </w:rPr>
              <w:fldChar w:fldCharType="separate"/>
            </w:r>
            <w:r>
              <w:rPr>
                <w:noProof/>
                <w:webHidden/>
              </w:rPr>
              <w:t>201</w:t>
            </w:r>
            <w:r>
              <w:rPr>
                <w:noProof/>
                <w:webHidden/>
              </w:rPr>
              <w:fldChar w:fldCharType="end"/>
            </w:r>
          </w:hyperlink>
        </w:p>
        <w:p w14:paraId="0BC1AF29" w14:textId="4B4D74E7" w:rsidR="00276247" w:rsidRDefault="00276247">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444907" w:history="1">
            <w:r w:rsidRPr="008646F1">
              <w:rPr>
                <w:rStyle w:val="Hipercze"/>
                <w:noProof/>
              </w:rPr>
              <w:t>2.1.2</w:t>
            </w:r>
            <w:r>
              <w:rPr>
                <w:rFonts w:asciiTheme="minorHAnsi" w:eastAsiaTheme="minorEastAsia" w:hAnsiTheme="minorHAnsi" w:cstheme="minorBidi"/>
                <w:noProof/>
                <w:kern w:val="2"/>
                <w:sz w:val="22"/>
                <w:lang w:eastAsia="pl-PL"/>
                <w14:ligatures w14:val="standardContextual"/>
              </w:rPr>
              <w:tab/>
            </w:r>
            <w:r w:rsidRPr="008646F1">
              <w:rPr>
                <w:rStyle w:val="Hipercze"/>
                <w:noProof/>
              </w:rPr>
              <w:t>Analiza wyników badania jakościowego</w:t>
            </w:r>
            <w:r>
              <w:rPr>
                <w:noProof/>
                <w:webHidden/>
              </w:rPr>
              <w:tab/>
            </w:r>
            <w:r>
              <w:rPr>
                <w:noProof/>
                <w:webHidden/>
              </w:rPr>
              <w:fldChar w:fldCharType="begin"/>
            </w:r>
            <w:r>
              <w:rPr>
                <w:noProof/>
                <w:webHidden/>
              </w:rPr>
              <w:instrText xml:space="preserve"> PAGEREF _Toc164444907 \h </w:instrText>
            </w:r>
            <w:r>
              <w:rPr>
                <w:noProof/>
                <w:webHidden/>
              </w:rPr>
            </w:r>
            <w:r>
              <w:rPr>
                <w:noProof/>
                <w:webHidden/>
              </w:rPr>
              <w:fldChar w:fldCharType="separate"/>
            </w:r>
            <w:r>
              <w:rPr>
                <w:noProof/>
                <w:webHidden/>
              </w:rPr>
              <w:t>204</w:t>
            </w:r>
            <w:r>
              <w:rPr>
                <w:noProof/>
                <w:webHidden/>
              </w:rPr>
              <w:fldChar w:fldCharType="end"/>
            </w:r>
          </w:hyperlink>
        </w:p>
        <w:p w14:paraId="20697A22" w14:textId="215AB2BC" w:rsidR="00276247" w:rsidRDefault="00276247">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64444908" w:history="1">
            <w:r w:rsidRPr="008646F1">
              <w:rPr>
                <w:rStyle w:val="Hipercze"/>
                <w:noProof/>
              </w:rPr>
              <w:t>2.2</w:t>
            </w:r>
            <w:r>
              <w:rPr>
                <w:rFonts w:asciiTheme="minorHAnsi" w:eastAsiaTheme="minorEastAsia" w:hAnsiTheme="minorHAnsi" w:cstheme="minorBidi"/>
                <w:noProof/>
                <w:kern w:val="2"/>
                <w:sz w:val="22"/>
                <w:lang w:eastAsia="pl-PL"/>
                <w14:ligatures w14:val="standardContextual"/>
              </w:rPr>
              <w:tab/>
            </w:r>
            <w:r w:rsidRPr="008646F1">
              <w:rPr>
                <w:rStyle w:val="Hipercze"/>
                <w:noProof/>
              </w:rPr>
              <w:t>Efekty działań uczelni w świetle pomiaru satysfakcji interesariuszy</w:t>
            </w:r>
            <w:r>
              <w:rPr>
                <w:noProof/>
                <w:webHidden/>
              </w:rPr>
              <w:tab/>
            </w:r>
            <w:r>
              <w:rPr>
                <w:noProof/>
                <w:webHidden/>
              </w:rPr>
              <w:fldChar w:fldCharType="begin"/>
            </w:r>
            <w:r>
              <w:rPr>
                <w:noProof/>
                <w:webHidden/>
              </w:rPr>
              <w:instrText xml:space="preserve"> PAGEREF _Toc164444908 \h </w:instrText>
            </w:r>
            <w:r>
              <w:rPr>
                <w:noProof/>
                <w:webHidden/>
              </w:rPr>
            </w:r>
            <w:r>
              <w:rPr>
                <w:noProof/>
                <w:webHidden/>
              </w:rPr>
              <w:fldChar w:fldCharType="separate"/>
            </w:r>
            <w:r>
              <w:rPr>
                <w:noProof/>
                <w:webHidden/>
              </w:rPr>
              <w:t>214</w:t>
            </w:r>
            <w:r>
              <w:rPr>
                <w:noProof/>
                <w:webHidden/>
              </w:rPr>
              <w:fldChar w:fldCharType="end"/>
            </w:r>
          </w:hyperlink>
        </w:p>
        <w:p w14:paraId="097F33B6" w14:textId="700724F3" w:rsidR="00276247" w:rsidRDefault="00276247">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444909" w:history="1">
            <w:r w:rsidRPr="008646F1">
              <w:rPr>
                <w:rStyle w:val="Hipercze"/>
                <w:noProof/>
              </w:rPr>
              <w:t>2.2.1</w:t>
            </w:r>
            <w:r>
              <w:rPr>
                <w:rFonts w:asciiTheme="minorHAnsi" w:eastAsiaTheme="minorEastAsia" w:hAnsiTheme="minorHAnsi" w:cstheme="minorBidi"/>
                <w:noProof/>
                <w:kern w:val="2"/>
                <w:sz w:val="22"/>
                <w:lang w:eastAsia="pl-PL"/>
                <w14:ligatures w14:val="standardContextual"/>
              </w:rPr>
              <w:tab/>
            </w:r>
            <w:r w:rsidRPr="008646F1">
              <w:rPr>
                <w:rStyle w:val="Hipercze"/>
                <w:noProof/>
              </w:rPr>
              <w:t>Założenia i cele badań ilościowych – statystyczno-empirycznych</w:t>
            </w:r>
            <w:r>
              <w:rPr>
                <w:noProof/>
                <w:webHidden/>
              </w:rPr>
              <w:tab/>
            </w:r>
            <w:r>
              <w:rPr>
                <w:noProof/>
                <w:webHidden/>
              </w:rPr>
              <w:fldChar w:fldCharType="begin"/>
            </w:r>
            <w:r>
              <w:rPr>
                <w:noProof/>
                <w:webHidden/>
              </w:rPr>
              <w:instrText xml:space="preserve"> PAGEREF _Toc164444909 \h </w:instrText>
            </w:r>
            <w:r>
              <w:rPr>
                <w:noProof/>
                <w:webHidden/>
              </w:rPr>
            </w:r>
            <w:r>
              <w:rPr>
                <w:noProof/>
                <w:webHidden/>
              </w:rPr>
              <w:fldChar w:fldCharType="separate"/>
            </w:r>
            <w:r>
              <w:rPr>
                <w:noProof/>
                <w:webHidden/>
              </w:rPr>
              <w:t>215</w:t>
            </w:r>
            <w:r>
              <w:rPr>
                <w:noProof/>
                <w:webHidden/>
              </w:rPr>
              <w:fldChar w:fldCharType="end"/>
            </w:r>
          </w:hyperlink>
        </w:p>
        <w:p w14:paraId="6FEF79EC" w14:textId="64D6F87C" w:rsidR="00276247" w:rsidRDefault="00276247">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444910" w:history="1">
            <w:r w:rsidRPr="008646F1">
              <w:rPr>
                <w:rStyle w:val="Hipercze"/>
                <w:noProof/>
              </w:rPr>
              <w:t>2.2.2</w:t>
            </w:r>
            <w:r>
              <w:rPr>
                <w:rFonts w:asciiTheme="minorHAnsi" w:eastAsiaTheme="minorEastAsia" w:hAnsiTheme="minorHAnsi" w:cstheme="minorBidi"/>
                <w:noProof/>
                <w:kern w:val="2"/>
                <w:sz w:val="22"/>
                <w:lang w:eastAsia="pl-PL"/>
                <w14:ligatures w14:val="standardContextual"/>
              </w:rPr>
              <w:tab/>
            </w:r>
            <w:r w:rsidRPr="008646F1">
              <w:rPr>
                <w:rStyle w:val="Hipercze"/>
                <w:noProof/>
              </w:rPr>
              <w:t>Analiza grupy badawczej badania kwestionariuszowego</w:t>
            </w:r>
            <w:r>
              <w:rPr>
                <w:noProof/>
                <w:webHidden/>
              </w:rPr>
              <w:tab/>
            </w:r>
            <w:r>
              <w:rPr>
                <w:noProof/>
                <w:webHidden/>
              </w:rPr>
              <w:fldChar w:fldCharType="begin"/>
            </w:r>
            <w:r>
              <w:rPr>
                <w:noProof/>
                <w:webHidden/>
              </w:rPr>
              <w:instrText xml:space="preserve"> PAGEREF _Toc164444910 \h </w:instrText>
            </w:r>
            <w:r>
              <w:rPr>
                <w:noProof/>
                <w:webHidden/>
              </w:rPr>
            </w:r>
            <w:r>
              <w:rPr>
                <w:noProof/>
                <w:webHidden/>
              </w:rPr>
              <w:fldChar w:fldCharType="separate"/>
            </w:r>
            <w:r>
              <w:rPr>
                <w:noProof/>
                <w:webHidden/>
              </w:rPr>
              <w:t>218</w:t>
            </w:r>
            <w:r>
              <w:rPr>
                <w:noProof/>
                <w:webHidden/>
              </w:rPr>
              <w:fldChar w:fldCharType="end"/>
            </w:r>
          </w:hyperlink>
        </w:p>
        <w:p w14:paraId="51254466" w14:textId="468C0514" w:rsidR="00276247" w:rsidRDefault="00276247">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444911" w:history="1">
            <w:r w:rsidRPr="008646F1">
              <w:rPr>
                <w:rStyle w:val="Hipercze"/>
                <w:noProof/>
              </w:rPr>
              <w:t>2.2.3</w:t>
            </w:r>
            <w:r>
              <w:rPr>
                <w:rFonts w:asciiTheme="minorHAnsi" w:eastAsiaTheme="minorEastAsia" w:hAnsiTheme="minorHAnsi" w:cstheme="minorBidi"/>
                <w:noProof/>
                <w:kern w:val="2"/>
                <w:sz w:val="22"/>
                <w:lang w:eastAsia="pl-PL"/>
                <w14:ligatures w14:val="standardContextual"/>
              </w:rPr>
              <w:tab/>
            </w:r>
            <w:r w:rsidRPr="008646F1">
              <w:rPr>
                <w:rStyle w:val="Hipercze"/>
                <w:noProof/>
              </w:rPr>
              <w:t>Pomiar satysfakcji interesariuszy uczelni wyższych technicznych jako efektu działań uczelni</w:t>
            </w:r>
            <w:r>
              <w:rPr>
                <w:noProof/>
                <w:webHidden/>
              </w:rPr>
              <w:tab/>
            </w:r>
            <w:r>
              <w:rPr>
                <w:noProof/>
                <w:webHidden/>
              </w:rPr>
              <w:fldChar w:fldCharType="begin"/>
            </w:r>
            <w:r>
              <w:rPr>
                <w:noProof/>
                <w:webHidden/>
              </w:rPr>
              <w:instrText xml:space="preserve"> PAGEREF _Toc164444911 \h </w:instrText>
            </w:r>
            <w:r>
              <w:rPr>
                <w:noProof/>
                <w:webHidden/>
              </w:rPr>
            </w:r>
            <w:r>
              <w:rPr>
                <w:noProof/>
                <w:webHidden/>
              </w:rPr>
              <w:fldChar w:fldCharType="separate"/>
            </w:r>
            <w:r>
              <w:rPr>
                <w:noProof/>
                <w:webHidden/>
              </w:rPr>
              <w:t>229</w:t>
            </w:r>
            <w:r>
              <w:rPr>
                <w:noProof/>
                <w:webHidden/>
              </w:rPr>
              <w:fldChar w:fldCharType="end"/>
            </w:r>
          </w:hyperlink>
        </w:p>
        <w:p w14:paraId="1DBDEC07" w14:textId="202E02E1" w:rsidR="00276247" w:rsidRDefault="00276247">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64444912" w:history="1">
            <w:r w:rsidRPr="008646F1">
              <w:rPr>
                <w:rStyle w:val="Hipercze"/>
                <w:noProof/>
              </w:rPr>
              <w:t>2.3</w:t>
            </w:r>
            <w:r>
              <w:rPr>
                <w:rFonts w:asciiTheme="minorHAnsi" w:eastAsiaTheme="minorEastAsia" w:hAnsiTheme="minorHAnsi" w:cstheme="minorBidi"/>
                <w:noProof/>
                <w:kern w:val="2"/>
                <w:sz w:val="22"/>
                <w:lang w:eastAsia="pl-PL"/>
                <w14:ligatures w14:val="standardContextual"/>
              </w:rPr>
              <w:tab/>
            </w:r>
            <w:r w:rsidRPr="008646F1">
              <w:rPr>
                <w:rStyle w:val="Hipercze"/>
                <w:noProof/>
              </w:rPr>
              <w:t>Możliwości stosowania miar satysfakcji interesariuszy w doskonaleniu systemu zarzadzania jakością uczelni</w:t>
            </w:r>
            <w:r>
              <w:rPr>
                <w:noProof/>
                <w:webHidden/>
              </w:rPr>
              <w:tab/>
            </w:r>
            <w:r>
              <w:rPr>
                <w:noProof/>
                <w:webHidden/>
              </w:rPr>
              <w:fldChar w:fldCharType="begin"/>
            </w:r>
            <w:r>
              <w:rPr>
                <w:noProof/>
                <w:webHidden/>
              </w:rPr>
              <w:instrText xml:space="preserve"> PAGEREF _Toc164444912 \h </w:instrText>
            </w:r>
            <w:r>
              <w:rPr>
                <w:noProof/>
                <w:webHidden/>
              </w:rPr>
            </w:r>
            <w:r>
              <w:rPr>
                <w:noProof/>
                <w:webHidden/>
              </w:rPr>
              <w:fldChar w:fldCharType="separate"/>
            </w:r>
            <w:r>
              <w:rPr>
                <w:noProof/>
                <w:webHidden/>
              </w:rPr>
              <w:t>241</w:t>
            </w:r>
            <w:r>
              <w:rPr>
                <w:noProof/>
                <w:webHidden/>
              </w:rPr>
              <w:fldChar w:fldCharType="end"/>
            </w:r>
          </w:hyperlink>
        </w:p>
        <w:p w14:paraId="1A147C65" w14:textId="23A55203" w:rsidR="00276247" w:rsidRDefault="00276247">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444913" w:history="1">
            <w:r w:rsidRPr="008646F1">
              <w:rPr>
                <w:rStyle w:val="Hipercze"/>
                <w:noProof/>
              </w:rPr>
              <w:t>2.3.1</w:t>
            </w:r>
            <w:r>
              <w:rPr>
                <w:rFonts w:asciiTheme="minorHAnsi" w:eastAsiaTheme="minorEastAsia" w:hAnsiTheme="minorHAnsi" w:cstheme="minorBidi"/>
                <w:noProof/>
                <w:kern w:val="2"/>
                <w:sz w:val="22"/>
                <w:lang w:eastAsia="pl-PL"/>
                <w14:ligatures w14:val="standardContextual"/>
              </w:rPr>
              <w:tab/>
            </w:r>
            <w:r w:rsidRPr="008646F1">
              <w:rPr>
                <w:rStyle w:val="Hipercze"/>
                <w:noProof/>
              </w:rPr>
              <w:t>Relacja między satysfakcją interesariuszy a wartościami Indeksu Wyceny Rynkowej Absolwenta</w:t>
            </w:r>
            <w:r>
              <w:rPr>
                <w:noProof/>
                <w:webHidden/>
              </w:rPr>
              <w:tab/>
            </w:r>
            <w:r>
              <w:rPr>
                <w:noProof/>
                <w:webHidden/>
              </w:rPr>
              <w:fldChar w:fldCharType="begin"/>
            </w:r>
            <w:r>
              <w:rPr>
                <w:noProof/>
                <w:webHidden/>
              </w:rPr>
              <w:instrText xml:space="preserve"> PAGEREF _Toc164444913 \h </w:instrText>
            </w:r>
            <w:r>
              <w:rPr>
                <w:noProof/>
                <w:webHidden/>
              </w:rPr>
            </w:r>
            <w:r>
              <w:rPr>
                <w:noProof/>
                <w:webHidden/>
              </w:rPr>
              <w:fldChar w:fldCharType="separate"/>
            </w:r>
            <w:r>
              <w:rPr>
                <w:noProof/>
                <w:webHidden/>
              </w:rPr>
              <w:t>241</w:t>
            </w:r>
            <w:r>
              <w:rPr>
                <w:noProof/>
                <w:webHidden/>
              </w:rPr>
              <w:fldChar w:fldCharType="end"/>
            </w:r>
          </w:hyperlink>
        </w:p>
        <w:p w14:paraId="1EF4FCD8" w14:textId="6F94C05D" w:rsidR="00276247" w:rsidRDefault="00276247">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444914" w:history="1">
            <w:r w:rsidRPr="008646F1">
              <w:rPr>
                <w:rStyle w:val="Hipercze"/>
                <w:noProof/>
              </w:rPr>
              <w:t>2.3.2</w:t>
            </w:r>
            <w:r>
              <w:rPr>
                <w:rFonts w:asciiTheme="minorHAnsi" w:eastAsiaTheme="minorEastAsia" w:hAnsiTheme="minorHAnsi" w:cstheme="minorBidi"/>
                <w:noProof/>
                <w:kern w:val="2"/>
                <w:sz w:val="22"/>
                <w:lang w:eastAsia="pl-PL"/>
                <w14:ligatures w14:val="standardContextual"/>
              </w:rPr>
              <w:tab/>
            </w:r>
            <w:r w:rsidRPr="008646F1">
              <w:rPr>
                <w:rStyle w:val="Hipercze"/>
                <w:noProof/>
              </w:rPr>
              <w:t>Wyniki rankingów a wskaźniki wyceny rynkowej absolwentów polskich uczelni technicznych i</w:t>
            </w:r>
            <w:r>
              <w:rPr>
                <w:noProof/>
                <w:webHidden/>
              </w:rPr>
              <w:tab/>
            </w:r>
            <w:r>
              <w:rPr>
                <w:noProof/>
                <w:webHidden/>
              </w:rPr>
              <w:fldChar w:fldCharType="begin"/>
            </w:r>
            <w:r>
              <w:rPr>
                <w:noProof/>
                <w:webHidden/>
              </w:rPr>
              <w:instrText xml:space="preserve"> PAGEREF _Toc164444914 \h </w:instrText>
            </w:r>
            <w:r>
              <w:rPr>
                <w:noProof/>
                <w:webHidden/>
              </w:rPr>
            </w:r>
            <w:r>
              <w:rPr>
                <w:noProof/>
                <w:webHidden/>
              </w:rPr>
              <w:fldChar w:fldCharType="separate"/>
            </w:r>
            <w:r>
              <w:rPr>
                <w:noProof/>
                <w:webHidden/>
              </w:rPr>
              <w:t>253</w:t>
            </w:r>
            <w:r>
              <w:rPr>
                <w:noProof/>
                <w:webHidden/>
              </w:rPr>
              <w:fldChar w:fldCharType="end"/>
            </w:r>
          </w:hyperlink>
        </w:p>
        <w:p w14:paraId="3794AF41" w14:textId="5BC3D587" w:rsidR="00276247" w:rsidRDefault="00276247">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64444915" w:history="1">
            <w:r w:rsidRPr="008646F1">
              <w:rPr>
                <w:rStyle w:val="Hipercze"/>
                <w:noProof/>
              </w:rPr>
              <w:t>2.3.3</w:t>
            </w:r>
            <w:r>
              <w:rPr>
                <w:rFonts w:asciiTheme="minorHAnsi" w:eastAsiaTheme="minorEastAsia" w:hAnsiTheme="minorHAnsi" w:cstheme="minorBidi"/>
                <w:noProof/>
                <w:kern w:val="2"/>
                <w:sz w:val="22"/>
                <w:lang w:eastAsia="pl-PL"/>
                <w14:ligatures w14:val="standardContextual"/>
              </w:rPr>
              <w:tab/>
            </w:r>
            <w:r w:rsidRPr="008646F1">
              <w:rPr>
                <w:rStyle w:val="Hipercze"/>
                <w:noProof/>
              </w:rPr>
              <w:t>Zastosowanie informacji o satysfakcji interesariuszy w doskonaleniu systemu zarządzania jakością uczelni</w:t>
            </w:r>
            <w:r>
              <w:rPr>
                <w:noProof/>
                <w:webHidden/>
              </w:rPr>
              <w:tab/>
            </w:r>
            <w:r>
              <w:rPr>
                <w:noProof/>
                <w:webHidden/>
              </w:rPr>
              <w:fldChar w:fldCharType="begin"/>
            </w:r>
            <w:r>
              <w:rPr>
                <w:noProof/>
                <w:webHidden/>
              </w:rPr>
              <w:instrText xml:space="preserve"> PAGEREF _Toc164444915 \h </w:instrText>
            </w:r>
            <w:r>
              <w:rPr>
                <w:noProof/>
                <w:webHidden/>
              </w:rPr>
            </w:r>
            <w:r>
              <w:rPr>
                <w:noProof/>
                <w:webHidden/>
              </w:rPr>
              <w:fldChar w:fldCharType="separate"/>
            </w:r>
            <w:r>
              <w:rPr>
                <w:noProof/>
                <w:webHidden/>
              </w:rPr>
              <w:t>260</w:t>
            </w:r>
            <w:r>
              <w:rPr>
                <w:noProof/>
                <w:webHidden/>
              </w:rPr>
              <w:fldChar w:fldCharType="end"/>
            </w:r>
          </w:hyperlink>
        </w:p>
        <w:p w14:paraId="5E1420B6" w14:textId="48153B15" w:rsidR="00276247" w:rsidRDefault="00276247">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64444916" w:history="1">
            <w:r w:rsidRPr="008646F1">
              <w:rPr>
                <w:rStyle w:val="Hipercze"/>
                <w:noProof/>
              </w:rPr>
              <w:t>3</w:t>
            </w:r>
            <w:r>
              <w:rPr>
                <w:rFonts w:asciiTheme="minorHAnsi" w:eastAsiaTheme="minorEastAsia" w:hAnsiTheme="minorHAnsi" w:cstheme="minorBidi"/>
                <w:noProof/>
                <w:kern w:val="2"/>
                <w:sz w:val="22"/>
                <w:lang w:eastAsia="pl-PL"/>
                <w14:ligatures w14:val="standardContextual"/>
              </w:rPr>
              <w:tab/>
            </w:r>
            <w:r w:rsidRPr="008646F1">
              <w:rPr>
                <w:rStyle w:val="Hipercze"/>
                <w:noProof/>
              </w:rPr>
              <w:t>Model doskonalenia systemów zarządzania jakością polskich uczelni technicznych wykorzystujący informacje z pomiaru satysfakcji interesariuszy</w:t>
            </w:r>
            <w:r>
              <w:rPr>
                <w:noProof/>
                <w:webHidden/>
              </w:rPr>
              <w:tab/>
            </w:r>
            <w:r>
              <w:rPr>
                <w:noProof/>
                <w:webHidden/>
              </w:rPr>
              <w:fldChar w:fldCharType="begin"/>
            </w:r>
            <w:r>
              <w:rPr>
                <w:noProof/>
                <w:webHidden/>
              </w:rPr>
              <w:instrText xml:space="preserve"> PAGEREF _Toc164444916 \h </w:instrText>
            </w:r>
            <w:r>
              <w:rPr>
                <w:noProof/>
                <w:webHidden/>
              </w:rPr>
            </w:r>
            <w:r>
              <w:rPr>
                <w:noProof/>
                <w:webHidden/>
              </w:rPr>
              <w:fldChar w:fldCharType="separate"/>
            </w:r>
            <w:r>
              <w:rPr>
                <w:noProof/>
                <w:webHidden/>
              </w:rPr>
              <w:t>264</w:t>
            </w:r>
            <w:r>
              <w:rPr>
                <w:noProof/>
                <w:webHidden/>
              </w:rPr>
              <w:fldChar w:fldCharType="end"/>
            </w:r>
          </w:hyperlink>
        </w:p>
        <w:p w14:paraId="4537C6A0" w14:textId="346DC55D" w:rsidR="00276247" w:rsidRDefault="00276247">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64444917" w:history="1">
            <w:r w:rsidRPr="008646F1">
              <w:rPr>
                <w:rStyle w:val="Hipercze"/>
                <w:noProof/>
              </w:rPr>
              <w:t>3.1</w:t>
            </w:r>
            <w:r>
              <w:rPr>
                <w:rFonts w:asciiTheme="minorHAnsi" w:eastAsiaTheme="minorEastAsia" w:hAnsiTheme="minorHAnsi" w:cstheme="minorBidi"/>
                <w:noProof/>
                <w:kern w:val="2"/>
                <w:sz w:val="22"/>
                <w:lang w:eastAsia="pl-PL"/>
                <w14:ligatures w14:val="standardContextual"/>
              </w:rPr>
              <w:tab/>
            </w:r>
            <w:r w:rsidRPr="008646F1">
              <w:rPr>
                <w:rStyle w:val="Hipercze"/>
                <w:noProof/>
              </w:rPr>
              <w:t>Struktura Modelu Doskonalenia Systemu Zarządzania Jakością Uczelni Inspirowanego Satysfakcją Interesariuszy</w:t>
            </w:r>
            <w:r>
              <w:rPr>
                <w:noProof/>
                <w:webHidden/>
              </w:rPr>
              <w:tab/>
            </w:r>
            <w:r>
              <w:rPr>
                <w:noProof/>
                <w:webHidden/>
              </w:rPr>
              <w:fldChar w:fldCharType="begin"/>
            </w:r>
            <w:r>
              <w:rPr>
                <w:noProof/>
                <w:webHidden/>
              </w:rPr>
              <w:instrText xml:space="preserve"> PAGEREF _Toc164444917 \h </w:instrText>
            </w:r>
            <w:r>
              <w:rPr>
                <w:noProof/>
                <w:webHidden/>
              </w:rPr>
            </w:r>
            <w:r>
              <w:rPr>
                <w:noProof/>
                <w:webHidden/>
              </w:rPr>
              <w:fldChar w:fldCharType="separate"/>
            </w:r>
            <w:r>
              <w:rPr>
                <w:noProof/>
                <w:webHidden/>
              </w:rPr>
              <w:t>264</w:t>
            </w:r>
            <w:r>
              <w:rPr>
                <w:noProof/>
                <w:webHidden/>
              </w:rPr>
              <w:fldChar w:fldCharType="end"/>
            </w:r>
          </w:hyperlink>
        </w:p>
        <w:p w14:paraId="07CBC02B" w14:textId="3472E3CB" w:rsidR="00276247" w:rsidRDefault="00276247">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64444918" w:history="1">
            <w:r w:rsidRPr="008646F1">
              <w:rPr>
                <w:rStyle w:val="Hipercze"/>
                <w:noProof/>
              </w:rPr>
              <w:t>3.2</w:t>
            </w:r>
            <w:r>
              <w:rPr>
                <w:rFonts w:asciiTheme="minorHAnsi" w:eastAsiaTheme="minorEastAsia" w:hAnsiTheme="minorHAnsi" w:cstheme="minorBidi"/>
                <w:noProof/>
                <w:kern w:val="2"/>
                <w:sz w:val="22"/>
                <w:lang w:eastAsia="pl-PL"/>
                <w14:ligatures w14:val="standardContextual"/>
              </w:rPr>
              <w:tab/>
            </w:r>
            <w:r w:rsidRPr="008646F1">
              <w:rPr>
                <w:rStyle w:val="Hipercze"/>
                <w:noProof/>
              </w:rPr>
              <w:t>Korzyści z zastosowania modelu SSDQM przy wdrażaniu i stosowaniu normatywnych SZJ</w:t>
            </w:r>
            <w:r>
              <w:rPr>
                <w:noProof/>
                <w:webHidden/>
              </w:rPr>
              <w:tab/>
            </w:r>
            <w:r>
              <w:rPr>
                <w:noProof/>
                <w:webHidden/>
              </w:rPr>
              <w:fldChar w:fldCharType="begin"/>
            </w:r>
            <w:r>
              <w:rPr>
                <w:noProof/>
                <w:webHidden/>
              </w:rPr>
              <w:instrText xml:space="preserve"> PAGEREF _Toc164444918 \h </w:instrText>
            </w:r>
            <w:r>
              <w:rPr>
                <w:noProof/>
                <w:webHidden/>
              </w:rPr>
            </w:r>
            <w:r>
              <w:rPr>
                <w:noProof/>
                <w:webHidden/>
              </w:rPr>
              <w:fldChar w:fldCharType="separate"/>
            </w:r>
            <w:r>
              <w:rPr>
                <w:noProof/>
                <w:webHidden/>
              </w:rPr>
              <w:t>283</w:t>
            </w:r>
            <w:r>
              <w:rPr>
                <w:noProof/>
                <w:webHidden/>
              </w:rPr>
              <w:fldChar w:fldCharType="end"/>
            </w:r>
          </w:hyperlink>
        </w:p>
        <w:p w14:paraId="2E97F582" w14:textId="5876239A" w:rsidR="00276247" w:rsidRDefault="00276247">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64444919" w:history="1">
            <w:r w:rsidRPr="008646F1">
              <w:rPr>
                <w:rStyle w:val="Hipercze"/>
                <w:noProof/>
              </w:rPr>
              <w:t>3.3</w:t>
            </w:r>
            <w:r>
              <w:rPr>
                <w:rFonts w:asciiTheme="minorHAnsi" w:eastAsiaTheme="minorEastAsia" w:hAnsiTheme="minorHAnsi" w:cstheme="minorBidi"/>
                <w:noProof/>
                <w:kern w:val="2"/>
                <w:sz w:val="22"/>
                <w:lang w:eastAsia="pl-PL"/>
                <w14:ligatures w14:val="standardContextual"/>
              </w:rPr>
              <w:tab/>
            </w:r>
            <w:r w:rsidRPr="008646F1">
              <w:rPr>
                <w:rStyle w:val="Hipercze"/>
                <w:noProof/>
              </w:rPr>
              <w:t>Propozycja zestawu wybranych wskaźników skuteczności działań uczelni technicznych w Polsce</w:t>
            </w:r>
            <w:r>
              <w:rPr>
                <w:noProof/>
                <w:webHidden/>
              </w:rPr>
              <w:tab/>
            </w:r>
            <w:r>
              <w:rPr>
                <w:noProof/>
                <w:webHidden/>
              </w:rPr>
              <w:fldChar w:fldCharType="begin"/>
            </w:r>
            <w:r>
              <w:rPr>
                <w:noProof/>
                <w:webHidden/>
              </w:rPr>
              <w:instrText xml:space="preserve"> PAGEREF _Toc164444919 \h </w:instrText>
            </w:r>
            <w:r>
              <w:rPr>
                <w:noProof/>
                <w:webHidden/>
              </w:rPr>
            </w:r>
            <w:r>
              <w:rPr>
                <w:noProof/>
                <w:webHidden/>
              </w:rPr>
              <w:fldChar w:fldCharType="separate"/>
            </w:r>
            <w:r>
              <w:rPr>
                <w:noProof/>
                <w:webHidden/>
              </w:rPr>
              <w:t>292</w:t>
            </w:r>
            <w:r>
              <w:rPr>
                <w:noProof/>
                <w:webHidden/>
              </w:rPr>
              <w:fldChar w:fldCharType="end"/>
            </w:r>
          </w:hyperlink>
        </w:p>
        <w:p w14:paraId="16B2456F" w14:textId="247A196D" w:rsidR="00276247" w:rsidRDefault="0027624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444920" w:history="1">
            <w:r w:rsidRPr="008646F1">
              <w:rPr>
                <w:rStyle w:val="Hipercze"/>
                <w:noProof/>
              </w:rPr>
              <w:t>Rekapitulacja</w:t>
            </w:r>
            <w:r>
              <w:rPr>
                <w:noProof/>
                <w:webHidden/>
              </w:rPr>
              <w:tab/>
            </w:r>
            <w:r>
              <w:rPr>
                <w:noProof/>
                <w:webHidden/>
              </w:rPr>
              <w:fldChar w:fldCharType="begin"/>
            </w:r>
            <w:r>
              <w:rPr>
                <w:noProof/>
                <w:webHidden/>
              </w:rPr>
              <w:instrText xml:space="preserve"> PAGEREF _Toc164444920 \h </w:instrText>
            </w:r>
            <w:r>
              <w:rPr>
                <w:noProof/>
                <w:webHidden/>
              </w:rPr>
            </w:r>
            <w:r>
              <w:rPr>
                <w:noProof/>
                <w:webHidden/>
              </w:rPr>
              <w:fldChar w:fldCharType="separate"/>
            </w:r>
            <w:r>
              <w:rPr>
                <w:noProof/>
                <w:webHidden/>
              </w:rPr>
              <w:t>301</w:t>
            </w:r>
            <w:r>
              <w:rPr>
                <w:noProof/>
                <w:webHidden/>
              </w:rPr>
              <w:fldChar w:fldCharType="end"/>
            </w:r>
          </w:hyperlink>
        </w:p>
        <w:p w14:paraId="501E788F" w14:textId="52A5986A" w:rsidR="00276247" w:rsidRDefault="0027624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444921" w:history="1">
            <w:r w:rsidRPr="008646F1">
              <w:rPr>
                <w:rStyle w:val="Hipercze"/>
                <w:noProof/>
              </w:rPr>
              <w:t>Podsumowanie</w:t>
            </w:r>
            <w:r>
              <w:rPr>
                <w:noProof/>
                <w:webHidden/>
              </w:rPr>
              <w:tab/>
            </w:r>
            <w:r>
              <w:rPr>
                <w:noProof/>
                <w:webHidden/>
              </w:rPr>
              <w:fldChar w:fldCharType="begin"/>
            </w:r>
            <w:r>
              <w:rPr>
                <w:noProof/>
                <w:webHidden/>
              </w:rPr>
              <w:instrText xml:space="preserve"> PAGEREF _Toc164444921 \h </w:instrText>
            </w:r>
            <w:r>
              <w:rPr>
                <w:noProof/>
                <w:webHidden/>
              </w:rPr>
            </w:r>
            <w:r>
              <w:rPr>
                <w:noProof/>
                <w:webHidden/>
              </w:rPr>
              <w:fldChar w:fldCharType="separate"/>
            </w:r>
            <w:r>
              <w:rPr>
                <w:noProof/>
                <w:webHidden/>
              </w:rPr>
              <w:t>302</w:t>
            </w:r>
            <w:r>
              <w:rPr>
                <w:noProof/>
                <w:webHidden/>
              </w:rPr>
              <w:fldChar w:fldCharType="end"/>
            </w:r>
          </w:hyperlink>
        </w:p>
        <w:p w14:paraId="3C03D97F" w14:textId="3BEB7C47" w:rsidR="00276247" w:rsidRDefault="0027624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444922" w:history="1">
            <w:r w:rsidRPr="008646F1">
              <w:rPr>
                <w:rStyle w:val="Hipercze"/>
                <w:noProof/>
              </w:rPr>
              <w:t>Spis li</w:t>
            </w:r>
            <w:r w:rsidRPr="008646F1">
              <w:rPr>
                <w:rStyle w:val="Hipercze"/>
                <w:noProof/>
              </w:rPr>
              <w:t>t</w:t>
            </w:r>
            <w:r w:rsidRPr="008646F1">
              <w:rPr>
                <w:rStyle w:val="Hipercze"/>
                <w:noProof/>
              </w:rPr>
              <w:t>eratury</w:t>
            </w:r>
            <w:r>
              <w:rPr>
                <w:noProof/>
                <w:webHidden/>
              </w:rPr>
              <w:tab/>
            </w:r>
            <w:r>
              <w:rPr>
                <w:noProof/>
                <w:webHidden/>
              </w:rPr>
              <w:fldChar w:fldCharType="begin"/>
            </w:r>
            <w:r>
              <w:rPr>
                <w:noProof/>
                <w:webHidden/>
              </w:rPr>
              <w:instrText xml:space="preserve"> PAGEREF _Toc164444922 \h </w:instrText>
            </w:r>
            <w:r>
              <w:rPr>
                <w:noProof/>
                <w:webHidden/>
              </w:rPr>
            </w:r>
            <w:r>
              <w:rPr>
                <w:noProof/>
                <w:webHidden/>
              </w:rPr>
              <w:fldChar w:fldCharType="separate"/>
            </w:r>
            <w:r>
              <w:rPr>
                <w:noProof/>
                <w:webHidden/>
              </w:rPr>
              <w:t>303</w:t>
            </w:r>
            <w:r>
              <w:rPr>
                <w:noProof/>
                <w:webHidden/>
              </w:rPr>
              <w:fldChar w:fldCharType="end"/>
            </w:r>
          </w:hyperlink>
        </w:p>
        <w:p w14:paraId="7ABBA4EA" w14:textId="29846C9A" w:rsidR="00276247" w:rsidRDefault="00276247">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64444923" w:history="1">
            <w:r w:rsidRPr="008646F1">
              <w:rPr>
                <w:rStyle w:val="Hipercze"/>
                <w:noProof/>
              </w:rPr>
              <w:t>4</w:t>
            </w:r>
            <w:r>
              <w:rPr>
                <w:rFonts w:asciiTheme="minorHAnsi" w:eastAsiaTheme="minorEastAsia" w:hAnsiTheme="minorHAnsi" w:cstheme="minorBidi"/>
                <w:noProof/>
                <w:kern w:val="2"/>
                <w:sz w:val="22"/>
                <w:lang w:eastAsia="pl-PL"/>
                <w14:ligatures w14:val="standardContextual"/>
              </w:rPr>
              <w:tab/>
            </w:r>
            <w:r w:rsidRPr="008646F1">
              <w:rPr>
                <w:rStyle w:val="Hipercze"/>
                <w:noProof/>
              </w:rPr>
              <w:t>Spis literatury Mendeley</w:t>
            </w:r>
            <w:r>
              <w:rPr>
                <w:noProof/>
                <w:webHidden/>
              </w:rPr>
              <w:tab/>
            </w:r>
            <w:r>
              <w:rPr>
                <w:noProof/>
                <w:webHidden/>
              </w:rPr>
              <w:fldChar w:fldCharType="begin"/>
            </w:r>
            <w:r>
              <w:rPr>
                <w:noProof/>
                <w:webHidden/>
              </w:rPr>
              <w:instrText xml:space="preserve"> PAGEREF _Toc164444923 \h </w:instrText>
            </w:r>
            <w:r>
              <w:rPr>
                <w:noProof/>
                <w:webHidden/>
              </w:rPr>
            </w:r>
            <w:r>
              <w:rPr>
                <w:noProof/>
                <w:webHidden/>
              </w:rPr>
              <w:fldChar w:fldCharType="separate"/>
            </w:r>
            <w:r>
              <w:rPr>
                <w:noProof/>
                <w:webHidden/>
              </w:rPr>
              <w:t>304</w:t>
            </w:r>
            <w:r>
              <w:rPr>
                <w:noProof/>
                <w:webHidden/>
              </w:rPr>
              <w:fldChar w:fldCharType="end"/>
            </w:r>
          </w:hyperlink>
        </w:p>
        <w:p w14:paraId="0BB2A5AA" w14:textId="5DA1AF4A" w:rsidR="00276247" w:rsidRDefault="00276247">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64444924" w:history="1">
            <w:r w:rsidRPr="008646F1">
              <w:rPr>
                <w:rStyle w:val="Hipercze"/>
                <w:noProof/>
              </w:rPr>
              <w:t>5</w:t>
            </w:r>
            <w:r>
              <w:rPr>
                <w:rFonts w:asciiTheme="minorHAnsi" w:eastAsiaTheme="minorEastAsia" w:hAnsiTheme="minorHAnsi" w:cstheme="minorBidi"/>
                <w:noProof/>
                <w:kern w:val="2"/>
                <w:sz w:val="22"/>
                <w:lang w:eastAsia="pl-PL"/>
                <w14:ligatures w14:val="standardContextual"/>
              </w:rPr>
              <w:tab/>
            </w:r>
            <w:r w:rsidRPr="008646F1">
              <w:rPr>
                <w:rStyle w:val="Hipercze"/>
                <w:noProof/>
              </w:rPr>
              <w:t>Wykaz rysunków</w:t>
            </w:r>
            <w:r>
              <w:rPr>
                <w:noProof/>
                <w:webHidden/>
              </w:rPr>
              <w:tab/>
            </w:r>
            <w:r>
              <w:rPr>
                <w:noProof/>
                <w:webHidden/>
              </w:rPr>
              <w:fldChar w:fldCharType="begin"/>
            </w:r>
            <w:r>
              <w:rPr>
                <w:noProof/>
                <w:webHidden/>
              </w:rPr>
              <w:instrText xml:space="preserve"> PAGEREF _Toc164444924 \h </w:instrText>
            </w:r>
            <w:r>
              <w:rPr>
                <w:noProof/>
                <w:webHidden/>
              </w:rPr>
            </w:r>
            <w:r>
              <w:rPr>
                <w:noProof/>
                <w:webHidden/>
              </w:rPr>
              <w:fldChar w:fldCharType="separate"/>
            </w:r>
            <w:r>
              <w:rPr>
                <w:noProof/>
                <w:webHidden/>
              </w:rPr>
              <w:t>333</w:t>
            </w:r>
            <w:r>
              <w:rPr>
                <w:noProof/>
                <w:webHidden/>
              </w:rPr>
              <w:fldChar w:fldCharType="end"/>
            </w:r>
          </w:hyperlink>
        </w:p>
        <w:p w14:paraId="5F8A1996" w14:textId="27AA7224" w:rsidR="00276247" w:rsidRDefault="00276247">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64444925" w:history="1">
            <w:r w:rsidRPr="008646F1">
              <w:rPr>
                <w:rStyle w:val="Hipercze"/>
                <w:noProof/>
              </w:rPr>
              <w:t>6</w:t>
            </w:r>
            <w:r>
              <w:rPr>
                <w:rFonts w:asciiTheme="minorHAnsi" w:eastAsiaTheme="minorEastAsia" w:hAnsiTheme="minorHAnsi" w:cstheme="minorBidi"/>
                <w:noProof/>
                <w:kern w:val="2"/>
                <w:sz w:val="22"/>
                <w:lang w:eastAsia="pl-PL"/>
                <w14:ligatures w14:val="standardContextual"/>
              </w:rPr>
              <w:tab/>
            </w:r>
            <w:r w:rsidRPr="008646F1">
              <w:rPr>
                <w:rStyle w:val="Hipercze"/>
                <w:noProof/>
              </w:rPr>
              <w:t>Wykaz Tabel</w:t>
            </w:r>
            <w:r>
              <w:rPr>
                <w:noProof/>
                <w:webHidden/>
              </w:rPr>
              <w:tab/>
            </w:r>
            <w:r>
              <w:rPr>
                <w:noProof/>
                <w:webHidden/>
              </w:rPr>
              <w:fldChar w:fldCharType="begin"/>
            </w:r>
            <w:r>
              <w:rPr>
                <w:noProof/>
                <w:webHidden/>
              </w:rPr>
              <w:instrText xml:space="preserve"> PAGEREF _Toc164444925 \h </w:instrText>
            </w:r>
            <w:r>
              <w:rPr>
                <w:noProof/>
                <w:webHidden/>
              </w:rPr>
            </w:r>
            <w:r>
              <w:rPr>
                <w:noProof/>
                <w:webHidden/>
              </w:rPr>
              <w:fldChar w:fldCharType="separate"/>
            </w:r>
            <w:r>
              <w:rPr>
                <w:noProof/>
                <w:webHidden/>
              </w:rPr>
              <w:t>336</w:t>
            </w:r>
            <w:r>
              <w:rPr>
                <w:noProof/>
                <w:webHidden/>
              </w:rPr>
              <w:fldChar w:fldCharType="end"/>
            </w:r>
          </w:hyperlink>
        </w:p>
        <w:p w14:paraId="50047D7C" w14:textId="608F1536" w:rsidR="00276247" w:rsidRDefault="00276247">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64444926" w:history="1">
            <w:r w:rsidRPr="008646F1">
              <w:rPr>
                <w:rStyle w:val="Hipercze"/>
                <w:noProof/>
              </w:rPr>
              <w:t>7</w:t>
            </w:r>
            <w:r>
              <w:rPr>
                <w:rFonts w:asciiTheme="minorHAnsi" w:eastAsiaTheme="minorEastAsia" w:hAnsiTheme="minorHAnsi" w:cstheme="minorBidi"/>
                <w:noProof/>
                <w:kern w:val="2"/>
                <w:sz w:val="22"/>
                <w:lang w:eastAsia="pl-PL"/>
                <w14:ligatures w14:val="standardContextual"/>
              </w:rPr>
              <w:tab/>
            </w:r>
            <w:r w:rsidRPr="008646F1">
              <w:rPr>
                <w:rStyle w:val="Hipercze"/>
                <w:noProof/>
              </w:rPr>
              <w:t>Wykaz załączników</w:t>
            </w:r>
            <w:r>
              <w:rPr>
                <w:noProof/>
                <w:webHidden/>
              </w:rPr>
              <w:tab/>
            </w:r>
            <w:r>
              <w:rPr>
                <w:noProof/>
                <w:webHidden/>
              </w:rPr>
              <w:fldChar w:fldCharType="begin"/>
            </w:r>
            <w:r>
              <w:rPr>
                <w:noProof/>
                <w:webHidden/>
              </w:rPr>
              <w:instrText xml:space="preserve"> PAGEREF _Toc164444926 \h </w:instrText>
            </w:r>
            <w:r>
              <w:rPr>
                <w:noProof/>
                <w:webHidden/>
              </w:rPr>
            </w:r>
            <w:r>
              <w:rPr>
                <w:noProof/>
                <w:webHidden/>
              </w:rPr>
              <w:fldChar w:fldCharType="separate"/>
            </w:r>
            <w:r>
              <w:rPr>
                <w:noProof/>
                <w:webHidden/>
              </w:rPr>
              <w:t>340</w:t>
            </w:r>
            <w:r>
              <w:rPr>
                <w:noProof/>
                <w:webHidden/>
              </w:rPr>
              <w:fldChar w:fldCharType="end"/>
            </w:r>
          </w:hyperlink>
        </w:p>
        <w:p w14:paraId="574EF0C3" w14:textId="64ACC2FF" w:rsidR="00276247" w:rsidRDefault="0027624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444927" w:history="1">
            <w:r w:rsidRPr="008646F1">
              <w:rPr>
                <w:rStyle w:val="Hipercze"/>
                <w:noProof/>
              </w:rPr>
              <w:t>Załącznik 1 – Lista głównych zmian wprowadzonych w ramach Konstytucji dla Nauki</w:t>
            </w:r>
            <w:r>
              <w:rPr>
                <w:noProof/>
                <w:webHidden/>
              </w:rPr>
              <w:tab/>
            </w:r>
            <w:r>
              <w:rPr>
                <w:noProof/>
                <w:webHidden/>
              </w:rPr>
              <w:fldChar w:fldCharType="begin"/>
            </w:r>
            <w:r>
              <w:rPr>
                <w:noProof/>
                <w:webHidden/>
              </w:rPr>
              <w:instrText xml:space="preserve"> PAGEREF _Toc164444927 \h </w:instrText>
            </w:r>
            <w:r>
              <w:rPr>
                <w:noProof/>
                <w:webHidden/>
              </w:rPr>
            </w:r>
            <w:r>
              <w:rPr>
                <w:noProof/>
                <w:webHidden/>
              </w:rPr>
              <w:fldChar w:fldCharType="separate"/>
            </w:r>
            <w:r>
              <w:rPr>
                <w:noProof/>
                <w:webHidden/>
              </w:rPr>
              <w:t>341</w:t>
            </w:r>
            <w:r>
              <w:rPr>
                <w:noProof/>
                <w:webHidden/>
              </w:rPr>
              <w:fldChar w:fldCharType="end"/>
            </w:r>
          </w:hyperlink>
        </w:p>
        <w:p w14:paraId="0A774634" w14:textId="24BB8F50" w:rsidR="00276247" w:rsidRDefault="0027624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444928" w:history="1">
            <w:r w:rsidRPr="008646F1">
              <w:rPr>
                <w:rStyle w:val="Hipercze"/>
                <w:noProof/>
              </w:rPr>
              <w:t>Załącznik 2 - Kwestionariusze badania satysfakcji interesariuszy</w:t>
            </w:r>
            <w:r>
              <w:rPr>
                <w:noProof/>
                <w:webHidden/>
              </w:rPr>
              <w:tab/>
            </w:r>
            <w:r>
              <w:rPr>
                <w:noProof/>
                <w:webHidden/>
              </w:rPr>
              <w:fldChar w:fldCharType="begin"/>
            </w:r>
            <w:r>
              <w:rPr>
                <w:noProof/>
                <w:webHidden/>
              </w:rPr>
              <w:instrText xml:space="preserve"> PAGEREF _Toc164444928 \h </w:instrText>
            </w:r>
            <w:r>
              <w:rPr>
                <w:noProof/>
                <w:webHidden/>
              </w:rPr>
            </w:r>
            <w:r>
              <w:rPr>
                <w:noProof/>
                <w:webHidden/>
              </w:rPr>
              <w:fldChar w:fldCharType="separate"/>
            </w:r>
            <w:r>
              <w:rPr>
                <w:noProof/>
                <w:webHidden/>
              </w:rPr>
              <w:t>351</w:t>
            </w:r>
            <w:r>
              <w:rPr>
                <w:noProof/>
                <w:webHidden/>
              </w:rPr>
              <w:fldChar w:fldCharType="end"/>
            </w:r>
          </w:hyperlink>
        </w:p>
        <w:p w14:paraId="1CCCF8CF" w14:textId="43DB0264" w:rsidR="00276247" w:rsidRDefault="0027624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444929" w:history="1">
            <w:r w:rsidRPr="008646F1">
              <w:rPr>
                <w:rStyle w:val="Hipercze"/>
                <w:noProof/>
              </w:rPr>
              <w:t>Załącznik 3 – Lista uczelni zaklasyfikowanych jako uczelnie techniczne w ramach badań uwzględnionych w niniejszej pracy</w:t>
            </w:r>
            <w:r>
              <w:rPr>
                <w:noProof/>
                <w:webHidden/>
              </w:rPr>
              <w:tab/>
            </w:r>
            <w:r>
              <w:rPr>
                <w:noProof/>
                <w:webHidden/>
              </w:rPr>
              <w:fldChar w:fldCharType="begin"/>
            </w:r>
            <w:r>
              <w:rPr>
                <w:noProof/>
                <w:webHidden/>
              </w:rPr>
              <w:instrText xml:space="preserve"> PAGEREF _Toc164444929 \h </w:instrText>
            </w:r>
            <w:r>
              <w:rPr>
                <w:noProof/>
                <w:webHidden/>
              </w:rPr>
            </w:r>
            <w:r>
              <w:rPr>
                <w:noProof/>
                <w:webHidden/>
              </w:rPr>
              <w:fldChar w:fldCharType="separate"/>
            </w:r>
            <w:r>
              <w:rPr>
                <w:noProof/>
                <w:webHidden/>
              </w:rPr>
              <w:t>352</w:t>
            </w:r>
            <w:r>
              <w:rPr>
                <w:noProof/>
                <w:webHidden/>
              </w:rPr>
              <w:fldChar w:fldCharType="end"/>
            </w:r>
          </w:hyperlink>
        </w:p>
        <w:p w14:paraId="7E71CE59" w14:textId="093EAD5F" w:rsidR="00276247" w:rsidRDefault="0027624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444930" w:history="1">
            <w:r w:rsidRPr="008646F1">
              <w:rPr>
                <w:rStyle w:val="Hipercze"/>
                <w:noProof/>
              </w:rPr>
              <w:t>Załącznik 4 – Propozycja rankingu Światowych uczelni na podstawie rezultatów globalnych THE, ARWU, QS i Webometrics – Ranking RV250</w:t>
            </w:r>
            <w:r>
              <w:rPr>
                <w:noProof/>
                <w:webHidden/>
              </w:rPr>
              <w:tab/>
            </w:r>
            <w:r>
              <w:rPr>
                <w:noProof/>
                <w:webHidden/>
              </w:rPr>
              <w:fldChar w:fldCharType="begin"/>
            </w:r>
            <w:r>
              <w:rPr>
                <w:noProof/>
                <w:webHidden/>
              </w:rPr>
              <w:instrText xml:space="preserve"> PAGEREF _Toc164444930 \h </w:instrText>
            </w:r>
            <w:r>
              <w:rPr>
                <w:noProof/>
                <w:webHidden/>
              </w:rPr>
            </w:r>
            <w:r>
              <w:rPr>
                <w:noProof/>
                <w:webHidden/>
              </w:rPr>
              <w:fldChar w:fldCharType="separate"/>
            </w:r>
            <w:r>
              <w:rPr>
                <w:noProof/>
                <w:webHidden/>
              </w:rPr>
              <w:t>353</w:t>
            </w:r>
            <w:r>
              <w:rPr>
                <w:noProof/>
                <w:webHidden/>
              </w:rPr>
              <w:fldChar w:fldCharType="end"/>
            </w:r>
          </w:hyperlink>
        </w:p>
        <w:p w14:paraId="6F063287" w14:textId="5418BE24" w:rsidR="00276247" w:rsidRDefault="0027624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444931" w:history="1">
            <w:r w:rsidRPr="008646F1">
              <w:rPr>
                <w:rStyle w:val="Hipercze"/>
                <w:noProof/>
              </w:rPr>
              <w:t>Załącznik 5 – Lista artykułów naukowych przyjętych do Analizy grup interesariuszy uczelni wyższych w badaniu SLR</w:t>
            </w:r>
            <w:r>
              <w:rPr>
                <w:noProof/>
                <w:webHidden/>
              </w:rPr>
              <w:tab/>
            </w:r>
            <w:r>
              <w:rPr>
                <w:noProof/>
                <w:webHidden/>
              </w:rPr>
              <w:fldChar w:fldCharType="begin"/>
            </w:r>
            <w:r>
              <w:rPr>
                <w:noProof/>
                <w:webHidden/>
              </w:rPr>
              <w:instrText xml:space="preserve"> PAGEREF _Toc164444931 \h </w:instrText>
            </w:r>
            <w:r>
              <w:rPr>
                <w:noProof/>
                <w:webHidden/>
              </w:rPr>
            </w:r>
            <w:r>
              <w:rPr>
                <w:noProof/>
                <w:webHidden/>
              </w:rPr>
              <w:fldChar w:fldCharType="separate"/>
            </w:r>
            <w:r>
              <w:rPr>
                <w:noProof/>
                <w:webHidden/>
              </w:rPr>
              <w:t>358</w:t>
            </w:r>
            <w:r>
              <w:rPr>
                <w:noProof/>
                <w:webHidden/>
              </w:rPr>
              <w:fldChar w:fldCharType="end"/>
            </w:r>
          </w:hyperlink>
        </w:p>
        <w:p w14:paraId="5BCD4B2B" w14:textId="6A07D375" w:rsidR="00276247" w:rsidRDefault="0027624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444932" w:history="1">
            <w:r w:rsidRPr="008646F1">
              <w:rPr>
                <w:rStyle w:val="Hipercze"/>
                <w:noProof/>
              </w:rPr>
              <w:t>Załącznik 6 – Szczegółowa Lista Analizowanych fraz  odnoszących się do interEsariuszy uczelni wyższych  w badaniu SLR</w:t>
            </w:r>
            <w:r>
              <w:rPr>
                <w:noProof/>
                <w:webHidden/>
              </w:rPr>
              <w:tab/>
            </w:r>
            <w:r>
              <w:rPr>
                <w:noProof/>
                <w:webHidden/>
              </w:rPr>
              <w:fldChar w:fldCharType="begin"/>
            </w:r>
            <w:r>
              <w:rPr>
                <w:noProof/>
                <w:webHidden/>
              </w:rPr>
              <w:instrText xml:space="preserve"> PAGEREF _Toc164444932 \h </w:instrText>
            </w:r>
            <w:r>
              <w:rPr>
                <w:noProof/>
                <w:webHidden/>
              </w:rPr>
            </w:r>
            <w:r>
              <w:rPr>
                <w:noProof/>
                <w:webHidden/>
              </w:rPr>
              <w:fldChar w:fldCharType="separate"/>
            </w:r>
            <w:r>
              <w:rPr>
                <w:noProof/>
                <w:webHidden/>
              </w:rPr>
              <w:t>391</w:t>
            </w:r>
            <w:r>
              <w:rPr>
                <w:noProof/>
                <w:webHidden/>
              </w:rPr>
              <w:fldChar w:fldCharType="end"/>
            </w:r>
          </w:hyperlink>
        </w:p>
        <w:p w14:paraId="6DC9A0A3" w14:textId="4FD1A554" w:rsidR="00276247" w:rsidRDefault="0027624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64444933" w:history="1">
            <w:r w:rsidRPr="008646F1">
              <w:rPr>
                <w:rStyle w:val="Hipercze"/>
                <w:noProof/>
              </w:rPr>
              <w:t>Załącznik 7 – Diagram Modelu Doskonalenia Systemu Zarządzania Jakością Uczelni Inspirowanego Satysfakcją Interesariuszy wraz ze szczegółowym opisem etapów Modelu</w:t>
            </w:r>
            <w:r>
              <w:rPr>
                <w:noProof/>
                <w:webHidden/>
              </w:rPr>
              <w:tab/>
            </w:r>
            <w:r>
              <w:rPr>
                <w:noProof/>
                <w:webHidden/>
              </w:rPr>
              <w:fldChar w:fldCharType="begin"/>
            </w:r>
            <w:r>
              <w:rPr>
                <w:noProof/>
                <w:webHidden/>
              </w:rPr>
              <w:instrText xml:space="preserve"> PAGEREF _Toc164444933 \h </w:instrText>
            </w:r>
            <w:r>
              <w:rPr>
                <w:noProof/>
                <w:webHidden/>
              </w:rPr>
            </w:r>
            <w:r>
              <w:rPr>
                <w:noProof/>
                <w:webHidden/>
              </w:rPr>
              <w:fldChar w:fldCharType="separate"/>
            </w:r>
            <w:r>
              <w:rPr>
                <w:noProof/>
                <w:webHidden/>
              </w:rPr>
              <w:t>398</w:t>
            </w:r>
            <w:r>
              <w:rPr>
                <w:noProof/>
                <w:webHidden/>
              </w:rPr>
              <w:fldChar w:fldCharType="end"/>
            </w:r>
          </w:hyperlink>
        </w:p>
        <w:p w14:paraId="69522A61" w14:textId="6B247C42"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2" w:name="_Toc164444880"/>
      <w:r w:rsidRPr="00233788">
        <w:lastRenderedPageBreak/>
        <w:t>Geneza Pracy</w:t>
      </w:r>
      <w:bookmarkEnd w:id="2"/>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5395B6AA" w14:textId="77777777" w:rsidR="00F64C76" w:rsidRDefault="00F64C76" w:rsidP="00942F8F">
      <w:pPr>
        <w:rPr>
          <w:bCs/>
          <w:color w:val="FF0000"/>
        </w:rPr>
      </w:pPr>
    </w:p>
    <w:p w14:paraId="30C0F98A" w14:textId="7F113E73" w:rsidR="00F64C76" w:rsidRPr="00F64C76" w:rsidRDefault="00F64C76" w:rsidP="00942F8F">
      <w:pPr>
        <w:rPr>
          <w:bCs/>
          <w:color w:val="FF0000"/>
        </w:rPr>
      </w:pPr>
      <w:r w:rsidRPr="00F64C76">
        <w:rPr>
          <w:bCs/>
          <w:color w:val="FF0000"/>
        </w:rPr>
        <w:t>Na podstawie zidentyfikowanej luki badawczej pozstawiono następujące…</w:t>
      </w:r>
    </w:p>
    <w:p w14:paraId="72E01ADF" w14:textId="77777777" w:rsidR="00F64C76" w:rsidRDefault="00F64C76" w:rsidP="00942F8F">
      <w:pPr>
        <w:rPr>
          <w:b/>
        </w:rPr>
      </w:pPr>
    </w:p>
    <w:p w14:paraId="68390B00" w14:textId="7631E30B" w:rsidR="00942F8F" w:rsidRPr="00233788" w:rsidRDefault="00942F8F" w:rsidP="00942F8F">
      <w:pPr>
        <w:rPr>
          <w:b/>
        </w:rPr>
      </w:pPr>
      <w:r w:rsidRPr="00233788">
        <w:rPr>
          <w:b/>
        </w:rPr>
        <w:t>Pytania badawcze:</w:t>
      </w:r>
    </w:p>
    <w:p w14:paraId="6F67DBAF" w14:textId="77777777" w:rsidR="00942F8F" w:rsidRDefault="00942F8F" w:rsidP="002D3260">
      <w:pPr>
        <w:numPr>
          <w:ilvl w:val="0"/>
          <w:numId w:val="12"/>
        </w:numPr>
      </w:pPr>
      <w:r w:rsidRPr="00233788">
        <w:t>Jak różni interesariusze uczelni postrzegają cel istnienia uniwersytetów</w:t>
      </w:r>
    </w:p>
    <w:p w14:paraId="5EDEFAC1" w14:textId="38E3D9E3" w:rsidR="008F72D9" w:rsidRPr="00233788" w:rsidRDefault="008F72D9" w:rsidP="002D3260">
      <w:pPr>
        <w:numPr>
          <w:ilvl w:val="0"/>
          <w:numId w:val="12"/>
        </w:numPr>
      </w:pPr>
      <w:r>
        <w:t>Jak różni interesariusze postrzegają znaczenie różnych grup interesariuszy uniwersytetów?</w:t>
      </w:r>
    </w:p>
    <w:p w14:paraId="7E63BCDC" w14:textId="77777777" w:rsidR="00942F8F" w:rsidRDefault="00942F8F" w:rsidP="002D3260">
      <w:pPr>
        <w:numPr>
          <w:ilvl w:val="0"/>
          <w:numId w:val="12"/>
        </w:numPr>
      </w:pPr>
      <w:r w:rsidRPr="00233788">
        <w:t>Jakie wyniki uzyskują najlepsze uczelnie techniczne w Polsce?</w:t>
      </w:r>
    </w:p>
    <w:p w14:paraId="134EF609" w14:textId="7ADFE267" w:rsidR="001F0AF5" w:rsidRPr="00233788" w:rsidRDefault="001F0AF5" w:rsidP="002D3260">
      <w:pPr>
        <w:numPr>
          <w:ilvl w:val="0"/>
          <w:numId w:val="12"/>
        </w:numPr>
      </w:pPr>
      <w:r>
        <w:t>Czy usługi publicznych uczelni technicznych są oceniane wyżej niż wyniki pozostałych polskich uczelni?</w:t>
      </w:r>
    </w:p>
    <w:p w14:paraId="3F32B911" w14:textId="4E129C5D" w:rsidR="00942F8F" w:rsidRPr="00233788" w:rsidRDefault="001F0AF5" w:rsidP="00942F8F">
      <w:commentRangeStart w:id="3"/>
      <w:r>
        <w:t xml:space="preserve">Usunięte pytania badawcze w komentarzu </w:t>
      </w:r>
      <w:commentRangeEnd w:id="3"/>
      <w:r>
        <w:rPr>
          <w:rStyle w:val="Odwoaniedokomentarza"/>
          <w:rFonts w:ascii="Times New Roman" w:eastAsia="Times New Roman" w:hAnsi="Times New Roman"/>
          <w:szCs w:val="20"/>
          <w:lang w:eastAsia="pl-PL"/>
        </w:rPr>
        <w:commentReference w:id="3"/>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2D3260">
      <w:pPr>
        <w:numPr>
          <w:ilvl w:val="0"/>
          <w:numId w:val="10"/>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2D3260">
      <w:pPr>
        <w:numPr>
          <w:ilvl w:val="0"/>
          <w:numId w:val="10"/>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2D3260">
      <w:pPr>
        <w:numPr>
          <w:ilvl w:val="1"/>
          <w:numId w:val="10"/>
        </w:numPr>
      </w:pPr>
      <w:r>
        <w:t>H2a Stopa zatrudnienia wśród absolwentów uczelni po roku od uzyskania dyplomu jest pozytywnie skorelowana z wartościami satysfakcji z usług uczelni.</w:t>
      </w:r>
    </w:p>
    <w:p w14:paraId="7562F649" w14:textId="3CBFA7B8" w:rsidR="00BA23FC" w:rsidRDefault="00BA23FC" w:rsidP="002D3260">
      <w:pPr>
        <w:numPr>
          <w:ilvl w:val="1"/>
          <w:numId w:val="10"/>
        </w:numPr>
      </w:pPr>
      <w:r>
        <w:t>H2b Stopa zatrudnienia wśród absolwentów uczelni po 3 latach od uzyskania dyplomu jest pozytywnie skorelowana z wartościami satysfakcji z usług uczelni.</w:t>
      </w:r>
    </w:p>
    <w:p w14:paraId="708F54CA" w14:textId="40E1C567" w:rsidR="00BA23FC" w:rsidRDefault="00BA23FC" w:rsidP="002D3260">
      <w:pPr>
        <w:numPr>
          <w:ilvl w:val="1"/>
          <w:numId w:val="10"/>
        </w:numPr>
      </w:pPr>
      <w:r>
        <w:t>H2c Poziom zarobków absolwentów uczelni po roku od uzyskania dyplomu jest pozytywnie skorelowany z wartościami satysfakcji z usług uczelni.</w:t>
      </w:r>
    </w:p>
    <w:p w14:paraId="325B51BD" w14:textId="1C14C138" w:rsidR="00BA23FC" w:rsidRPr="00C660E7" w:rsidRDefault="00BA23FC" w:rsidP="002D3260">
      <w:pPr>
        <w:numPr>
          <w:ilvl w:val="1"/>
          <w:numId w:val="10"/>
        </w:numPr>
      </w:pPr>
      <w:r>
        <w:t>H2d Poziom zarobków absolwentów uczelni po 3 latach od uzyskania dyplomu jest pozytywnie skorelowany z wartościami satysfakcji z usług uczelni.</w:t>
      </w:r>
    </w:p>
    <w:p w14:paraId="1416EB02" w14:textId="110B8E6F" w:rsidR="00C660E7" w:rsidRDefault="006E2B01" w:rsidP="002D3260">
      <w:pPr>
        <w:numPr>
          <w:ilvl w:val="0"/>
          <w:numId w:val="10"/>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2D3260">
      <w:pPr>
        <w:numPr>
          <w:ilvl w:val="1"/>
          <w:numId w:val="10"/>
        </w:numPr>
      </w:pPr>
      <w:r>
        <w:lastRenderedPageBreak/>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2D3260">
      <w:pPr>
        <w:numPr>
          <w:ilvl w:val="1"/>
          <w:numId w:val="10"/>
        </w:numPr>
      </w:pPr>
      <w:r>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2D3260">
      <w:pPr>
        <w:numPr>
          <w:ilvl w:val="1"/>
          <w:numId w:val="10"/>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2D3260">
      <w:pPr>
        <w:numPr>
          <w:ilvl w:val="1"/>
          <w:numId w:val="10"/>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2D3260">
      <w:pPr>
        <w:numPr>
          <w:ilvl w:val="1"/>
          <w:numId w:val="10"/>
        </w:numPr>
      </w:pPr>
      <w:r>
        <w:t>H3e Wartości IWRA dla absolwentów uczelni technicznych po roku od uzyskania dyplomu są wyższe niż dla absolwentów pozostałych uczelni w tym samym okresie.</w:t>
      </w:r>
    </w:p>
    <w:p w14:paraId="408DFEA1" w14:textId="635E035B" w:rsidR="006317F7" w:rsidRDefault="006317F7" w:rsidP="002D3260">
      <w:pPr>
        <w:numPr>
          <w:ilvl w:val="1"/>
          <w:numId w:val="10"/>
        </w:numPr>
      </w:pPr>
      <w:r>
        <w:t>H3f Wartości IWRA dla absolwentów uczelni technicznych po 3 latach od uzyskania dyplomu są wyższe niż dla absolwentów pozostałych uczelni w tym samym okresie</w:t>
      </w:r>
    </w:p>
    <w:p w14:paraId="4DA9C938" w14:textId="6B3FEFBA" w:rsidR="00C660E7" w:rsidRDefault="00C660E7" w:rsidP="002D3260">
      <w:pPr>
        <w:numPr>
          <w:ilvl w:val="0"/>
          <w:numId w:val="10"/>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73F0342D" w:rsidR="00BA23FC" w:rsidRDefault="00BA23FC" w:rsidP="002D3260">
      <w:pPr>
        <w:numPr>
          <w:ilvl w:val="0"/>
          <w:numId w:val="10"/>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 xml:space="preserve">Powstała </w:t>
      </w:r>
      <w:r w:rsidR="00486195">
        <w:rPr>
          <w:highlight w:val="yellow"/>
        </w:rPr>
        <w:t>po badaniu jakościowym z inspiracji wnioskami</w:t>
      </w:r>
      <w:r>
        <w:rPr>
          <w:highlight w:val="yellow"/>
        </w:rPr>
        <w:t xml:space="preserve"> </w:t>
      </w:r>
      <w:r w:rsidR="00486195">
        <w:rPr>
          <w:highlight w:val="yellow"/>
        </w:rPr>
        <w:t xml:space="preserve">z </w:t>
      </w:r>
      <w:r>
        <w:rPr>
          <w:highlight w:val="yellow"/>
        </w:rPr>
        <w:t>analizy literatury wskazującej na kluczową rolę prestiżu w ocenie uczelni / przy wyborze uczelni oraz na istotną rolę oceny prestiżu w niektórych metodologiach rankingów</w:t>
      </w:r>
      <w:r w:rsidRPr="00BA23FC">
        <w:rPr>
          <w:highlight w:val="yellow"/>
        </w:rPr>
        <w:t>}</w:t>
      </w:r>
    </w:p>
    <w:p w14:paraId="4A47E5A8" w14:textId="77777777" w:rsidR="00942F8F" w:rsidRDefault="00942F8F" w:rsidP="00942F8F"/>
    <w:p w14:paraId="7801EFCD" w14:textId="24318B1D" w:rsidR="003776DF" w:rsidRPr="00F64C76" w:rsidRDefault="003776DF" w:rsidP="00942F8F">
      <w:pPr>
        <w:rPr>
          <w:color w:val="FF0000"/>
        </w:rPr>
      </w:pPr>
      <w:r w:rsidRPr="00F64C76">
        <w:rPr>
          <w:color w:val="FF0000"/>
        </w:rPr>
        <w:t>Opis z uzasadnieniem do hipotez</w:t>
      </w:r>
      <w:r w:rsidR="00F64C76" w:rsidRPr="00F64C76">
        <w:rPr>
          <w:color w:val="FF0000"/>
        </w:rPr>
        <w:t xml:space="preserve"> z odniesieniami w tekście do konkretnych rozdziałów</w:t>
      </w:r>
      <w:r w:rsidRPr="00F64C76">
        <w:rPr>
          <w:color w:val="FF0000"/>
        </w:rPr>
        <w:t>.</w:t>
      </w:r>
    </w:p>
    <w:p w14:paraId="6F3EFE5E" w14:textId="77777777" w:rsidR="003776DF" w:rsidRPr="00233788" w:rsidRDefault="003776D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5285FBAC" w:rsidR="00942F8F" w:rsidRPr="00F64C76" w:rsidRDefault="00F64C76" w:rsidP="00942F8F">
      <w:pPr>
        <w:rPr>
          <w:color w:val="FF0000"/>
        </w:rPr>
      </w:pPr>
      <w:r w:rsidRPr="00F64C76">
        <w:rPr>
          <w:color w:val="FF0000"/>
        </w:rPr>
        <w:t>krótki komentarz</w:t>
      </w:r>
      <w:r>
        <w:rPr>
          <w:color w:val="FF0000"/>
        </w:rPr>
        <w:t xml:space="preserve"> i wpleść w tekst (w prozę) – można wyróżnić sformułownia „problem badawczy” i cele</w:t>
      </w:r>
    </w:p>
    <w:p w14:paraId="40AFF91D" w14:textId="77777777" w:rsidR="00942F8F" w:rsidRPr="00233788" w:rsidRDefault="00942F8F" w:rsidP="00942F8F">
      <w:pPr>
        <w:pStyle w:val="Akapitzlist"/>
        <w:ind w:firstLine="0"/>
        <w:rPr>
          <w:b/>
        </w:rPr>
      </w:pPr>
      <w:r w:rsidRPr="00233788">
        <w:rPr>
          <w:b/>
        </w:rPr>
        <w:t>Cel poznawczy</w:t>
      </w:r>
    </w:p>
    <w:p w14:paraId="39F49C49" w14:textId="124092E4" w:rsidR="00942F8F" w:rsidRPr="00233788" w:rsidRDefault="00942F8F" w:rsidP="00942F8F">
      <w:r w:rsidRPr="00233788">
        <w:t>Identyfikacja skutecznych z perspektywy doskonalenia systemu zarządzania jakością metod pomiaru i analizy poziomu satysfakcji interesariuszy jako miernika jakości</w:t>
      </w:r>
      <w:r w:rsidR="00822A90">
        <w:t>.</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5B59BA20" w:rsidR="00942F8F" w:rsidRPr="00233788" w:rsidRDefault="00942F8F" w:rsidP="00942F8F">
      <w:r w:rsidRPr="00233788">
        <w:t xml:space="preserve">Opracowanie </w:t>
      </w:r>
      <w:r w:rsidR="00822A90">
        <w:t>metodyki</w:t>
      </w:r>
      <w:r w:rsidRPr="00233788">
        <w:t xml:space="preserve"> </w:t>
      </w:r>
      <w:r w:rsidR="005D3867">
        <w:t xml:space="preserve">doskonalenia systemu zarządzania jakością uczelni, dostosowanego do specyfiki polskich uczelni technicznych, z wykorzystaniem </w:t>
      </w:r>
      <w:r w:rsidRPr="00233788">
        <w:t xml:space="preserve">pomiaru satysfakcji różnych grup interesariuszy </w:t>
      </w:r>
      <w:r w:rsidR="005D3867">
        <w:t>jako jednego z mierników efektów działania uczelni</w:t>
      </w:r>
      <w:r w:rsidRPr="00233788">
        <w:t>.</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4" w:name="_Toc164444881"/>
      <w:r w:rsidRPr="00604496">
        <w:rPr>
          <w:lang w:val="en-GB"/>
        </w:rPr>
        <w:lastRenderedPageBreak/>
        <w:t>Wstęp</w:t>
      </w:r>
      <w:bookmarkEnd w:id="4"/>
    </w:p>
    <w:p w14:paraId="475D6FAB" w14:textId="77777777" w:rsidR="00613368" w:rsidRDefault="00613368" w:rsidP="00613368"/>
    <w:p w14:paraId="6691CD8F" w14:textId="77777777" w:rsidR="00613368" w:rsidRPr="002E595B" w:rsidRDefault="00613368" w:rsidP="00613368">
      <w:pPr>
        <w:rPr>
          <w:color w:val="0070C0"/>
        </w:rPr>
      </w:pPr>
      <w:r w:rsidRPr="002E595B">
        <w:rPr>
          <w:color w:val="0070C0"/>
        </w:rPr>
        <w:t>Jaka mniej więcej powinna być objętość wstępu?</w:t>
      </w:r>
      <w:r>
        <w:rPr>
          <w:color w:val="0070C0"/>
        </w:rPr>
        <w:t xml:space="preserve"> 2-4 strony</w:t>
      </w:r>
    </w:p>
    <w:p w14:paraId="0287CA02" w14:textId="77777777" w:rsidR="00613368" w:rsidRPr="009E2D6C" w:rsidRDefault="00613368" w:rsidP="00613368">
      <w:pPr>
        <w:pStyle w:val="Akapitzlist"/>
        <w:numPr>
          <w:ilvl w:val="0"/>
          <w:numId w:val="38"/>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r>
        <w:rPr>
          <w:color w:val="FF0000"/>
        </w:rPr>
        <w:t xml:space="preserve"> -&gt; patrz notatki we wstępie</w:t>
      </w:r>
    </w:p>
    <w:p w14:paraId="2E5D6726" w14:textId="77777777" w:rsidR="00613368" w:rsidRDefault="00613368" w:rsidP="00613368">
      <w:pPr>
        <w:spacing w:line="240" w:lineRule="auto"/>
        <w:ind w:firstLine="0"/>
        <w:jc w:val="left"/>
      </w:pPr>
    </w:p>
    <w:p w14:paraId="1F3D913C" w14:textId="77777777" w:rsidR="001D3E00" w:rsidRPr="00613368" w:rsidRDefault="001D3E00" w:rsidP="001D3E00"/>
    <w:p w14:paraId="54325A25" w14:textId="25A084AC" w:rsidR="001D3E00" w:rsidRDefault="001D3E00" w:rsidP="001D3E00">
      <w:pPr>
        <w:rPr>
          <w:lang w:val="en-GB"/>
        </w:rPr>
      </w:pPr>
      <w:r w:rsidRPr="00A64A94">
        <w:rPr>
          <w:highlight w:val="yellow"/>
          <w:lang w:val="en-GB"/>
        </w:rPr>
        <w:t xml:space="preserve">higher education institutions (HEI) worldwide are under pressure to produce employable graduates </w:t>
      </w:r>
      <w:r w:rsidRPr="00A64A94">
        <w:rPr>
          <w:highlight w:val="yellow"/>
          <w:lang w:val="en-GB"/>
        </w:rPr>
        <w:fldChar w:fldCharType="begin" w:fldLock="1"/>
      </w:r>
      <w:r w:rsidR="00E15806" w:rsidRPr="00A64A94">
        <w:rPr>
          <w:highlight w:val="yellow"/>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sidRPr="00A64A94">
        <w:rPr>
          <w:highlight w:val="yellow"/>
          <w:lang w:val="en-GB"/>
        </w:rPr>
        <w:fldChar w:fldCharType="separate"/>
      </w:r>
      <w:r w:rsidRPr="00A64A94">
        <w:rPr>
          <w:noProof/>
          <w:highlight w:val="yellow"/>
          <w:lang w:val="en-GB"/>
        </w:rPr>
        <w:t>(Small i in., 2018)</w:t>
      </w:r>
      <w:r w:rsidRPr="00A64A94">
        <w:rPr>
          <w:highlight w:val="yellow"/>
          <w:lang w:val="en-GB"/>
        </w:rPr>
        <w:fldChar w:fldCharType="end"/>
      </w:r>
    </w:p>
    <w:p w14:paraId="4C83AD90" w14:textId="77777777" w:rsidR="001D3E00" w:rsidRDefault="001D3E00" w:rsidP="001D3E00">
      <w:pPr>
        <w:rPr>
          <w:lang w:val="en-GB"/>
        </w:rPr>
      </w:pPr>
    </w:p>
    <w:p w14:paraId="201240F4" w14:textId="77777777" w:rsidR="00D95B07" w:rsidRDefault="00D95B07" w:rsidP="001D3E00">
      <w:pPr>
        <w:rPr>
          <w:lang w:val="en-GB"/>
        </w:rPr>
      </w:pPr>
    </w:p>
    <w:p w14:paraId="32BDFB5D" w14:textId="77777777" w:rsidR="008D38B6" w:rsidRDefault="008D38B6" w:rsidP="001D3E00">
      <w:pPr>
        <w:rPr>
          <w:lang w:val="en-GB"/>
        </w:rPr>
      </w:pPr>
    </w:p>
    <w:p w14:paraId="66492124" w14:textId="0F3883AC" w:rsidR="008D38B6" w:rsidRPr="008D38B6" w:rsidRDefault="008D38B6" w:rsidP="008D38B6">
      <w:r w:rsidRPr="008D38B6">
        <w:t xml:space="preserve">Zarządzanie jakością powstało jako </w:t>
      </w:r>
      <w:r>
        <w:t>zbiór metod</w:t>
      </w:r>
      <w:r w:rsidR="00A14261">
        <w:t xml:space="preserve"> zarządzania</w:t>
      </w:r>
      <w:r>
        <w:t xml:space="preserve">. Dopiero później na ich podstawie opracowano opis teoretyczny. </w:t>
      </w:r>
      <w:r w:rsidR="00A14261">
        <w:t xml:space="preserve">Rozwój teorii zarządzania jakością ma więc swoje źródło w ogólnych teoriach zarządzania. </w:t>
      </w:r>
      <w:r>
        <w:t xml:space="preserve">Jedną z najbardziej znanych propozycji jest teoria zarządzania jakością zaprezentowana przez Andersona i in. na podstawie metody Deminga opisanej w 14 postulatach dla praktyki zarządzania w 1986 roku </w:t>
      </w:r>
      <w:r>
        <w:fldChar w:fldCharType="begin" w:fldLock="1"/>
      </w:r>
      <w:r w:rsidR="00A14261">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METHOD","type":"article-journal","volume":"19"},"locator":"475","uris":["http://www.mendeley.com/documents/?uuid=da6a50ec-ca64-4783-a915-62c9852c29a5"]}],"mendeley":{"formattedCitation":"(Anderson i in., 1994, s. 475)","plainTextFormattedCitation":"(Anderson i in., 1994, s. 475)","previouslyFormattedCitation":"(Anderson i in., 1994, s. 475)"},"properties":{"noteIndex":0},"schema":"https://github.com/citation-style-language/schema/raw/master/csl-citation.json"}</w:instrText>
      </w:r>
      <w:r>
        <w:fldChar w:fldCharType="separate"/>
      </w:r>
      <w:r w:rsidRPr="008D38B6">
        <w:rPr>
          <w:noProof/>
        </w:rPr>
        <w:t>(Anderson i in., 1994, s. 475)</w:t>
      </w:r>
      <w:r>
        <w:fldChar w:fldCharType="end"/>
      </w:r>
      <w:r>
        <w:t>. Diagram przedstawiający tę teorię został zaprezentowany po</w:t>
      </w:r>
      <w:r>
        <w:fldChar w:fldCharType="begin"/>
      </w:r>
      <w:r>
        <w:instrText xml:space="preserve"> REF _Ref164321905 \p \h </w:instrText>
      </w:r>
      <w:r>
        <w:fldChar w:fldCharType="separate"/>
      </w:r>
      <w:r>
        <w:t>niżej</w:t>
      </w:r>
      <w:r>
        <w:fldChar w:fldCharType="end"/>
      </w:r>
      <w:r>
        <w:t xml:space="preserve"> (</w:t>
      </w:r>
      <w:r>
        <w:fldChar w:fldCharType="begin"/>
      </w:r>
      <w:r>
        <w:instrText xml:space="preserve"> REF _Ref164321912 \h </w:instrText>
      </w:r>
      <w:r>
        <w:fldChar w:fldCharType="separate"/>
      </w:r>
      <w:r>
        <w:t xml:space="preserve">Rysunek </w:t>
      </w:r>
      <w:r>
        <w:rPr>
          <w:noProof/>
        </w:rPr>
        <w:t>1</w:t>
      </w:r>
      <w:r>
        <w:fldChar w:fldCharType="end"/>
      </w:r>
      <w:r>
        <w:t>).</w:t>
      </w:r>
    </w:p>
    <w:p w14:paraId="1728E5F8" w14:textId="77777777" w:rsidR="008D38B6" w:rsidRDefault="008D38B6" w:rsidP="008D38B6">
      <w:pPr>
        <w:pStyle w:val="Rysunek"/>
      </w:pPr>
      <w:r>
        <w:rPr>
          <w:noProof/>
          <w:lang w:val="en-GB"/>
        </w:rPr>
        <w:drawing>
          <wp:inline distT="0" distB="0" distL="0" distR="0" wp14:anchorId="3DA5DB32" wp14:editId="41AA15F2">
            <wp:extent cx="5760720" cy="2769870"/>
            <wp:effectExtent l="0" t="0" r="0" b="0"/>
            <wp:docPr id="1712527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27197" name="Obraz 1712527197"/>
                    <pic:cNvPicPr/>
                  </pic:nvPicPr>
                  <pic:blipFill>
                    <a:blip r:embed="rId13"/>
                    <a:stretch>
                      <a:fillRect/>
                    </a:stretch>
                  </pic:blipFill>
                  <pic:spPr>
                    <a:xfrm>
                      <a:off x="0" y="0"/>
                      <a:ext cx="5760720" cy="2769870"/>
                    </a:xfrm>
                    <a:prstGeom prst="rect">
                      <a:avLst/>
                    </a:prstGeom>
                  </pic:spPr>
                </pic:pic>
              </a:graphicData>
            </a:graphic>
          </wp:inline>
        </w:drawing>
      </w:r>
    </w:p>
    <w:p w14:paraId="1396BE03" w14:textId="058E46C8" w:rsidR="008D38B6" w:rsidRPr="008D38B6" w:rsidRDefault="008D38B6" w:rsidP="008D38B6">
      <w:pPr>
        <w:pStyle w:val="Tytutabeli"/>
      </w:pPr>
      <w:bookmarkStart w:id="5" w:name="_Ref164321912"/>
      <w:bookmarkStart w:id="6" w:name="_Ref164321905"/>
      <w:bookmarkStart w:id="7" w:name="_Toc164445017"/>
      <w:r>
        <w:t xml:space="preserve">Rysunek </w:t>
      </w:r>
      <w:r>
        <w:fldChar w:fldCharType="begin"/>
      </w:r>
      <w:r>
        <w:instrText xml:space="preserve"> SEQ Rysunek \* ARABIC </w:instrText>
      </w:r>
      <w:r>
        <w:fldChar w:fldCharType="separate"/>
      </w:r>
      <w:r>
        <w:rPr>
          <w:noProof/>
        </w:rPr>
        <w:t>1</w:t>
      </w:r>
      <w:r>
        <w:fldChar w:fldCharType="end"/>
      </w:r>
      <w:bookmarkEnd w:id="5"/>
      <w:r>
        <w:t xml:space="preserve"> </w:t>
      </w:r>
      <w:r w:rsidRPr="00D95B07">
        <w:t>Teoria Zarządzania Jakością u p</w:t>
      </w:r>
      <w:r>
        <w:t xml:space="preserve">odstaw Metody Zarządzania Deminga wg Anderson, Rungtusanatham i Schroeder </w:t>
      </w:r>
      <w:r>
        <w:fldChar w:fldCharType="begin" w:fldLock="1"/>
      </w:r>
      <w:r>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METHOD","type":"article-journal","volume":"19"},"uris":["http://www.mendeley.com/documents/?uuid=da6a50ec-ca64-4783-a915-62c9852c29a5"]}],"mendeley":{"formattedCitation":"(Anderson i in., 1994)","plainTextFormattedCitation":"(Anderson i in., 1994)","previouslyFormattedCitation":"(Anderson i in., 1994)"},"properties":{"noteIndex":0},"schema":"https://github.com/citation-style-language/schema/raw/master/csl-citation.json"}</w:instrText>
      </w:r>
      <w:r>
        <w:fldChar w:fldCharType="separate"/>
      </w:r>
      <w:r w:rsidRPr="00D95B07">
        <w:rPr>
          <w:noProof/>
        </w:rPr>
        <w:t>(Anderson i in., 1994)</w:t>
      </w:r>
      <w:bookmarkEnd w:id="7"/>
      <w:r>
        <w:fldChar w:fldCharType="end"/>
      </w:r>
      <w:bookmarkEnd w:id="6"/>
    </w:p>
    <w:p w14:paraId="49B8A32A" w14:textId="1839F0BB" w:rsidR="008D38B6" w:rsidRDefault="0095102C" w:rsidP="001D3E00">
      <w:r>
        <w:t>opis/komentarz</w:t>
      </w:r>
    </w:p>
    <w:p w14:paraId="015BBBEE" w14:textId="77777777" w:rsidR="0095102C" w:rsidRDefault="0095102C" w:rsidP="001D3E00"/>
    <w:p w14:paraId="7ACD4C07" w14:textId="77777777" w:rsidR="0095102C" w:rsidRDefault="0095102C" w:rsidP="001D3E00"/>
    <w:p w14:paraId="221C9557" w14:textId="5AF3FC6F" w:rsidR="00D95B07" w:rsidRPr="00D95B07" w:rsidRDefault="00A50727" w:rsidP="001D3E00">
      <w:r>
        <w:t>W</w:t>
      </w:r>
      <w:r w:rsidR="008D38B6">
        <w:t xml:space="preserve"> odniesieniu do uczelni, a w szczególności do polskich publicznych uczelni technicznych trudno wskazać na konkretnego klienta, a zdefiniowanie </w:t>
      </w:r>
      <w:r>
        <w:t>klienta</w:t>
      </w:r>
      <w:r w:rsidR="008D38B6">
        <w:t xml:space="preserve"> organizacji jest jednym z podstawowych </w:t>
      </w:r>
      <w:r>
        <w:t>procesów w zarzadzaniu jakością. Bez precyzyjnego zrozumienia kto klientem jest, a kto nie skuteczne spełnianie wymagań klientów jest niemalże niemożliwe, a na pewno nie jest możliwe podejmowanie celowych działań zarządczych dla osiągnięcia satysfakcji klientów z produktów dostarczanych przez organizację. W ramach prób implementacji metod zarządzania jakością do potrzeb uczelni wyższej proponowano różne podejścia do poradzenia sobie z tym problemem. W niektórych podejściach zawężano obszar implementacji metod zarządzania jakością do działań uczelni związanych tylko z jednym obszarem, np. nauczania lub badań. W innych poszerzano pojęcie klienta na wiele grup odbiorców efektów działań uczelni zarówno zewnętrznych jak i wewnętrznych wobec organizacji. Natomiast dużo bardziej naturalnym wydaje się skorzystanie z dobrze ugruntowanej teorii interesariuszy w ramach badań w obszarze społecznej odpowiedzialności</w:t>
      </w:r>
      <w:r w:rsidR="0095102C">
        <w:t xml:space="preserve"> oraz szeroko wykorzystywanej w dziedzinie zarządzania przedsięwzięciami (</w:t>
      </w:r>
      <w:r w:rsidR="0095102C" w:rsidRPr="0095102C">
        <w:rPr>
          <w:i/>
          <w:iCs/>
        </w:rPr>
        <w:t>project management</w:t>
      </w:r>
      <w:r w:rsidR="0095102C">
        <w:t>)</w:t>
      </w:r>
      <w:r>
        <w:t>. W odniesieniu do uniwersytetów praktyka odnoszenia się do szeroko pojętych interesariuszy, a nie tylko klientów jest silnie ugruntowana w literaturze przedmiotu</w:t>
      </w:r>
      <w:r w:rsidR="0095102C">
        <w:t>.</w:t>
      </w:r>
      <w:r w:rsidR="00A14261">
        <w:t xml:space="preserve"> </w:t>
      </w:r>
      <w:r w:rsidR="00B968E2">
        <w:t>W niniejszej pracy rozumienie interesariuszy będzie zgodne z menedżerskimi teoriami interesariuszy</w:t>
      </w:r>
      <w:r w:rsidR="00A14261">
        <w:t xml:space="preserve"> (por. </w:t>
      </w:r>
      <w:r w:rsidR="00A14261">
        <w:fldChar w:fldCharType="begin"/>
      </w:r>
      <w:r w:rsidR="00A14261">
        <w:instrText xml:space="preserve"> REF _Ref152281484 \h </w:instrText>
      </w:r>
      <w:r w:rsidR="00A14261">
        <w:fldChar w:fldCharType="separate"/>
      </w:r>
      <w:r w:rsidR="00A14261">
        <w:t xml:space="preserve">Tabela </w:t>
      </w:r>
      <w:r w:rsidR="00A14261">
        <w:rPr>
          <w:noProof/>
        </w:rPr>
        <w:t>48</w:t>
      </w:r>
      <w:r w:rsidR="00A14261">
        <w:fldChar w:fldCharType="end"/>
      </w:r>
      <w:r w:rsidR="00A14261">
        <w:t>)</w:t>
      </w:r>
      <w:r w:rsidR="00B968E2">
        <w:t xml:space="preserve"> określającymi nie tylko definiującymi interesariuszy, ale również pomagającymi w definiowaniu postulatów odnośnie do zarządzania interesariuszami </w:t>
      </w:r>
      <w:r w:rsidR="00A14261">
        <w:fldChar w:fldCharType="begin" w:fldLock="1"/>
      </w:r>
      <w:r w:rsidR="00FE3ACD">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Implications","type":"article-journal","volume":"20"},"prefix":"por.","uris":["http://www.mendeley.com/documents/?uuid=6cccfaf0-7456-40eb-86af-80ade52895a2"]}],"mendeley":{"formattedCitation":"(por. Donaldson &amp; Preston, 1995)","plainTextFormattedCitation":"(por. Donaldson &amp; Preston, 1995)","previouslyFormattedCitation":"(por. Donaldson &amp; Preston, 1995)"},"properties":{"noteIndex":0},"schema":"https://github.com/citation-style-language/schema/raw/master/csl-citation.json"}</w:instrText>
      </w:r>
      <w:r w:rsidR="00A14261">
        <w:fldChar w:fldCharType="separate"/>
      </w:r>
      <w:r w:rsidR="00A14261" w:rsidRPr="00A14261">
        <w:rPr>
          <w:noProof/>
        </w:rPr>
        <w:t>(por. Donaldson &amp; Preston, 1995)</w:t>
      </w:r>
      <w:r w:rsidR="00A14261">
        <w:fldChar w:fldCharType="end"/>
      </w:r>
      <w:r w:rsidR="00A14261">
        <w:t xml:space="preserve"> </w:t>
      </w:r>
      <w:r w:rsidR="00B968E2">
        <w:t>w zależności od ich zidentyfikowanych cech.</w:t>
      </w:r>
    </w:p>
    <w:p w14:paraId="2980EF4A" w14:textId="2AA9CECD" w:rsidR="009B2CA8" w:rsidRDefault="00306822" w:rsidP="004E7B54">
      <w:pPr>
        <w:pStyle w:val="Nagwek1"/>
      </w:pPr>
      <w:bookmarkStart w:id="8" w:name="_Toc164444882"/>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8"/>
    </w:p>
    <w:p w14:paraId="577BF8A0" w14:textId="3F3DCB22" w:rsidR="002E4E5D" w:rsidRPr="002E4E5D" w:rsidRDefault="00E62FCA" w:rsidP="00E62FCA">
      <w:r>
        <w:t xml:space="preserve">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byś np. system zarządzania organizacją edukacyjną opisany w ramach normy ISO21001:2018. Ma to swoje uzasadnienie w tym, że dążąc do jak najlepszego spełniania różnorodnych wymagań organizacje starają się doskonalić na przeróżnych płaszczyznach swojej działalności, od kontaktu z odbiorcami efektów ich działań po strukturę i kulturę organizacyjną. Ponadto w nawiązaniu </w:t>
      </w:r>
      <w:r w:rsidR="00315BCC" w:rsidRPr="00315BCC">
        <w:t>do słów L. v. Misesa, że „w kapitalizmie ostatecznymi zwierzchnikami są konsumenci” (von Mises, 2006, s. 12)</w:t>
      </w:r>
      <w:r>
        <w:t xml:space="preserve"> można stwierdzić, że</w:t>
      </w:r>
      <w:r w:rsidR="00315BCC" w:rsidRPr="00315BCC">
        <w:t xml:space="preserve"> najbardziej zwięzłym wyjaśnieniem roli klienta w </w:t>
      </w:r>
      <w:r w:rsidR="00315BCC">
        <w:t xml:space="preserve">odniesieniu do </w:t>
      </w:r>
      <w:r w:rsidR="00315BCC" w:rsidRPr="00315BCC">
        <w:t>proces</w:t>
      </w:r>
      <w:r w:rsidR="00315BCC">
        <w:t>ów</w:t>
      </w:r>
      <w:r w:rsidR="00315BCC" w:rsidRPr="00315BCC">
        <w:t xml:space="preserve"> </w:t>
      </w:r>
      <w:r w:rsidR="00315BCC">
        <w:t>zarządzania</w:t>
      </w:r>
      <w:r w:rsidR="00315BCC" w:rsidRPr="00315BCC">
        <w:t xml:space="preserve"> jakości</w:t>
      </w:r>
      <w:r w:rsidR="00315BCC">
        <w:t>ą</w:t>
      </w:r>
      <w:r w:rsidR="00315BCC" w:rsidRPr="00315BCC">
        <w:t xml:space="preserve"> </w:t>
      </w:r>
      <w:r>
        <w:t xml:space="preserve">to, iż </w:t>
      </w:r>
      <w:r w:rsidR="00315BCC" w:rsidRPr="00315BCC">
        <w:t xml:space="preserve">celem </w:t>
      </w:r>
      <w:r>
        <w:t xml:space="preserve">systemu zarządzania jakością </w:t>
      </w:r>
      <w:r w:rsidR="00315BCC" w:rsidRPr="00315BCC">
        <w:t>jest osiągnięci</w:t>
      </w:r>
      <w:r>
        <w:t>e</w:t>
      </w:r>
      <w:r w:rsidR="00315BCC" w:rsidRPr="00315BCC">
        <w:t xml:space="preserve"> optymalnego poziomu </w:t>
      </w:r>
      <w:r>
        <w:t>satysfakcji</w:t>
      </w:r>
      <w:r w:rsidR="00315BCC" w:rsidRPr="00315BCC">
        <w:t xml:space="preserve"> klienta. Główny wpływ na podnoszenie jakości ma nieustanny wzrost wymagań klienta. Wynika to z coraz lepszego zaspokajania jego potrzeb przez różne konkurujące ze sobą podmioty gospodarcze oraz z faktu, że na wolnym rynku ten, kto w najlepszy sposób </w:t>
      </w:r>
      <w:r w:rsidR="00315BCC">
        <w:t>spełni wymagania</w:t>
      </w:r>
      <w:r w:rsidR="00315BCC" w:rsidRPr="00315BCC">
        <w:t xml:space="preserve"> klienta, ma szansę zarobić najwięcej. W związku z tym konkurencja </w:t>
      </w:r>
      <w:r w:rsidR="00315BCC">
        <w:t>przyczynia się do zaistnienia</w:t>
      </w:r>
      <w:r w:rsidR="00315BCC" w:rsidRPr="00315BCC">
        <w:t xml:space="preserve"> </w:t>
      </w:r>
      <w:r w:rsidR="00315BCC">
        <w:t>rywalizacji</w:t>
      </w:r>
      <w:r w:rsidR="00315BCC" w:rsidRPr="00315BCC">
        <w:t xml:space="preserve"> o jak najlepsze zaspokojenie potrzeb klienta. </w:t>
      </w:r>
      <w:r>
        <w:t>Ten prosty opis jednak nie oddaje złożoności środowiska w jakim funkcjonują uczelnie, a szczególnie uczelnie publiczne w Polsce. W niniejszym rozdziale zostaną więc omówione szerokie spektrum zagadnień pozwalających przybliżyć skalę wyzwań, ale również i szans przed jakimi stoją zarządzający polskimi</w:t>
      </w:r>
      <w:r w:rsidRPr="00E62FCA">
        <w:t xml:space="preserve"> </w:t>
      </w:r>
      <w:r>
        <w:t>publicznymi</w:t>
      </w:r>
      <w:r>
        <w:t xml:space="preserve"> uczelniami technicznymi.</w:t>
      </w:r>
    </w:p>
    <w:p w14:paraId="7AE1B200" w14:textId="5BE1A6F1" w:rsidR="00A26BFA" w:rsidRDefault="00306822" w:rsidP="004E7B54">
      <w:pPr>
        <w:pStyle w:val="Nagwek2"/>
      </w:pPr>
      <w:bookmarkStart w:id="9" w:name="_Toc164444883"/>
      <w:r w:rsidRPr="00233788">
        <w:t>Wyzwania zarządzania uczelnią wyższą</w:t>
      </w:r>
      <w:bookmarkEnd w:id="9"/>
    </w:p>
    <w:p w14:paraId="6AAF50CD" w14:textId="266E26CE" w:rsidR="002E4E5D" w:rsidRPr="002E4E5D" w:rsidRDefault="00E62FCA" w:rsidP="002E4E5D">
      <w:r>
        <w:t xml:space="preserve">Dla lepszego zobrazowania i zrozumienia istniejących wyzwań w kontekście zarządzania </w:t>
      </w:r>
      <w:r w:rsidR="00973BAA">
        <w:t xml:space="preserve">polskimi publicznymi uczelniami technicznymi warto przybliżyć uwarunkowania istotne dla tego rodzaju uczelni, które są wspólne dla wszystkich publicznych instytucji uniwersyteckich. W tym aspekcie kontekst historyczny odgrywa niebagatelną rolę, gdyż współczesny kształt polskich uczelni jest silnie uwarunkowany czynnikami historycznymi. Dotyczy to zarówno procesów ogólnoeuropejskich związanych z kształtowaniem się uniwersytetów i tradycyjnych cech kultury akademickiej, jak również przemian związanych z globalizacją na przełomie XX i XXI ww. Nie bez znaczenia są też specyficzne konteksty dla polskiej historii </w:t>
      </w:r>
      <w:r w:rsidR="007A4A7C">
        <w:t>i czynników które miały decydujący wpływ na obecny charakter rynku edukacyjnego. Na przestrzeni lat koncepcje związane z rolą uczelni, a także z założeniami dotyczącymi zarządzania tymi instytucjami zmieniały się. Kształt tych zmian zostanie szerzej omówiony w kolejnym rozdziale.</w:t>
      </w:r>
    </w:p>
    <w:p w14:paraId="7ACE4D67" w14:textId="141A888E" w:rsidR="00306822" w:rsidRPr="007E5540" w:rsidRDefault="008C7ABA" w:rsidP="00107ECD">
      <w:pPr>
        <w:pStyle w:val="Nagwek3"/>
      </w:pPr>
      <w:bookmarkStart w:id="10" w:name="_Ref62845084"/>
      <w:bookmarkStart w:id="11" w:name="_Toc164444884"/>
      <w:r w:rsidRPr="007E5540">
        <w:t>Historyczne i współczesne koncepcje zarządzania uczelnią</w:t>
      </w:r>
      <w:bookmarkEnd w:id="10"/>
      <w:bookmarkEnd w:id="11"/>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w:t>
      </w:r>
      <w:r w:rsidRPr="00233788">
        <w:lastRenderedPageBreak/>
        <w:t xml:space="preserve">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r w:rsidRPr="00233788">
        <w:rPr>
          <w:i/>
          <w:iCs/>
        </w:rPr>
        <w:t>univ</w:t>
      </w:r>
      <w:r w:rsidRPr="00233788">
        <w:rPr>
          <w:rFonts w:cs="Arial"/>
          <w:i/>
          <w:iCs/>
        </w:rPr>
        <w:t>e</w:t>
      </w:r>
      <w:r w:rsidRPr="00233788">
        <w:rPr>
          <w:i/>
          <w:iCs/>
        </w:rPr>
        <w:t>rsitas</w:t>
      </w:r>
      <w:r w:rsidRPr="00233788">
        <w:t xml:space="preserve"> oznaczającego ogół, całość. Nazwa ta również była używana na określenie zrzeszenia lub korporacji</w:t>
      </w:r>
      <w:r>
        <w:t>,</w:t>
      </w:r>
      <w:r w:rsidRPr="00233788">
        <w:t xml:space="preserve"> co przejawiało się w określeniach </w:t>
      </w:r>
      <w:r w:rsidRPr="00233788">
        <w:rPr>
          <w:i/>
          <w:iCs/>
        </w:rPr>
        <w:t>universitas magistrorum et scholarum</w:t>
      </w:r>
      <w:r w:rsidRPr="00233788">
        <w:t xml:space="preserve"> lub </w:t>
      </w:r>
      <w:r w:rsidRPr="00233788">
        <w:rPr>
          <w:i/>
          <w:iCs/>
        </w:rPr>
        <w:t>universitas scholarum et doctorum</w:t>
      </w:r>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r w:rsidRPr="00233788">
        <w:rPr>
          <w:i/>
          <w:iCs/>
        </w:rPr>
        <w:t>universitas scientarium</w:t>
      </w:r>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r w:rsidRPr="00233788">
        <w:rPr>
          <w:i/>
          <w:iCs/>
        </w:rPr>
        <w:t>septem artes liberales</w:t>
      </w:r>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5748CF4"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9E351C" w:rsidRPr="00233788">
        <w:t xml:space="preserve">Rysunek </w:t>
      </w:r>
      <w:r w:rsidR="009E351C">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9E351C">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9E351C" w:rsidRPr="00233788">
        <w:t xml:space="preserve">Tabela </w:t>
      </w:r>
      <w:r w:rsidR="009E351C">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0352D6">
      <w:pPr>
        <w:pStyle w:val="Rysunek"/>
      </w:pPr>
      <w:r w:rsidRPr="00233788">
        <w:rPr>
          <w:noProof/>
        </w:rPr>
        <w:lastRenderedPageBreak/>
        <w:drawing>
          <wp:inline distT="0" distB="0" distL="0" distR="0" wp14:anchorId="062683C6" wp14:editId="0C19C574">
            <wp:extent cx="4320000" cy="3666711"/>
            <wp:effectExtent l="0" t="0" r="0" b="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20000" cy="3666711"/>
                    </a:xfrm>
                    <a:prstGeom prst="rect">
                      <a:avLst/>
                    </a:prstGeom>
                    <a:noFill/>
                    <a:ln>
                      <a:noFill/>
                    </a:ln>
                  </pic:spPr>
                </pic:pic>
              </a:graphicData>
            </a:graphic>
          </wp:inline>
        </w:drawing>
      </w:r>
    </w:p>
    <w:p w14:paraId="12FB03B0" w14:textId="3F5AA9C3" w:rsidR="006C581F" w:rsidRPr="00233788" w:rsidRDefault="006C581F" w:rsidP="006C581F">
      <w:pPr>
        <w:pStyle w:val="Tytutabeli"/>
        <w:rPr>
          <w:color w:val="000000" w:themeColor="text1"/>
        </w:rPr>
      </w:pPr>
      <w:bookmarkStart w:id="12" w:name="_Ref134899339"/>
      <w:bookmarkStart w:id="13" w:name="_Ref134899353"/>
      <w:bookmarkStart w:id="14" w:name="_Ref134899369"/>
      <w:bookmarkStart w:id="15" w:name="_Toc164445018"/>
      <w:r w:rsidRPr="00233788">
        <w:t xml:space="preserve">Rysunek </w:t>
      </w:r>
      <w:r>
        <w:fldChar w:fldCharType="begin"/>
      </w:r>
      <w:r>
        <w:instrText xml:space="preserve"> SEQ Rysunek \* ARABIC </w:instrText>
      </w:r>
      <w:r>
        <w:fldChar w:fldCharType="separate"/>
      </w:r>
      <w:r w:rsidR="008D38B6">
        <w:rPr>
          <w:noProof/>
        </w:rPr>
        <w:t>2</w:t>
      </w:r>
      <w:r>
        <w:rPr>
          <w:noProof/>
        </w:rPr>
        <w:fldChar w:fldCharType="end"/>
      </w:r>
      <w:bookmarkEnd w:id="12"/>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13"/>
      <w:bookmarkEnd w:id="14"/>
      <w:bookmarkEnd w:id="15"/>
    </w:p>
    <w:p w14:paraId="42C93A99" w14:textId="4A82EAE3"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D95B07">
        <w:rPr>
          <w:noProof/>
          <w:lang w:val="pl-PL"/>
        </w:rPr>
        <w:t>(Cwynar, 2005; De Ridder-Symoens, 2020)</w:t>
      </w:r>
      <w:r w:rsidRPr="00233788">
        <w:fldChar w:fldCharType="end"/>
      </w:r>
    </w:p>
    <w:p w14:paraId="3CD9DA3F" w14:textId="78701207"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9E351C">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9E351C">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9E351C">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5B633DA3" w:rsidR="006C581F" w:rsidRPr="00233788" w:rsidRDefault="006C581F" w:rsidP="006C581F">
      <w:pPr>
        <w:pStyle w:val="Tytutabeli"/>
      </w:pPr>
      <w:bookmarkStart w:id="16" w:name="_Ref134896402"/>
      <w:bookmarkStart w:id="17" w:name="_Ref134896403"/>
      <w:bookmarkStart w:id="18" w:name="_Toc164445069"/>
      <w:r w:rsidRPr="00233788">
        <w:t xml:space="preserve">Tabela </w:t>
      </w:r>
      <w:r>
        <w:fldChar w:fldCharType="begin"/>
      </w:r>
      <w:r>
        <w:instrText xml:space="preserve"> SEQ Tabela \* ARABIC </w:instrText>
      </w:r>
      <w:r>
        <w:fldChar w:fldCharType="separate"/>
      </w:r>
      <w:r w:rsidR="00DA2A4D">
        <w:rPr>
          <w:noProof/>
        </w:rPr>
        <w:t>1</w:t>
      </w:r>
      <w:r>
        <w:rPr>
          <w:noProof/>
        </w:rPr>
        <w:fldChar w:fldCharType="end"/>
      </w:r>
      <w:bookmarkEnd w:id="16"/>
      <w:r w:rsidRPr="00233788">
        <w:t xml:space="preserve"> Trendy zmian w europejskich uniwersytetach od średniowiecza do współczesności</w:t>
      </w:r>
      <w:bookmarkEnd w:id="17"/>
      <w:bookmarkEnd w:id="18"/>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8D6CC6">
        <w:trPr>
          <w:cantSplit/>
        </w:trPr>
        <w:tc>
          <w:tcPr>
            <w:tcW w:w="2660" w:type="dxa"/>
            <w:vAlign w:val="center"/>
          </w:tcPr>
          <w:p w14:paraId="7E8284F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w:t>
            </w:r>
          </w:p>
        </w:tc>
        <w:tc>
          <w:tcPr>
            <w:tcW w:w="6552" w:type="dxa"/>
            <w:vAlign w:val="center"/>
          </w:tcPr>
          <w:p w14:paraId="7033BDC9" w14:textId="29844D50"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Kształtujące się organizacje pochodzące ze zrzeszeń nauczycieli i uczniów powstających w miastach niezależnie od szkół przyklasztornych. Istotnym czynnikiem sprzyjającym był rozwój urbanizacji.</w:t>
            </w:r>
          </w:p>
        </w:tc>
      </w:tr>
      <w:tr w:rsidR="006C581F" w:rsidRPr="00233788" w14:paraId="5AE8C592" w14:textId="77777777" w:rsidTr="008D6CC6">
        <w:trPr>
          <w:cantSplit/>
        </w:trPr>
        <w:tc>
          <w:tcPr>
            <w:tcW w:w="2660" w:type="dxa"/>
            <w:vAlign w:val="center"/>
          </w:tcPr>
          <w:p w14:paraId="2D908F52"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XIII</w:t>
            </w:r>
          </w:p>
        </w:tc>
        <w:tc>
          <w:tcPr>
            <w:tcW w:w="6552" w:type="dxa"/>
            <w:vAlign w:val="center"/>
          </w:tcPr>
          <w:p w14:paraId="1DD6F7AF"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8D6CC6">
        <w:trPr>
          <w:cantSplit/>
        </w:trPr>
        <w:tc>
          <w:tcPr>
            <w:tcW w:w="2660" w:type="dxa"/>
            <w:vAlign w:val="center"/>
          </w:tcPr>
          <w:p w14:paraId="2EF0597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XIV</w:t>
            </w:r>
          </w:p>
        </w:tc>
        <w:tc>
          <w:tcPr>
            <w:tcW w:w="6552" w:type="dxa"/>
            <w:vAlign w:val="center"/>
          </w:tcPr>
          <w:p w14:paraId="55A41100"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8D6CC6">
        <w:trPr>
          <w:cantSplit/>
        </w:trPr>
        <w:tc>
          <w:tcPr>
            <w:tcW w:w="2660" w:type="dxa"/>
            <w:vAlign w:val="center"/>
          </w:tcPr>
          <w:p w14:paraId="678E33B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lastRenderedPageBreak/>
              <w:t>wiek XV</w:t>
            </w:r>
          </w:p>
        </w:tc>
        <w:tc>
          <w:tcPr>
            <w:tcW w:w="6552" w:type="dxa"/>
            <w:vAlign w:val="center"/>
          </w:tcPr>
          <w:p w14:paraId="55620E2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8D6CC6">
        <w:trPr>
          <w:cantSplit/>
        </w:trPr>
        <w:tc>
          <w:tcPr>
            <w:tcW w:w="2660" w:type="dxa"/>
            <w:vAlign w:val="center"/>
          </w:tcPr>
          <w:p w14:paraId="3C821D2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w:t>
            </w:r>
          </w:p>
        </w:tc>
        <w:tc>
          <w:tcPr>
            <w:tcW w:w="6552" w:type="dxa"/>
            <w:vAlign w:val="center"/>
          </w:tcPr>
          <w:p w14:paraId="66A618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8D6CC6">
        <w:trPr>
          <w:cantSplit/>
        </w:trPr>
        <w:tc>
          <w:tcPr>
            <w:tcW w:w="2660" w:type="dxa"/>
            <w:vAlign w:val="center"/>
          </w:tcPr>
          <w:p w14:paraId="65538B9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w:t>
            </w:r>
          </w:p>
        </w:tc>
        <w:tc>
          <w:tcPr>
            <w:tcW w:w="6552" w:type="dxa"/>
            <w:vAlign w:val="center"/>
          </w:tcPr>
          <w:p w14:paraId="511EEB3C"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Arystokratyzacja wykształcenia poprzez ograniczenie stypendiów dla biedniejszych studentów. Podkreślanie roli socjalizacyjnej kształcenia.</w:t>
            </w:r>
          </w:p>
        </w:tc>
      </w:tr>
      <w:tr w:rsidR="006C581F" w:rsidRPr="00233788" w14:paraId="111268CE" w14:textId="77777777" w:rsidTr="008D6CC6">
        <w:trPr>
          <w:cantSplit/>
        </w:trPr>
        <w:tc>
          <w:tcPr>
            <w:tcW w:w="2660" w:type="dxa"/>
            <w:vAlign w:val="center"/>
          </w:tcPr>
          <w:p w14:paraId="08372EB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XVIII</w:t>
            </w:r>
          </w:p>
        </w:tc>
        <w:tc>
          <w:tcPr>
            <w:tcW w:w="6552" w:type="dxa"/>
            <w:vAlign w:val="center"/>
          </w:tcPr>
          <w:p w14:paraId="4808B4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Zwiększone zapotrzebowanie na kształcenie w nowych dyscyplinach wraz z rozwojem technologicznym i zmianami w organizacji państw. Dekonfesjonalizacja uczelni oraz zwiększenie ich podporządkowania władzy.</w:t>
            </w:r>
          </w:p>
        </w:tc>
      </w:tr>
      <w:tr w:rsidR="006C581F" w:rsidRPr="00233788" w14:paraId="54B738D9" w14:textId="77777777" w:rsidTr="008D6CC6">
        <w:trPr>
          <w:cantSplit/>
        </w:trPr>
        <w:tc>
          <w:tcPr>
            <w:tcW w:w="2660" w:type="dxa"/>
            <w:vAlign w:val="center"/>
          </w:tcPr>
          <w:p w14:paraId="0A4B65DB"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XIX</w:t>
            </w:r>
          </w:p>
        </w:tc>
        <w:tc>
          <w:tcPr>
            <w:tcW w:w="6552" w:type="dxa"/>
            <w:vAlign w:val="center"/>
          </w:tcPr>
          <w:p w14:paraId="098F2CD2"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8D6CC6">
        <w:trPr>
          <w:cantSplit/>
        </w:trPr>
        <w:tc>
          <w:tcPr>
            <w:tcW w:w="2660" w:type="dxa"/>
            <w:vAlign w:val="center"/>
          </w:tcPr>
          <w:p w14:paraId="140CBE64"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vAlign w:val="center"/>
          </w:tcPr>
          <w:p w14:paraId="47F0C8D6"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Lehr- und Lernfreiheit</w:t>
            </w:r>
            <w:r w:rsidRPr="00233788">
              <w:rPr>
                <w:sz w:val="18"/>
                <w:szCs w:val="18"/>
                <w:lang w:val="pl-PL"/>
              </w:rPr>
              <w:t>.</w:t>
            </w:r>
          </w:p>
        </w:tc>
      </w:tr>
      <w:tr w:rsidR="006C581F" w:rsidRPr="00233788" w14:paraId="39572D79" w14:textId="77777777" w:rsidTr="008D6CC6">
        <w:trPr>
          <w:cantSplit/>
        </w:trPr>
        <w:tc>
          <w:tcPr>
            <w:tcW w:w="2660" w:type="dxa"/>
            <w:vAlign w:val="center"/>
          </w:tcPr>
          <w:p w14:paraId="1C9B71D9"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vAlign w:val="center"/>
          </w:tcPr>
          <w:p w14:paraId="126B4C34"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8D6CC6">
        <w:trPr>
          <w:cantSplit/>
        </w:trPr>
        <w:tc>
          <w:tcPr>
            <w:tcW w:w="2660" w:type="dxa"/>
            <w:vAlign w:val="center"/>
          </w:tcPr>
          <w:p w14:paraId="607858D7"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vAlign w:val="center"/>
          </w:tcPr>
          <w:p w14:paraId="03F520C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8D6CC6">
        <w:trPr>
          <w:cantSplit/>
        </w:trPr>
        <w:tc>
          <w:tcPr>
            <w:tcW w:w="2660" w:type="dxa"/>
            <w:vAlign w:val="center"/>
          </w:tcPr>
          <w:p w14:paraId="61032E88" w14:textId="77777777" w:rsidR="006C581F" w:rsidRPr="00233788" w:rsidRDefault="006C581F" w:rsidP="008D6CC6">
            <w:pPr>
              <w:pStyle w:val="Akapitzlist"/>
              <w:keepNex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vAlign w:val="center"/>
          </w:tcPr>
          <w:p w14:paraId="521D0B52" w14:textId="77777777" w:rsidR="006C581F" w:rsidRPr="00233788" w:rsidRDefault="006C581F" w:rsidP="008D6CC6">
            <w:pPr>
              <w:keepNext/>
              <w:spacing w:before="60" w:after="60" w:line="276" w:lineRule="auto"/>
              <w:ind w:firstLine="0"/>
              <w:jc w:val="center"/>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w:instrText>
      </w:r>
      <w:r w:rsidR="005F4346">
        <w:instrText>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w:instrText>
      </w:r>
      <w:r w:rsidR="005F4346" w:rsidRPr="00D95B07">
        <w:rPr>
          <w:lang w:val="pl-PL"/>
        </w:rPr>
        <w:instrText>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D95B07">
        <w:rPr>
          <w:noProof/>
          <w:lang w:val="pl-PL"/>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276247">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twierdzi de Ridder-Symoens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na przykładzie Francji i Anglii można dostrzec, że sfrustrowani intelektualiści odegrali istotną rolę w rewolucyjnym klimacie wieków siedemnastego i osiemnastego. </w:t>
      </w:r>
      <w:r w:rsidRPr="00233788">
        <w:t>Niemniej zagrożenie dla ówczesnych elit arystokratycznych ze strony rosnących rzesz (i nowych elit) 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w:t>
      </w:r>
      <w:r w:rsidRPr="00233788">
        <w:lastRenderedPageBreak/>
        <w:t xml:space="preserve">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dekonfesjonalizacji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r w:rsidRPr="00233788">
        <w:rPr>
          <w:i/>
          <w:iCs/>
        </w:rPr>
        <w:t>free university</w:t>
      </w:r>
      <w:r w:rsidRPr="00233788">
        <w:t xml:space="preserve">) na początku XX w. Według tej koncepcji ograniczenia wolności miały wynikać jedynie z potrzeb wywodzonych z nauki, w wyniku </w:t>
      </w:r>
      <w:r w:rsidRPr="00233788">
        <w:rPr>
          <w:i/>
          <w:iCs/>
        </w:rPr>
        <w:t>onus probandi</w:t>
      </w:r>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t>
      </w:r>
      <w:r w:rsidRPr="00233788">
        <w:lastRenderedPageBreak/>
        <w:t>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9" w:name="_Ref66113578"/>
      <w:bookmarkStart w:id="20" w:name="_Toc164444885"/>
      <w:r w:rsidRPr="00233788">
        <w:t>Zmiany organizacyjne współczesnych uniwersytetów</w:t>
      </w:r>
      <w:bookmarkEnd w:id="19"/>
      <w:bookmarkEnd w:id="20"/>
    </w:p>
    <w:p w14:paraId="64225CEA" w14:textId="34C32B94"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Gibbonsa </w:t>
      </w:r>
      <w:r w:rsidRPr="00233788">
        <w:rPr>
          <w:i/>
          <w:iCs/>
        </w:rPr>
        <w:t>mode 2</w:t>
      </w:r>
      <w:r w:rsidRPr="00233788">
        <w:t>, w odróżnieniu od wcześniej obowiązującego modelu związanego głównie z badaniami podstawowymi</w:t>
      </w:r>
      <w:r>
        <w:t>,</w:t>
      </w:r>
      <w:r w:rsidRPr="00233788">
        <w:t xml:space="preserve"> określonego jako </w:t>
      </w:r>
      <w:r w:rsidRPr="00233788">
        <w:rPr>
          <w:i/>
          <w:iCs/>
        </w:rPr>
        <w:t>mode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9E351C">
        <w:t>niżej</w:t>
      </w:r>
      <w:r w:rsidR="009D391E">
        <w:fldChar w:fldCharType="end"/>
      </w:r>
      <w:r w:rsidRPr="00233788">
        <w:t>.</w:t>
      </w:r>
    </w:p>
    <w:p w14:paraId="1553683C" w14:textId="5DED7ABB" w:rsidR="000A51B9" w:rsidRPr="00233788" w:rsidRDefault="000A51B9" w:rsidP="000A51B9">
      <w:pPr>
        <w:pStyle w:val="Tytutabeli"/>
      </w:pPr>
      <w:bookmarkStart w:id="21" w:name="_Ref134896517"/>
      <w:bookmarkStart w:id="22" w:name="_Ref134896498"/>
      <w:bookmarkStart w:id="23" w:name="_Toc164445070"/>
      <w:r w:rsidRPr="00233788">
        <w:t xml:space="preserve">Tabela </w:t>
      </w:r>
      <w:r>
        <w:fldChar w:fldCharType="begin"/>
      </w:r>
      <w:r>
        <w:instrText xml:space="preserve"> SEQ Tabela \* ARABIC </w:instrText>
      </w:r>
      <w:r>
        <w:fldChar w:fldCharType="separate"/>
      </w:r>
      <w:r w:rsidR="00DA2A4D">
        <w:rPr>
          <w:noProof/>
        </w:rPr>
        <w:t>2</w:t>
      </w:r>
      <w:r>
        <w:rPr>
          <w:noProof/>
        </w:rPr>
        <w:fldChar w:fldCharType="end"/>
      </w:r>
      <w:bookmarkEnd w:id="21"/>
      <w:r w:rsidRPr="00233788">
        <w:t xml:space="preserve"> Cechy wyróżniające tworzenie wiedzy typu </w:t>
      </w:r>
      <w:r w:rsidRPr="00233788">
        <w:rPr>
          <w:i/>
          <w:iCs/>
        </w:rPr>
        <w:t>mode 2</w:t>
      </w:r>
      <w:bookmarkEnd w:id="22"/>
      <w:bookmarkEnd w:id="23"/>
    </w:p>
    <w:tbl>
      <w:tblPr>
        <w:tblStyle w:val="Tabela-Siatka"/>
        <w:tblW w:w="9071" w:type="dxa"/>
        <w:tblLayout w:type="fixed"/>
        <w:tblLook w:val="04A0" w:firstRow="1" w:lastRow="0" w:firstColumn="1" w:lastColumn="0" w:noHBand="0" w:noVBand="1"/>
      </w:tblPr>
      <w:tblGrid>
        <w:gridCol w:w="2835"/>
        <w:gridCol w:w="6236"/>
      </w:tblGrid>
      <w:tr w:rsidR="00A45CF0" w:rsidRPr="00233788" w14:paraId="1AAB24E2" w14:textId="77777777" w:rsidTr="00A45CF0">
        <w:trPr>
          <w:cantSplit/>
          <w:tblHeader/>
        </w:trPr>
        <w:tc>
          <w:tcPr>
            <w:tcW w:w="2835" w:type="dxa"/>
            <w:vAlign w:val="center"/>
          </w:tcPr>
          <w:p w14:paraId="3BD27680"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 xml:space="preserve">Cecha </w:t>
            </w:r>
            <w:r w:rsidRPr="00233788">
              <w:rPr>
                <w:b/>
                <w:bCs/>
                <w:i/>
                <w:iCs/>
                <w:sz w:val="18"/>
                <w:szCs w:val="18"/>
                <w:lang w:val="pl-PL"/>
              </w:rPr>
              <w:t>mode 2</w:t>
            </w:r>
          </w:p>
        </w:tc>
        <w:tc>
          <w:tcPr>
            <w:tcW w:w="6236" w:type="dxa"/>
            <w:vAlign w:val="center"/>
          </w:tcPr>
          <w:p w14:paraId="1418E8E4"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Opis</w:t>
            </w:r>
          </w:p>
        </w:tc>
      </w:tr>
      <w:tr w:rsidR="00A45CF0" w:rsidRPr="00233788" w14:paraId="0D11F746" w14:textId="77777777" w:rsidTr="00A45CF0">
        <w:trPr>
          <w:cantSplit/>
        </w:trPr>
        <w:tc>
          <w:tcPr>
            <w:tcW w:w="2835" w:type="dxa"/>
            <w:vAlign w:val="center"/>
          </w:tcPr>
          <w:p w14:paraId="32B2B277" w14:textId="09AB2C52" w:rsidR="000A51B9" w:rsidRPr="00A45CF0" w:rsidRDefault="00A45CF0" w:rsidP="00A45CF0">
            <w:pPr>
              <w:pStyle w:val="TekstTabeli"/>
              <w:jc w:val="center"/>
              <w:rPr>
                <w:b/>
                <w:bCs w:val="0"/>
                <w:lang w:val="pl-PL"/>
              </w:rPr>
            </w:pPr>
            <w:r w:rsidRPr="00A45CF0">
              <w:rPr>
                <w:b/>
                <w:bCs w:val="0"/>
                <w:lang w:val="pl-PL"/>
              </w:rPr>
              <w:t xml:space="preserve">1. </w:t>
            </w:r>
            <w:r w:rsidR="000A51B9" w:rsidRPr="00A45CF0">
              <w:rPr>
                <w:b/>
                <w:bCs w:val="0"/>
                <w:lang w:val="pl-PL"/>
              </w:rPr>
              <w:t>Kontekst aplikacyjny</w:t>
            </w:r>
          </w:p>
        </w:tc>
        <w:tc>
          <w:tcPr>
            <w:tcW w:w="6236" w:type="dxa"/>
          </w:tcPr>
          <w:p w14:paraId="0C755A32" w14:textId="77777777" w:rsidR="000A51B9" w:rsidRPr="002479CF" w:rsidRDefault="000A51B9" w:rsidP="00A45CF0">
            <w:pPr>
              <w:pStyle w:val="TekstTabeli"/>
              <w:rPr>
                <w:lang w:val="pl-PL"/>
              </w:rPr>
            </w:pPr>
            <w:r w:rsidRPr="00233788">
              <w:rPr>
                <w:lang w:val="pl-PL"/>
              </w:rPr>
              <w:t>Aplikacyjność definiuje całokształt środowiska</w:t>
            </w:r>
            <w:r>
              <w:rPr>
                <w:lang w:val="pl-PL"/>
              </w:rPr>
              <w:t>,</w:t>
            </w:r>
            <w:r w:rsidRPr="00233788">
              <w:rPr>
                <w:lang w:val="pl-PL"/>
              </w:rPr>
              <w:t xml:space="preserve"> w którym powstają problemy badawcze, rozwijane są metodologie, rozpowszechniane są rezultaty, a użytkownicy są definiowani. Kontrastuje to z odrębnym procesem „transferu” wiedzy tworzonej bez kontekstu aplikacyjnego w trybie </w:t>
            </w:r>
            <w:r w:rsidRPr="00233788">
              <w:rPr>
                <w:i/>
                <w:iCs/>
                <w:lang w:val="pl-PL"/>
              </w:rPr>
              <w:t>mode 1</w:t>
            </w:r>
            <w:r>
              <w:rPr>
                <w:lang w:val="pl-PL"/>
              </w:rPr>
              <w:t>.</w:t>
            </w:r>
          </w:p>
        </w:tc>
      </w:tr>
      <w:tr w:rsidR="00A45CF0" w:rsidRPr="00233788" w14:paraId="10389D53" w14:textId="77777777" w:rsidTr="00A45CF0">
        <w:trPr>
          <w:cantSplit/>
        </w:trPr>
        <w:tc>
          <w:tcPr>
            <w:tcW w:w="2835" w:type="dxa"/>
            <w:vAlign w:val="center"/>
          </w:tcPr>
          <w:p w14:paraId="0547FA5F" w14:textId="11B28BD5" w:rsidR="000A51B9" w:rsidRPr="00A45CF0" w:rsidRDefault="00A45CF0" w:rsidP="00A45CF0">
            <w:pPr>
              <w:pStyle w:val="TekstTabeli"/>
              <w:jc w:val="center"/>
              <w:rPr>
                <w:b/>
                <w:bCs w:val="0"/>
                <w:lang w:val="pl-PL"/>
              </w:rPr>
            </w:pPr>
            <w:r w:rsidRPr="00A45CF0">
              <w:rPr>
                <w:b/>
                <w:bCs w:val="0"/>
                <w:lang w:val="pl-PL"/>
              </w:rPr>
              <w:t xml:space="preserve">2. </w:t>
            </w:r>
            <w:r w:rsidR="000A51B9" w:rsidRPr="00A45CF0">
              <w:rPr>
                <w:b/>
                <w:bCs w:val="0"/>
                <w:lang w:val="pl-PL"/>
              </w:rPr>
              <w:t>Transdyscyplinarność</w:t>
            </w:r>
          </w:p>
        </w:tc>
        <w:tc>
          <w:tcPr>
            <w:tcW w:w="6236" w:type="dxa"/>
          </w:tcPr>
          <w:p w14:paraId="355CBBFF" w14:textId="77777777" w:rsidR="000A51B9" w:rsidRPr="00233788" w:rsidRDefault="000A51B9" w:rsidP="00A45CF0">
            <w:pPr>
              <w:pStyle w:val="TekstTabeli"/>
              <w:rPr>
                <w:lang w:val="pl-PL"/>
              </w:rPr>
            </w:pPr>
            <w:r w:rsidRPr="00233788">
              <w:rPr>
                <w:lang w:val="pl-PL"/>
              </w:rPr>
              <w:t>Rozumiana jako angażowanie wielu perspektyw teoretycznych i praktycznych metodologii rozwiązania problemu.</w:t>
            </w:r>
          </w:p>
          <w:p w14:paraId="41A4E2EE" w14:textId="332502CC" w:rsidR="000A51B9" w:rsidRPr="00233788" w:rsidRDefault="000A51B9" w:rsidP="00A45CF0">
            <w:pPr>
              <w:pStyle w:val="TekstTabeli"/>
              <w:rPr>
                <w:lang w:val="pl-PL"/>
              </w:rPr>
            </w:pPr>
            <w:r w:rsidRPr="00233788">
              <w:rPr>
                <w:lang w:val="pl-PL"/>
              </w:rPr>
              <w:t>W przeciwieństwie do interdyscyplinarności lub multidyscyplinarności niekoniecznie wywodzi się z istniejących dyscyplin, ani niekoniecznie prowadzi do wyodrębniania się nowych.</w:t>
            </w:r>
          </w:p>
          <w:p w14:paraId="6DA28E43" w14:textId="77777777" w:rsidR="000A51B9" w:rsidRPr="00233788" w:rsidRDefault="000A51B9" w:rsidP="00A45CF0">
            <w:pPr>
              <w:pStyle w:val="TekstTabeli"/>
              <w:rPr>
                <w:lang w:val="pl-PL"/>
              </w:rPr>
            </w:pPr>
            <w:r w:rsidRPr="00233788">
              <w:rPr>
                <w:lang w:val="pl-PL"/>
              </w:rPr>
              <w:t>Tworzenie wiedzy bardziej wynika z wiedzy członków zespołu badaczy niż z wiedzy zakodowanej w tradycyjnych produktach naukowych, takich jak artykuły lub patenty.</w:t>
            </w:r>
          </w:p>
        </w:tc>
      </w:tr>
      <w:tr w:rsidR="00A45CF0" w:rsidRPr="00233788" w14:paraId="2D747D99" w14:textId="77777777" w:rsidTr="00A45CF0">
        <w:trPr>
          <w:cantSplit/>
        </w:trPr>
        <w:tc>
          <w:tcPr>
            <w:tcW w:w="2835" w:type="dxa"/>
            <w:vAlign w:val="center"/>
          </w:tcPr>
          <w:p w14:paraId="66F82BBA" w14:textId="6551A362" w:rsidR="000A51B9" w:rsidRPr="00A45CF0" w:rsidRDefault="00A45CF0" w:rsidP="00A45CF0">
            <w:pPr>
              <w:pStyle w:val="TekstTabeli"/>
              <w:jc w:val="center"/>
              <w:rPr>
                <w:b/>
                <w:bCs w:val="0"/>
                <w:lang w:val="pl-PL"/>
              </w:rPr>
            </w:pPr>
            <w:r w:rsidRPr="00A45CF0">
              <w:rPr>
                <w:b/>
                <w:bCs w:val="0"/>
                <w:lang w:val="pl-PL"/>
              </w:rPr>
              <w:t xml:space="preserve">3. </w:t>
            </w:r>
            <w:r w:rsidR="000A51B9" w:rsidRPr="00A45CF0">
              <w:rPr>
                <w:b/>
                <w:bCs w:val="0"/>
                <w:lang w:val="pl-PL"/>
              </w:rPr>
              <w:t>Różnorodność miejsc produkcji wiedzy</w:t>
            </w:r>
          </w:p>
        </w:tc>
        <w:tc>
          <w:tcPr>
            <w:tcW w:w="6236" w:type="dxa"/>
          </w:tcPr>
          <w:p w14:paraId="59B26FB6" w14:textId="77777777" w:rsidR="000A51B9" w:rsidRPr="00233788" w:rsidRDefault="000A51B9" w:rsidP="00A45CF0">
            <w:pPr>
              <w:pStyle w:val="TekstTabeli"/>
              <w:rPr>
                <w:lang w:val="pl-PL"/>
              </w:rPr>
            </w:pPr>
            <w:r w:rsidRPr="00233788">
              <w:rPr>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lang w:val="pl-PL"/>
              </w:rPr>
              <w:t>„</w:t>
            </w:r>
            <w:r w:rsidRPr="00233788">
              <w:rPr>
                <w:lang w:val="pl-PL"/>
              </w:rPr>
              <w:t>stare</w:t>
            </w:r>
            <w:r>
              <w:rPr>
                <w:lang w:val="pl-PL"/>
              </w:rPr>
              <w:t>”</w:t>
            </w:r>
            <w:r w:rsidRPr="00233788">
              <w:rPr>
                <w:lang w:val="pl-PL"/>
              </w:rPr>
              <w:t xml:space="preserve"> hierarchie ustępują miejsca wolnemu dostępowi dla każdego. To pozwala na niespotykaną do tej pory intensywność wymiany i kreacji wiedzy.</w:t>
            </w:r>
          </w:p>
        </w:tc>
      </w:tr>
      <w:tr w:rsidR="00A45CF0" w:rsidRPr="00233788" w14:paraId="43865F2E" w14:textId="77777777" w:rsidTr="00A45CF0">
        <w:trPr>
          <w:cantSplit/>
        </w:trPr>
        <w:tc>
          <w:tcPr>
            <w:tcW w:w="2835" w:type="dxa"/>
            <w:vAlign w:val="center"/>
          </w:tcPr>
          <w:p w14:paraId="6903204F" w14:textId="06CFF346" w:rsidR="000A51B9" w:rsidRPr="00A45CF0" w:rsidRDefault="00A45CF0" w:rsidP="00A45CF0">
            <w:pPr>
              <w:pStyle w:val="TekstTabeli"/>
              <w:jc w:val="center"/>
              <w:rPr>
                <w:b/>
                <w:bCs w:val="0"/>
                <w:lang w:val="pl-PL"/>
              </w:rPr>
            </w:pPr>
            <w:r w:rsidRPr="00A45CF0">
              <w:rPr>
                <w:b/>
                <w:bCs w:val="0"/>
                <w:lang w:val="pl-PL"/>
              </w:rPr>
              <w:lastRenderedPageBreak/>
              <w:t xml:space="preserve">4. </w:t>
            </w:r>
            <w:r w:rsidR="000A51B9" w:rsidRPr="00A45CF0">
              <w:rPr>
                <w:b/>
                <w:bCs w:val="0"/>
                <w:lang w:val="pl-PL"/>
              </w:rPr>
              <w:t>Wysoka refleksyjność</w:t>
            </w:r>
          </w:p>
        </w:tc>
        <w:tc>
          <w:tcPr>
            <w:tcW w:w="6236" w:type="dxa"/>
          </w:tcPr>
          <w:p w14:paraId="37FB6CB6" w14:textId="77777777" w:rsidR="000A51B9" w:rsidRPr="00233788" w:rsidRDefault="000A51B9" w:rsidP="00754B63">
            <w:pPr>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A45CF0" w:rsidRPr="00233788" w14:paraId="7464E81A" w14:textId="77777777" w:rsidTr="00A45CF0">
        <w:trPr>
          <w:cantSplit/>
        </w:trPr>
        <w:tc>
          <w:tcPr>
            <w:tcW w:w="2835" w:type="dxa"/>
            <w:vAlign w:val="center"/>
          </w:tcPr>
          <w:p w14:paraId="14FE321E" w14:textId="11E16004" w:rsidR="000A51B9" w:rsidRPr="00A45CF0" w:rsidRDefault="00A45CF0" w:rsidP="00A45CF0">
            <w:pPr>
              <w:pStyle w:val="TekstTabeli"/>
              <w:jc w:val="center"/>
              <w:rPr>
                <w:b/>
                <w:bCs w:val="0"/>
                <w:lang w:val="pl-PL"/>
              </w:rPr>
            </w:pPr>
            <w:r w:rsidRPr="00A45CF0">
              <w:rPr>
                <w:b/>
                <w:bCs w:val="0"/>
                <w:lang w:val="pl-PL"/>
              </w:rPr>
              <w:t xml:space="preserve">5. </w:t>
            </w:r>
            <w:r w:rsidR="000A51B9" w:rsidRPr="00A45CF0">
              <w:rPr>
                <w:b/>
                <w:bCs w:val="0"/>
                <w:lang w:val="pl-PL"/>
              </w:rPr>
              <w:t>Nowe formy kontroli jakości</w:t>
            </w:r>
          </w:p>
        </w:tc>
        <w:tc>
          <w:tcPr>
            <w:tcW w:w="6236"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r w:rsidRPr="000701DE">
              <w:rPr>
                <w:i/>
                <w:iCs/>
                <w:sz w:val="18"/>
                <w:szCs w:val="18"/>
                <w:lang w:val="pl-PL"/>
              </w:rPr>
              <w:t>peers</w:t>
            </w:r>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D95B07">
        <w:rPr>
          <w:noProof/>
          <w:lang w:val="pl-PL"/>
        </w:rPr>
        <w:t>(Nowotny i in., 2003)</w:t>
      </w:r>
      <w:r w:rsidRPr="00233788">
        <w:fldChar w:fldCharType="end"/>
      </w:r>
    </w:p>
    <w:p w14:paraId="6AFD1FBE" w14:textId="1DD3D0F6"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9E351C" w:rsidRPr="00233788">
        <w:t xml:space="preserve">Tabela </w:t>
      </w:r>
      <w:r w:rsidR="009E351C">
        <w:rPr>
          <w:noProof/>
        </w:rPr>
        <w:t>2</w:t>
      </w:r>
      <w:r w:rsidR="009D391E">
        <w:fldChar w:fldCharType="end"/>
      </w:r>
      <w:r w:rsidRPr="00233788">
        <w:t xml:space="preserve">) cechy tworzenia wiedzy typu </w:t>
      </w:r>
      <w:r w:rsidRPr="00233788">
        <w:rPr>
          <w:i/>
          <w:iCs/>
        </w:rPr>
        <w:t>mode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r w:rsidRPr="00233788">
        <w:rPr>
          <w:i/>
          <w:iCs/>
        </w:rPr>
        <w:t>self-sustaining</w:t>
      </w:r>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r w:rsidRPr="00233788">
        <w:rPr>
          <w:i/>
          <w:iCs/>
        </w:rPr>
        <w:t>quadruple helix</w:t>
      </w:r>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w:t>
      </w:r>
      <w:r w:rsidRPr="00233788">
        <w:lastRenderedPageBreak/>
        <w:t xml:space="preserve">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r w:rsidRPr="00233788">
        <w:rPr>
          <w:i/>
          <w:iCs/>
        </w:rPr>
        <w:t xml:space="preserve">mode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w:t>
      </w:r>
      <w:r w:rsidR="002C233B">
        <w:t>zainteresowanym stronom</w:t>
      </w:r>
      <w:r w:rsidRPr="00233788">
        <w:t xml:space="preserve">, angażującej w proces jej tworzenia wielu </w:t>
      </w:r>
      <w:r w:rsidR="002C233B">
        <w:t>uczestników</w:t>
      </w:r>
      <w:r w:rsidRPr="00233788">
        <w:t xml:space="preserve"> i pozwalającej na wytworzenie innowacji służących wielu </w:t>
      </w:r>
      <w:r w:rsidR="001A76EB">
        <w:t>z nich</w:t>
      </w:r>
      <w:r w:rsidRPr="00233788">
        <w:t xml:space="preserve">,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Pr="00233788">
        <w:rPr>
          <w:i/>
          <w:iCs/>
        </w:rPr>
        <w:t>Research Assessment Excersice</w:t>
      </w:r>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r w:rsidRPr="00233788">
        <w:rPr>
          <w:i/>
          <w:iCs/>
        </w:rPr>
        <w:t>peer review</w:t>
      </w:r>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1BE048AB"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w:t>
      </w:r>
      <w:r w:rsidR="001A76EB">
        <w:t>zarówno studentów, państwa jak i wszelkich innych zainteresowanych stron</w:t>
      </w:r>
      <w:r w:rsidRPr="00233788">
        <w:t xml:space="preserve">.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9E351C">
        <w:t>niżej</w:t>
      </w:r>
      <w:r w:rsidR="009D391E">
        <w:fldChar w:fldCharType="end"/>
      </w:r>
      <w:r w:rsidRPr="00233788">
        <w:t xml:space="preserve"> przedstawiono kierunki zmian strategii uczelni proponowane przez Pucciarellego i Kaplana</w:t>
      </w:r>
      <w:r>
        <w:t>,</w:t>
      </w:r>
      <w:r w:rsidRPr="00233788">
        <w:t xml:space="preserve"> proponowane wobec współczesnych wyzwań</w:t>
      </w:r>
      <w:r>
        <w:t>,</w:t>
      </w:r>
      <w:r w:rsidRPr="00233788">
        <w:t xml:space="preserve"> jakie stoją przed uniwersytetami.</w:t>
      </w:r>
    </w:p>
    <w:p w14:paraId="1F0B1971" w14:textId="28C916B8" w:rsidR="000A51B9" w:rsidRPr="00233788" w:rsidRDefault="000A51B9" w:rsidP="000A51B9">
      <w:pPr>
        <w:pStyle w:val="Tytutabeli"/>
      </w:pPr>
      <w:bookmarkStart w:id="24" w:name="_Ref134896641"/>
      <w:bookmarkStart w:id="25" w:name="_Ref134896609"/>
      <w:bookmarkStart w:id="26" w:name="_Toc164445071"/>
      <w:r w:rsidRPr="00233788">
        <w:lastRenderedPageBreak/>
        <w:t xml:space="preserve">Tabela </w:t>
      </w:r>
      <w:r>
        <w:fldChar w:fldCharType="begin"/>
      </w:r>
      <w:r>
        <w:instrText xml:space="preserve"> SEQ Tabela \* ARABIC </w:instrText>
      </w:r>
      <w:r>
        <w:fldChar w:fldCharType="separate"/>
      </w:r>
      <w:r w:rsidR="00DA2A4D">
        <w:rPr>
          <w:noProof/>
        </w:rPr>
        <w:t>3</w:t>
      </w:r>
      <w:r>
        <w:rPr>
          <w:noProof/>
        </w:rPr>
        <w:fldChar w:fldCharType="end"/>
      </w:r>
      <w:bookmarkEnd w:id="24"/>
      <w:r w:rsidRPr="00233788">
        <w:t xml:space="preserve"> Rekomendacje zmian w strategiach uczelni wg Pucciarellego i Kaplana</w:t>
      </w:r>
      <w:bookmarkEnd w:id="25"/>
      <w:bookmarkEnd w:id="26"/>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45CF0">
        <w:trPr>
          <w:cantSplit/>
          <w:tblHeader/>
        </w:trPr>
        <w:tc>
          <w:tcPr>
            <w:tcW w:w="3969" w:type="dxa"/>
          </w:tcPr>
          <w:p w14:paraId="07DBD221"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od…</w:t>
            </w:r>
          </w:p>
        </w:tc>
        <w:tc>
          <w:tcPr>
            <w:tcW w:w="5102" w:type="dxa"/>
          </w:tcPr>
          <w:p w14:paraId="1718F9CF"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w kierunku…</w:t>
            </w:r>
          </w:p>
        </w:tc>
      </w:tr>
      <w:tr w:rsidR="000A51B9" w:rsidRPr="00233788" w14:paraId="4D84F691" w14:textId="77777777" w:rsidTr="00A45CF0">
        <w:trPr>
          <w:cantSplit/>
        </w:trPr>
        <w:tc>
          <w:tcPr>
            <w:tcW w:w="3969" w:type="dxa"/>
          </w:tcPr>
          <w:p w14:paraId="4FF18138" w14:textId="24383655"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Prestiż instytucjonalny uniwersytetu </w:t>
            </w:r>
            <w:r w:rsidR="008D6CC6">
              <w:rPr>
                <w:b/>
                <w:bCs/>
                <w:sz w:val="18"/>
                <w:szCs w:val="18"/>
                <w:lang w:val="pl-PL"/>
              </w:rPr>
              <w:br/>
            </w:r>
            <w:r w:rsidRPr="00233788">
              <w:rPr>
                <w:b/>
                <w:bCs/>
                <w:sz w:val="18"/>
                <w:szCs w:val="18"/>
                <w:lang w:val="pl-PL"/>
              </w:rPr>
              <w:t>i wartość dla społeczeństwa</w:t>
            </w:r>
          </w:p>
          <w:p w14:paraId="7EF71CE7"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1B89146D"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Gwarancja zasobów dla zapewnienia </w:t>
            </w:r>
            <w:r w:rsidR="008D6CC6">
              <w:rPr>
                <w:b/>
                <w:bCs/>
                <w:sz w:val="18"/>
                <w:szCs w:val="18"/>
                <w:lang w:val="pl-PL"/>
              </w:rPr>
              <w:br/>
            </w:r>
            <w:r w:rsidRPr="00233788">
              <w:rPr>
                <w:b/>
                <w:bCs/>
                <w:sz w:val="18"/>
                <w:szCs w:val="18"/>
                <w:lang w:val="pl-PL"/>
              </w:rPr>
              <w:t>zrównoważonego rozwoju</w:t>
            </w:r>
          </w:p>
          <w:p w14:paraId="45D8900D"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45CF0">
        <w:trPr>
          <w:cantSplit/>
        </w:trPr>
        <w:tc>
          <w:tcPr>
            <w:tcW w:w="3969" w:type="dxa"/>
          </w:tcPr>
          <w:p w14:paraId="00F3FAC3" w14:textId="00365827"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Nowy menedżerializm w sektorze </w:t>
            </w:r>
            <w:r w:rsidR="008D6CC6">
              <w:rPr>
                <w:b/>
                <w:bCs/>
                <w:sz w:val="18"/>
                <w:szCs w:val="18"/>
                <w:lang w:val="pl-PL"/>
              </w:rPr>
              <w:br/>
            </w:r>
            <w:r w:rsidRPr="00233788">
              <w:rPr>
                <w:b/>
                <w:bCs/>
                <w:sz w:val="18"/>
                <w:szCs w:val="18"/>
                <w:lang w:val="pl-PL"/>
              </w:rPr>
              <w:t>publicznym</w:t>
            </w:r>
          </w:p>
          <w:p w14:paraId="2AE7B567"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3FE08AC3"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Przywództwo przedsiębiorcze na wszystkich </w:t>
            </w:r>
            <w:r w:rsidR="008D6CC6">
              <w:rPr>
                <w:b/>
                <w:bCs/>
                <w:sz w:val="18"/>
                <w:szCs w:val="18"/>
                <w:lang w:val="pl-PL"/>
              </w:rPr>
              <w:br/>
            </w:r>
            <w:r w:rsidRPr="00233788">
              <w:rPr>
                <w:b/>
                <w:bCs/>
                <w:sz w:val="18"/>
                <w:szCs w:val="18"/>
                <w:lang w:val="pl-PL"/>
              </w:rPr>
              <w:t>poziomach uczelni</w:t>
            </w:r>
          </w:p>
          <w:p w14:paraId="7A2DA73E"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2D3260">
            <w:pPr>
              <w:pStyle w:val="Akapitzlist"/>
              <w:numPr>
                <w:ilvl w:val="0"/>
                <w:numId w:val="22"/>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45CF0">
        <w:trPr>
          <w:cantSplit/>
        </w:trPr>
        <w:tc>
          <w:tcPr>
            <w:tcW w:w="3969" w:type="dxa"/>
          </w:tcPr>
          <w:p w14:paraId="4BC74A1E" w14:textId="5BD74F24"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Relacje z głównymi </w:t>
            </w:r>
            <w:r w:rsidR="001A76EB">
              <w:rPr>
                <w:b/>
                <w:bCs/>
                <w:sz w:val="18"/>
                <w:szCs w:val="18"/>
                <w:lang w:val="pl-PL"/>
              </w:rPr>
              <w:t>zainteresowanymi stronami</w:t>
            </w:r>
            <w:r w:rsidRPr="00233788">
              <w:rPr>
                <w:b/>
                <w:bCs/>
                <w:sz w:val="18"/>
                <w:szCs w:val="18"/>
                <w:lang w:val="pl-PL"/>
              </w:rPr>
              <w:t xml:space="preserve"> przy użyciu tradycyjnych mediów</w:t>
            </w:r>
          </w:p>
          <w:p w14:paraId="377341DB"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194A05B4"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Nasilone połączenia, interakcje i współtworzenie wartości z większym gronem </w:t>
            </w:r>
            <w:r w:rsidR="001A76EB">
              <w:rPr>
                <w:b/>
                <w:bCs/>
                <w:sz w:val="18"/>
                <w:szCs w:val="18"/>
                <w:lang w:val="pl-PL"/>
              </w:rPr>
              <w:t>zainteresowanych stron</w:t>
            </w:r>
          </w:p>
          <w:p w14:paraId="1994F63E"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Głębsza integracja sieci 2.0 i networkingu w badaniach</w:t>
            </w:r>
          </w:p>
          <w:p w14:paraId="50625163"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7770AA">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2963AE3F"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9E351C" w:rsidRPr="00233788">
        <w:t xml:space="preserve">Tabela </w:t>
      </w:r>
      <w:r w:rsidR="009E351C">
        <w:rPr>
          <w:noProof/>
        </w:rPr>
        <w:t>3</w:t>
      </w:r>
      <w:r w:rsidR="009D391E">
        <w:fldChar w:fldCharType="end"/>
      </w:r>
      <w:r w:rsidRPr="00233788">
        <w:t>) są formą odpowiedzi na trzy sformułowane przez Pucciarellego i Kaplana wyzwania strategiczne:</w:t>
      </w:r>
    </w:p>
    <w:p w14:paraId="57B2812B" w14:textId="77777777" w:rsidR="000A51B9" w:rsidRPr="00233788" w:rsidRDefault="000A51B9" w:rsidP="002D3260">
      <w:pPr>
        <w:pStyle w:val="Akapitzlist"/>
        <w:numPr>
          <w:ilvl w:val="0"/>
          <w:numId w:val="23"/>
        </w:numPr>
      </w:pPr>
      <w:r w:rsidRPr="00233788">
        <w:t>wzmocnić prestiż i udział w rynku na konsolidującym się rynku edukacji wyższej,</w:t>
      </w:r>
    </w:p>
    <w:p w14:paraId="76122B61" w14:textId="188DE635" w:rsidR="000A51B9" w:rsidRPr="00233788" w:rsidRDefault="000A51B9" w:rsidP="002D3260">
      <w:pPr>
        <w:pStyle w:val="Akapitzlist"/>
        <w:numPr>
          <w:ilvl w:val="0"/>
          <w:numId w:val="23"/>
        </w:numPr>
      </w:pPr>
      <w:r w:rsidRPr="00233788">
        <w:t>rozwinąć myślenie przedsiębiorcze z odpowiednimi sposobami działania (</w:t>
      </w:r>
      <w:r w:rsidRPr="000701DE">
        <w:rPr>
          <w:i/>
          <w:iCs/>
        </w:rPr>
        <w:t xml:space="preserve">modus </w:t>
      </w:r>
      <w:r w:rsidR="00754B63">
        <w:rPr>
          <w:i/>
          <w:iCs/>
        </w:rPr>
        <w:br/>
      </w:r>
      <w:r w:rsidRPr="000701DE">
        <w:rPr>
          <w:i/>
          <w:iCs/>
        </w:rPr>
        <w:t>operandi</w:t>
      </w:r>
      <w:r w:rsidRPr="00233788">
        <w:t>) oraz podejściem do podejmowania decyzji,</w:t>
      </w:r>
    </w:p>
    <w:p w14:paraId="3217237F" w14:textId="5E71C6AD" w:rsidR="000A51B9" w:rsidRPr="00233788" w:rsidRDefault="000A51B9" w:rsidP="002D3260">
      <w:pPr>
        <w:pStyle w:val="Akapitzlist"/>
        <w:numPr>
          <w:ilvl w:val="0"/>
          <w:numId w:val="23"/>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57297157" w:rsidR="000A51B9" w:rsidRPr="00233788" w:rsidRDefault="000A51B9" w:rsidP="000A51B9">
      <w:r w:rsidRPr="00233788">
        <w:lastRenderedPageBreak/>
        <w:t xml:space="preserve">Opisane powyżej rekomendowane przez Pucciarellego i Kaplana wyzwania strategiczne i kierunki zamian, a także spostrzeżenia pozwalające na formułowanie określeń </w:t>
      </w:r>
      <w:r w:rsidRPr="00233788">
        <w:rPr>
          <w:i/>
          <w:iCs/>
        </w:rPr>
        <w:t xml:space="preserve">mode 3 </w:t>
      </w:r>
      <w:r w:rsidRPr="00233788">
        <w:t xml:space="preserve">w odniesieniu do nowoczesnego sposobu tworzenia wiedzy oraz poczwórnej helisy jako nowego modelu relacji z otoczeniem wskazuje na coraz silniejsze i coraz szersze ukierunkowanie na różnych </w:t>
      </w:r>
      <w:r w:rsidR="001A76EB">
        <w:t>uczestników i innych zainteresowanych wobec działań</w:t>
      </w:r>
      <w:r w:rsidRPr="00233788">
        <w:t xml:space="preserve">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9E351C">
        <w:t>niżej</w:t>
      </w:r>
      <w:r w:rsidR="009D391E">
        <w:fldChar w:fldCharType="end"/>
      </w:r>
      <w:r w:rsidRPr="00233788">
        <w:t xml:space="preserve"> korzystając z narzędzia nazwanego </w:t>
      </w:r>
      <w:r w:rsidRPr="00233788">
        <w:rPr>
          <w:i/>
          <w:iCs/>
        </w:rPr>
        <w:t xml:space="preserve">governance equalizer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092527BB" w:rsidR="000A51B9" w:rsidRPr="00233788" w:rsidRDefault="000A51B9" w:rsidP="000A51B9">
      <w:pPr>
        <w:pStyle w:val="Tytutabeli"/>
      </w:pPr>
      <w:bookmarkStart w:id="27" w:name="_Ref134896694"/>
      <w:bookmarkStart w:id="28" w:name="_Ref134896667"/>
      <w:bookmarkStart w:id="29" w:name="_Toc164445072"/>
      <w:r w:rsidRPr="00233788">
        <w:lastRenderedPageBreak/>
        <w:t xml:space="preserve">Tabela </w:t>
      </w:r>
      <w:r>
        <w:fldChar w:fldCharType="begin"/>
      </w:r>
      <w:r>
        <w:instrText xml:space="preserve"> SEQ Tabela \* ARABIC </w:instrText>
      </w:r>
      <w:r>
        <w:fldChar w:fldCharType="separate"/>
      </w:r>
      <w:r w:rsidR="00DA2A4D">
        <w:rPr>
          <w:noProof/>
        </w:rPr>
        <w:t>4</w:t>
      </w:r>
      <w:r>
        <w:rPr>
          <w:noProof/>
        </w:rPr>
        <w:fldChar w:fldCharType="end"/>
      </w:r>
      <w:bookmarkEnd w:id="27"/>
      <w:r w:rsidRPr="00233788">
        <w:t xml:space="preserve"> Uniwersytet przedsiębiorczy a uniwersytet odpowiedzialny społecznie</w:t>
      </w:r>
      <w:bookmarkEnd w:id="28"/>
      <w:bookmarkEnd w:id="29"/>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state regulations</w:t>
            </w:r>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academic </w:t>
            </w:r>
            <w:r w:rsidR="00754B63">
              <w:rPr>
                <w:i/>
                <w:iCs/>
                <w:sz w:val="18"/>
                <w:szCs w:val="18"/>
                <w:lang w:val="pl-PL"/>
              </w:rPr>
              <w:br/>
            </w:r>
            <w:r w:rsidRPr="00233788">
              <w:rPr>
                <w:i/>
                <w:iCs/>
                <w:sz w:val="18"/>
                <w:szCs w:val="18"/>
                <w:lang w:val="pl-PL"/>
              </w:rPr>
              <w:t>self-governance</w:t>
            </w:r>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stakeholder </w:t>
            </w:r>
            <w:r w:rsidR="00754B63">
              <w:rPr>
                <w:i/>
                <w:iCs/>
                <w:sz w:val="18"/>
                <w:szCs w:val="18"/>
                <w:lang w:val="pl-PL"/>
              </w:rPr>
              <w:br/>
            </w:r>
            <w:r w:rsidRPr="00233788">
              <w:rPr>
                <w:i/>
                <w:iCs/>
                <w:sz w:val="18"/>
                <w:szCs w:val="18"/>
                <w:lang w:val="pl-PL"/>
              </w:rPr>
              <w:t>guidance</w:t>
            </w:r>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managerial </w:t>
            </w:r>
            <w:r w:rsidR="00754B63">
              <w:rPr>
                <w:i/>
                <w:iCs/>
                <w:sz w:val="18"/>
                <w:szCs w:val="18"/>
                <w:lang w:val="pl-PL"/>
              </w:rPr>
              <w:br/>
            </w:r>
            <w:r w:rsidRPr="00233788">
              <w:rPr>
                <w:i/>
                <w:iCs/>
                <w:sz w:val="18"/>
                <w:szCs w:val="18"/>
                <w:lang w:val="pl-PL"/>
              </w:rPr>
              <w:t>self</w:t>
            </w:r>
            <w:r w:rsidR="00754B63">
              <w:rPr>
                <w:i/>
                <w:iCs/>
                <w:sz w:val="18"/>
                <w:szCs w:val="18"/>
                <w:lang w:val="pl-PL"/>
              </w:rPr>
              <w:t>-</w:t>
            </w:r>
            <w:r w:rsidRPr="00233788">
              <w:rPr>
                <w:i/>
                <w:iCs/>
                <w:sz w:val="18"/>
                <w:szCs w:val="18"/>
                <w:lang w:val="pl-PL"/>
              </w:rPr>
              <w:t>governance</w:t>
            </w:r>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competition</w:t>
            </w:r>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r w:rsidRPr="000701DE">
              <w:rPr>
                <w:i/>
                <w:iCs/>
                <w:sz w:val="18"/>
                <w:szCs w:val="18"/>
                <w:lang w:val="pl-PL"/>
              </w:rPr>
              <w:t>peer review</w:t>
            </w:r>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99625DC" w:rsidR="000A51B9" w:rsidRPr="00233788" w:rsidRDefault="006E7762" w:rsidP="00A61195">
            <w:pPr>
              <w:keepNext/>
              <w:ind w:firstLine="0"/>
              <w:jc w:val="center"/>
              <w:rPr>
                <w:lang w:val="pl-PL"/>
              </w:rPr>
            </w:pPr>
            <w:r>
              <w:rPr>
                <w:noProof/>
              </w:rPr>
              <w:drawing>
                <wp:inline distT="0" distB="0" distL="0" distR="0" wp14:anchorId="2BBA58CB" wp14:editId="0EA48B67">
                  <wp:extent cx="5616000" cy="3724474"/>
                  <wp:effectExtent l="0" t="0" r="0" b="0"/>
                  <wp:docPr id="971040151"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6000" cy="3724474"/>
                          </a:xfrm>
                          <a:prstGeom prst="rect">
                            <a:avLst/>
                          </a:prstGeom>
                          <a:noFill/>
                          <a:ln>
                            <a:noFill/>
                          </a:ln>
                        </pic:spPr>
                      </pic:pic>
                    </a:graphicData>
                  </a:graphic>
                </wp:inline>
              </w:drawing>
            </w:r>
          </w:p>
        </w:tc>
      </w:tr>
    </w:tbl>
    <w:p w14:paraId="53C14365" w14:textId="70FC313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w:instrText>
      </w:r>
      <w:r w:rsidR="005F4346">
        <w:instrText xml:space="preserve">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w:instrText>
      </w:r>
      <w:r w:rsidR="005F4346" w:rsidRPr="00D95B07">
        <w:rPr>
          <w:lang w:val="pl-PL"/>
        </w:rPr>
        <w:instrText>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D95B07">
        <w:rPr>
          <w:noProof/>
          <w:lang w:val="pl-PL"/>
        </w:rPr>
        <w:t>(de Boer i in., 2007; Leja, 2011, s. 175)</w:t>
      </w:r>
      <w:r w:rsidRPr="00233788">
        <w:fldChar w:fldCharType="end"/>
      </w:r>
    </w:p>
    <w:p w14:paraId="38436F41" w14:textId="6C43A368"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9E351C" w:rsidRPr="00233788">
        <w:t xml:space="preserve">Tabela </w:t>
      </w:r>
      <w:r w:rsidR="009E351C">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004C63BF">
        <w:t>przedstawicielami różnych grup, podmiotów i organizacji</w:t>
      </w:r>
      <w:r w:rsidRPr="00233788">
        <w:t xml:space="preserve"> w uniwersytecie społecznie odpowiedzialnym. Biorąc pod uwagę, że w przypadku uczelni publicznych jednym z istotniejszych </w:t>
      </w:r>
      <w:r w:rsidR="004C63BF">
        <w:t>wymagań</w:t>
      </w:r>
      <w:r w:rsidRPr="00233788">
        <w:t xml:space="preserve"> będzie </w:t>
      </w:r>
      <w:r w:rsidR="004C63BF">
        <w:t>zgodność z regulacjami państwowymi</w:t>
      </w:r>
      <w:r>
        <w:t>,</w:t>
      </w:r>
      <w:r w:rsidRPr="00233788">
        <w:t xml:space="preserve"> to taka zmiana niekoniecznie musi oznaczać rezygnację państwa z wpływu na uczelnię. Raczej taka zmiana może indukować bardziej dobrowolne uwzględnianie </w:t>
      </w:r>
      <w:r w:rsidRPr="00233788">
        <w:lastRenderedPageBreak/>
        <w:t xml:space="preserve">oczekiwań państwa jako istotnego </w:t>
      </w:r>
      <w:r w:rsidR="004C63BF">
        <w:t>podmiotu zainteresowanego</w:t>
      </w:r>
      <w:r w:rsidRPr="00233788">
        <w:t xml:space="preserve"> oraz większą przestrzeń do wypracowywania rozwiązań przy pomocy dialogu, a nie przymusu</w:t>
      </w:r>
      <w:r w:rsidR="0045106D">
        <w:t xml:space="preserve"> </w:t>
      </w:r>
      <w:r w:rsidR="0045106D">
        <w:fldChar w:fldCharType="begin" w:fldLock="1"/>
      </w:r>
      <w:r w:rsidR="00266801">
        <w:instrText>ADDIN CSL_CITATION {"citationItems":[{"id":"ITEM-1","itemData":{"author":[{"dropping-particle":"","family":"Blikle","given":"Andrzej","non-dropping-particle":"","parse-names":false,"suffix":""}],"edition":"II","id":"ITEM-1","issued":{"date-parts":[["2017"]]},"publisher":"Wydawnictwo HELION","title":"Doktryna jakości. Rzecz o turkusowej samoorganizacji.","type":"book"},"locator":"99","prefix":"por.","uris":["http://www.mendeley.com/documents/?uuid=37470c9f-f3b1-4b31-bd4a-6c80e94aed2e"]}],"mendeley":{"formattedCitation":"(por. Blikle, 2017, s. 99)","plainTextFormattedCitation":"(por. Blikle, 2017, s. 99)","previouslyFormattedCitation":"(por. Blikle, 2017, s. 99)"},"properties":{"noteIndex":0},"schema":"https://github.com/citation-style-language/schema/raw/master/csl-citation.json"}</w:instrText>
      </w:r>
      <w:r w:rsidR="0045106D">
        <w:fldChar w:fldCharType="separate"/>
      </w:r>
      <w:r w:rsidR="0045106D" w:rsidRPr="0045106D">
        <w:rPr>
          <w:noProof/>
        </w:rPr>
        <w:t>(por. Blikle, 2017, s. 99)</w:t>
      </w:r>
      <w:r w:rsidR="0045106D">
        <w:fldChar w:fldCharType="end"/>
      </w:r>
      <w:r w:rsidRPr="00233788">
        <w:t xml:space="preserve">. Natomiast droga od modelu uniwersytetu liberalnego do pozostałych dwóch jest znacznie dalsza i oznacza niemal całkowitą zmianę zasad funkcjonowania uczelni. Stąd też Leja postuluje za Amirem Levy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13E84178"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1E55BFE2"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58B2D7A8"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xml:space="preserve">. Tutaj należy podkreślić dość </w:t>
      </w:r>
      <w:r w:rsidRPr="00233788">
        <w:lastRenderedPageBreak/>
        <w:t>unikatowy (reformatorski) w polskiej kulturze stanowienia prawa szeroki i pogłębiony proces konsultacji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2017 w</w:t>
      </w:r>
      <w:r w:rsidR="00754B63">
        <w:t> </w:t>
      </w:r>
      <w:r w:rsidRPr="00233788">
        <w:t xml:space="preserve">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Cały proces tworzenia 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1924F828"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9E351C">
        <w:t>niżej</w:t>
      </w:r>
      <w:r w:rsidR="009D391E">
        <w:fldChar w:fldCharType="end"/>
      </w:r>
      <w:r w:rsidRPr="00233788">
        <w:t>.</w:t>
      </w:r>
    </w:p>
    <w:p w14:paraId="57692E27" w14:textId="799A6D85" w:rsidR="000A51B9" w:rsidRPr="00233788" w:rsidRDefault="000A51B9" w:rsidP="000A51B9">
      <w:pPr>
        <w:pStyle w:val="Tytutabeli"/>
      </w:pPr>
      <w:bookmarkStart w:id="30" w:name="_Ref134896738"/>
      <w:bookmarkStart w:id="31" w:name="_Ref134896711"/>
      <w:bookmarkStart w:id="32" w:name="_Toc164445073"/>
      <w:r w:rsidRPr="00233788">
        <w:t xml:space="preserve">Tabela </w:t>
      </w:r>
      <w:r>
        <w:fldChar w:fldCharType="begin"/>
      </w:r>
      <w:r>
        <w:instrText xml:space="preserve"> SEQ Tabela \* ARABIC </w:instrText>
      </w:r>
      <w:r>
        <w:fldChar w:fldCharType="separate"/>
      </w:r>
      <w:r w:rsidR="00DA2A4D">
        <w:rPr>
          <w:noProof/>
        </w:rPr>
        <w:t>5</w:t>
      </w:r>
      <w:r>
        <w:rPr>
          <w:noProof/>
        </w:rPr>
        <w:fldChar w:fldCharType="end"/>
      </w:r>
      <w:bookmarkEnd w:id="30"/>
      <w:r w:rsidRPr="00233788">
        <w:t xml:space="preserve"> Strumienie finansowania wg Konstytucji dla Nauki</w:t>
      </w:r>
      <w:bookmarkEnd w:id="31"/>
      <w:bookmarkEnd w:id="32"/>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36"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525"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73"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573"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0A51B9" w:rsidRPr="00233788" w14:paraId="525031EB" w14:textId="77777777" w:rsidTr="00E36C66">
        <w:trPr>
          <w:cantSplit/>
        </w:trPr>
        <w:tc>
          <w:tcPr>
            <w:tcW w:w="2855"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E36C66">
        <w:trPr>
          <w:cantSplit/>
        </w:trPr>
        <w:tc>
          <w:tcPr>
            <w:tcW w:w="2855"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E36C66">
        <w:trPr>
          <w:cantSplit/>
        </w:trPr>
        <w:tc>
          <w:tcPr>
            <w:tcW w:w="2855"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E36C66">
        <w:trPr>
          <w:cantSplit/>
        </w:trPr>
        <w:tc>
          <w:tcPr>
            <w:tcW w:w="2855"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E36C66">
        <w:trPr>
          <w:cantSplit/>
        </w:trPr>
        <w:tc>
          <w:tcPr>
            <w:tcW w:w="2855" w:type="dxa"/>
            <w:vAlign w:val="center"/>
          </w:tcPr>
          <w:p w14:paraId="00D77740" w14:textId="241472FC"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naukowo-badawczej </w:t>
            </w:r>
            <w:r w:rsidR="00E36C66">
              <w:rPr>
                <w:sz w:val="18"/>
                <w:szCs w:val="18"/>
                <w:lang w:val="pl-PL"/>
              </w:rPr>
              <w:br/>
            </w:r>
            <w:r w:rsidRPr="00E36C66">
              <w:rPr>
                <w:sz w:val="18"/>
                <w:szCs w:val="18"/>
                <w:lang w:val="pl-PL"/>
              </w:rPr>
              <w:t>(unikatowej)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E36C66">
        <w:trPr>
          <w:cantSplit/>
        </w:trPr>
        <w:tc>
          <w:tcPr>
            <w:tcW w:w="2855"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E36C66">
        <w:trPr>
          <w:cantSplit/>
        </w:trPr>
        <w:tc>
          <w:tcPr>
            <w:tcW w:w="2855"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E36C66">
        <w:trPr>
          <w:cantSplit/>
        </w:trPr>
        <w:tc>
          <w:tcPr>
            <w:tcW w:w="2855"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D95B07">
        <w:rPr>
          <w:noProof/>
          <w:lang w:val="pl-PL"/>
        </w:rPr>
        <w:t>(Ministerstwo Nauki i Szkolnictwa Wyższego &amp; MNiSW, 2019; MNiSW, 2019a)</w:t>
      </w:r>
      <w:r w:rsidRPr="00233788">
        <w:fldChar w:fldCharType="end"/>
      </w:r>
    </w:p>
    <w:p w14:paraId="45B58B79" w14:textId="09355D34"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a nie do ich jednostek organizacyjnych (np. wydziałów). W związku z tym od teraz to zarządzający uczelnią </w:t>
      </w:r>
      <w:r w:rsidRPr="00233788">
        <w:lastRenderedPageBreak/>
        <w:t>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9E351C" w:rsidRPr="00233788">
        <w:t xml:space="preserve">Tabela </w:t>
      </w:r>
      <w:r w:rsidR="009E351C">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intencję reformy jest przyspieszenie rozwoju polskiej nauki.</w:t>
      </w:r>
    </w:p>
    <w:p w14:paraId="60B47BC5" w14:textId="24737F0E"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rsidR="00754B63">
        <w:t> </w:t>
      </w:r>
      <w:r w:rsidRPr="00233788">
        <w:t xml:space="preserve">(1,25) i corocznie zwiększanego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nauce","type":"article"},"locator":"Art. 383","uris":["http://www.mendeley.com/documents/?uuid=55691f87-8d67-4e21-b82b-8cd073585889"]}],"mendeley":{"formattedCitation":"(Dz. U. 574, 2022, s. Art. 383)","plainTextFormattedCitation":"(Dz. U. 574, 2022, s. Art. 383)","previouslyFormattedCitation":"(Dz. U. 574, 2022, s. Art. 383)"},"properties":{"noteIndex":0},"schema":"https://github.com/citation-style-language/schema/raw/master/csl-citation.json"}</w:instrText>
      </w:r>
      <w:r w:rsidRPr="00233788">
        <w:fldChar w:fldCharType="separate"/>
      </w:r>
      <w:r w:rsidR="007E1110" w:rsidRPr="007E1110">
        <w:rPr>
          <w:noProof/>
        </w:rPr>
        <w:t>(Dz. U. 574, 2022,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00754B63">
        <w:br/>
      </w:r>
      <w:r w:rsidRPr="00233788">
        <w:rPr>
          <w:i/>
          <w:iCs/>
        </w:rPr>
        <w:t>student – staff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9E351C">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9E351C" w:rsidRPr="00233788">
        <w:t xml:space="preserve">Rysunek </w:t>
      </w:r>
      <w:r w:rsidR="009E351C">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9E351C">
        <w:t>niżej</w:t>
      </w:r>
      <w:r w:rsidR="00A41F04">
        <w:fldChar w:fldCharType="end"/>
      </w:r>
      <w:r w:rsidRPr="00233788">
        <w:t>.</w:t>
      </w:r>
    </w:p>
    <w:p w14:paraId="06FD141B" w14:textId="0C05A428" w:rsidR="000A51B9" w:rsidRPr="00233788" w:rsidRDefault="00482E19" w:rsidP="000A51B9">
      <w:pPr>
        <w:pStyle w:val="Rysunek"/>
      </w:pPr>
      <w:r>
        <w:rPr>
          <w:noProof/>
        </w:rPr>
        <w:lastRenderedPageBreak/>
        <w:drawing>
          <wp:inline distT="0" distB="0" distL="0" distR="0" wp14:anchorId="4501E092" wp14:editId="7AE6C7DA">
            <wp:extent cx="5758815" cy="2870200"/>
            <wp:effectExtent l="0" t="0" r="0" b="0"/>
            <wp:docPr id="1014199058"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8815" cy="2870200"/>
                    </a:xfrm>
                    <a:prstGeom prst="rect">
                      <a:avLst/>
                    </a:prstGeom>
                    <a:noFill/>
                    <a:ln>
                      <a:noFill/>
                    </a:ln>
                  </pic:spPr>
                </pic:pic>
              </a:graphicData>
            </a:graphic>
          </wp:inline>
        </w:drawing>
      </w:r>
    </w:p>
    <w:p w14:paraId="35F8F3A0" w14:textId="5E85C6CF" w:rsidR="000A51B9" w:rsidRPr="00233788" w:rsidRDefault="000A51B9" w:rsidP="000A51B9">
      <w:pPr>
        <w:pStyle w:val="Tytutabeli"/>
      </w:pPr>
      <w:bookmarkStart w:id="33" w:name="_Ref134899485"/>
      <w:bookmarkStart w:id="34" w:name="_Ref134899477"/>
      <w:bookmarkStart w:id="35" w:name="_Ref139740940"/>
      <w:bookmarkStart w:id="36" w:name="_Toc164445019"/>
      <w:r w:rsidRPr="00233788">
        <w:t xml:space="preserve">Rysunek </w:t>
      </w:r>
      <w:r>
        <w:fldChar w:fldCharType="begin"/>
      </w:r>
      <w:r>
        <w:instrText xml:space="preserve"> SEQ Rysunek \* ARABIC </w:instrText>
      </w:r>
      <w:r>
        <w:fldChar w:fldCharType="separate"/>
      </w:r>
      <w:r w:rsidR="008D38B6">
        <w:rPr>
          <w:noProof/>
        </w:rPr>
        <w:t>3</w:t>
      </w:r>
      <w:r>
        <w:rPr>
          <w:noProof/>
        </w:rPr>
        <w:fldChar w:fldCharType="end"/>
      </w:r>
      <w:bookmarkEnd w:id="33"/>
      <w:r w:rsidRPr="00233788">
        <w:t xml:space="preserve"> Wpływ zmiany liczby studentów przypadających na jednego nauczyciela akademickiego na zmianę wielkości subwencji</w:t>
      </w:r>
      <w:bookmarkEnd w:id="34"/>
      <w:bookmarkEnd w:id="35"/>
      <w:bookmarkEnd w:id="36"/>
    </w:p>
    <w:p w14:paraId="2AA71439" w14:textId="4E8F0F1A"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D95B07">
        <w:rPr>
          <w:noProof/>
          <w:lang w:val="pl-PL"/>
        </w:rPr>
        <w:t>(Dz. U. 2508, 2018)</w:t>
      </w:r>
      <w:r w:rsidRPr="00233788">
        <w:fldChar w:fldCharType="end"/>
      </w:r>
    </w:p>
    <w:p w14:paraId="66BF930A" w14:textId="64E1AEAF"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9E351C">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9E351C" w:rsidRPr="00233788">
        <w:t xml:space="preserve">Rysunek </w:t>
      </w:r>
      <w:r w:rsidR="009E351C">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2D3260">
      <w:pPr>
        <w:pStyle w:val="Akapitzlist"/>
        <w:numPr>
          <w:ilvl w:val="0"/>
          <w:numId w:val="24"/>
        </w:numPr>
        <w:ind w:left="426"/>
      </w:pPr>
      <w:r w:rsidRPr="00233788">
        <w:t>kadrowy – zależny od stopni naukowych kadry akademickiej,</w:t>
      </w:r>
    </w:p>
    <w:p w14:paraId="5C6EFC24" w14:textId="77777777" w:rsidR="000A51B9" w:rsidRPr="00233788" w:rsidRDefault="000A51B9" w:rsidP="002D3260">
      <w:pPr>
        <w:pStyle w:val="Akapitzlist"/>
        <w:numPr>
          <w:ilvl w:val="0"/>
          <w:numId w:val="24"/>
        </w:numPr>
        <w:ind w:left="426"/>
      </w:pPr>
      <w:r w:rsidRPr="00233788">
        <w:t>umiędzynarodowienia – zależny od poziomów emigracji i imigracji studentów i doktorantów,</w:t>
      </w:r>
    </w:p>
    <w:p w14:paraId="28CBCA18" w14:textId="77777777" w:rsidR="000A51B9" w:rsidRPr="00233788" w:rsidRDefault="000A51B9" w:rsidP="002D3260">
      <w:pPr>
        <w:pStyle w:val="Akapitzlist"/>
        <w:numPr>
          <w:ilvl w:val="0"/>
          <w:numId w:val="24"/>
        </w:numPr>
        <w:ind w:left="426"/>
      </w:pPr>
      <w:r w:rsidRPr="00233788">
        <w:t>badawczy – zależny od liczby pracowników badawczych i poziomu kategorii naukowej prowadzonych dyscyplin,</w:t>
      </w:r>
    </w:p>
    <w:p w14:paraId="2D14CC78" w14:textId="77777777" w:rsidR="000A51B9" w:rsidRPr="00233788" w:rsidRDefault="000A51B9" w:rsidP="002D3260">
      <w:pPr>
        <w:pStyle w:val="Akapitzlist"/>
        <w:numPr>
          <w:ilvl w:val="0"/>
          <w:numId w:val="24"/>
        </w:numPr>
        <w:ind w:left="426"/>
      </w:pPr>
      <w:r w:rsidRPr="00233788">
        <w:t>doktorancki – zależny od liczby doktorantów w szkołach doktorskich,</w:t>
      </w:r>
    </w:p>
    <w:p w14:paraId="11F4D197" w14:textId="62695565" w:rsidR="000A51B9" w:rsidRPr="00233788" w:rsidRDefault="000A51B9" w:rsidP="002D3260">
      <w:pPr>
        <w:pStyle w:val="Akapitzlist"/>
        <w:numPr>
          <w:ilvl w:val="0"/>
          <w:numId w:val="24"/>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6DEDD75D"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MNiSW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9E351C"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9E351C">
        <w:t>niżej</w:t>
      </w:r>
      <w:r w:rsidR="009D391E">
        <w:fldChar w:fldCharType="end"/>
      </w:r>
      <w:r w:rsidRPr="00233788">
        <w:t>.</w:t>
      </w:r>
    </w:p>
    <w:p w14:paraId="45608498" w14:textId="7D8AED5F" w:rsidR="000A51B9" w:rsidRPr="00233788" w:rsidRDefault="000A51B9" w:rsidP="000A51B9">
      <w:pPr>
        <w:pStyle w:val="Tytutabeli"/>
      </w:pPr>
      <w:bookmarkStart w:id="37" w:name="_Ref134896787"/>
      <w:bookmarkStart w:id="38" w:name="_Ref134896759"/>
      <w:bookmarkStart w:id="39" w:name="_Toc164445074"/>
      <w:r w:rsidRPr="00233788">
        <w:t xml:space="preserve">Tabela </w:t>
      </w:r>
      <w:r>
        <w:fldChar w:fldCharType="begin"/>
      </w:r>
      <w:r>
        <w:instrText xml:space="preserve"> SEQ Tabela \* ARABIC </w:instrText>
      </w:r>
      <w:r>
        <w:fldChar w:fldCharType="separate"/>
      </w:r>
      <w:r w:rsidR="00DA2A4D">
        <w:rPr>
          <w:noProof/>
        </w:rPr>
        <w:t>6</w:t>
      </w:r>
      <w:r>
        <w:rPr>
          <w:noProof/>
        </w:rPr>
        <w:fldChar w:fldCharType="end"/>
      </w:r>
      <w:bookmarkEnd w:id="37"/>
      <w:r w:rsidRPr="00233788">
        <w:t xml:space="preserve"> Wybrane kierunki zmian pozafinansowych wprowadzanych wraz z Ustawą 2.0</w:t>
      </w:r>
      <w:bookmarkEnd w:id="38"/>
      <w:bookmarkEnd w:id="39"/>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49FA3290" w:rsidR="000A51B9" w:rsidRPr="00233788" w:rsidRDefault="00C65E97" w:rsidP="00A45CF0">
            <w:pPr>
              <w:pStyle w:val="TekstTabeli"/>
              <w:rPr>
                <w:lang w:val="pl-PL"/>
              </w:rPr>
            </w:pPr>
            <w:r>
              <w:rPr>
                <w:lang w:val="pl-PL"/>
              </w:rPr>
              <w:t xml:space="preserve">1. </w:t>
            </w:r>
            <w:r w:rsidR="000A51B9" w:rsidRPr="00233788">
              <w:rPr>
                <w:lang w:val="pl-PL"/>
              </w:rPr>
              <w:t>Wprowadzenie możliwości łączenia się uczelni w federacje i pozyskiwania funduszy na projekty badawcze i rozwojowe jako federacje.</w:t>
            </w:r>
          </w:p>
        </w:tc>
        <w:tc>
          <w:tcPr>
            <w:tcW w:w="4252" w:type="dxa"/>
          </w:tcPr>
          <w:p w14:paraId="59CD7A78" w14:textId="77777777" w:rsidR="000A51B9" w:rsidRPr="00C65E97" w:rsidRDefault="000A51B9" w:rsidP="00C65E97">
            <w:pPr>
              <w:pStyle w:val="TekstTabeli"/>
              <w:rPr>
                <w:i/>
                <w:iCs/>
                <w:lang w:val="pl-PL"/>
              </w:rPr>
            </w:pPr>
            <w:r w:rsidRPr="00C65E97">
              <w:rPr>
                <w:i/>
                <w:iCs/>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03DCA777" w:rsidR="000A51B9" w:rsidRPr="00233788" w:rsidRDefault="00C65E97" w:rsidP="00A45CF0">
            <w:pPr>
              <w:pStyle w:val="TekstTabeli"/>
              <w:rPr>
                <w:lang w:val="pl-PL"/>
              </w:rPr>
            </w:pPr>
            <w:r>
              <w:rPr>
                <w:lang w:val="pl-PL"/>
              </w:rPr>
              <w:t xml:space="preserve">2. </w:t>
            </w:r>
            <w:r w:rsidR="000A51B9" w:rsidRPr="00233788">
              <w:rPr>
                <w:lang w:val="pl-PL"/>
              </w:rPr>
              <w:t>Wprowadzenie organu nadzorczego w postaci rady uczelni, mającej również istotne znaczenie przy zmienionym procesie wyboru rektora.</w:t>
            </w:r>
          </w:p>
        </w:tc>
        <w:tc>
          <w:tcPr>
            <w:tcW w:w="4252" w:type="dxa"/>
          </w:tcPr>
          <w:p w14:paraId="390A9A0D" w14:textId="6944B679" w:rsidR="000A51B9" w:rsidRPr="00C65E97" w:rsidRDefault="000A51B9" w:rsidP="00C65E97">
            <w:pPr>
              <w:pStyle w:val="TekstTabeli"/>
              <w:rPr>
                <w:i/>
                <w:iCs/>
                <w:lang w:val="pl-PL"/>
              </w:rPr>
            </w:pPr>
            <w:r w:rsidRPr="00C65E97">
              <w:rPr>
                <w:i/>
                <w:iCs/>
                <w:lang w:val="pl-PL"/>
              </w:rPr>
              <w:t xml:space="preserve">Otwarcie na wpływ szerokiego grona </w:t>
            </w:r>
            <w:r w:rsidR="001A76EB">
              <w:rPr>
                <w:i/>
                <w:iCs/>
                <w:lang w:val="pl-PL"/>
              </w:rPr>
              <w:t>zainteresowanych stron</w:t>
            </w:r>
            <w:r w:rsidRPr="00C65E97">
              <w:rPr>
                <w:i/>
                <w:iCs/>
                <w:lang w:val="pl-PL"/>
              </w:rPr>
              <w:t xml:space="preserve"> na uczelnie.</w:t>
            </w:r>
          </w:p>
        </w:tc>
      </w:tr>
      <w:tr w:rsidR="000A51B9" w:rsidRPr="00233788" w14:paraId="1FB6F122" w14:textId="77777777" w:rsidTr="00A61195">
        <w:trPr>
          <w:cantSplit/>
        </w:trPr>
        <w:tc>
          <w:tcPr>
            <w:tcW w:w="4819" w:type="dxa"/>
          </w:tcPr>
          <w:p w14:paraId="22DB427D" w14:textId="375DBEE7" w:rsidR="000A51B9" w:rsidRPr="00233788" w:rsidRDefault="00C65E97" w:rsidP="00A45CF0">
            <w:pPr>
              <w:pStyle w:val="TekstTabeli"/>
              <w:rPr>
                <w:lang w:val="pl-PL"/>
              </w:rPr>
            </w:pPr>
            <w:r>
              <w:rPr>
                <w:lang w:val="pl-PL"/>
              </w:rPr>
              <w:t xml:space="preserve">3. </w:t>
            </w:r>
            <w:r w:rsidR="000A51B9" w:rsidRPr="00233788">
              <w:rPr>
                <w:lang w:val="pl-PL"/>
              </w:rPr>
              <w:t>Odejście od pojęcia podstawowej jednostki organizacyjnej, na rzecz podkreślenia spójności uczelni jako instytucji.</w:t>
            </w:r>
          </w:p>
        </w:tc>
        <w:tc>
          <w:tcPr>
            <w:tcW w:w="4252" w:type="dxa"/>
          </w:tcPr>
          <w:p w14:paraId="509282F6" w14:textId="77777777" w:rsidR="000A51B9" w:rsidRPr="00C65E97" w:rsidRDefault="000A51B9" w:rsidP="00C65E97">
            <w:pPr>
              <w:pStyle w:val="TekstTabeli"/>
              <w:rPr>
                <w:i/>
                <w:iCs/>
                <w:lang w:val="pl-PL"/>
              </w:rPr>
            </w:pPr>
            <w:r w:rsidRPr="00C65E97">
              <w:rPr>
                <w:i/>
                <w:iCs/>
                <w:lang w:val="pl-PL"/>
              </w:rPr>
              <w:t>Wzmocnienie spójności struktury i oferty uczelni.</w:t>
            </w:r>
          </w:p>
        </w:tc>
      </w:tr>
      <w:tr w:rsidR="000A51B9" w:rsidRPr="00233788" w14:paraId="2894096F" w14:textId="77777777" w:rsidTr="00A61195">
        <w:trPr>
          <w:cantSplit/>
        </w:trPr>
        <w:tc>
          <w:tcPr>
            <w:tcW w:w="4819" w:type="dxa"/>
          </w:tcPr>
          <w:p w14:paraId="484D700E" w14:textId="2105E473" w:rsidR="000A51B9" w:rsidRPr="00233788" w:rsidRDefault="00C65E97" w:rsidP="00A45CF0">
            <w:pPr>
              <w:pStyle w:val="TekstTabeli"/>
              <w:rPr>
                <w:lang w:val="pl-PL"/>
              </w:rPr>
            </w:pPr>
            <w:r>
              <w:rPr>
                <w:lang w:val="pl-PL"/>
              </w:rPr>
              <w:t xml:space="preserve">4. </w:t>
            </w:r>
            <w:r w:rsidR="000A51B9" w:rsidRPr="00233788">
              <w:rPr>
                <w:lang w:val="pl-PL"/>
              </w:rPr>
              <w:t>Nadanie rektorowi większych uprawnień do kształtowania struktury organizacyjnej uczelni np. swoboda tworzenia wydziałów.</w:t>
            </w:r>
          </w:p>
        </w:tc>
        <w:tc>
          <w:tcPr>
            <w:tcW w:w="4252" w:type="dxa"/>
          </w:tcPr>
          <w:p w14:paraId="5DD0A698" w14:textId="77777777" w:rsidR="000A51B9" w:rsidRPr="00C65E97" w:rsidRDefault="000A51B9" w:rsidP="00C65E97">
            <w:pPr>
              <w:pStyle w:val="TekstTabeli"/>
              <w:rPr>
                <w:i/>
                <w:iCs/>
                <w:lang w:val="pl-PL"/>
              </w:rPr>
            </w:pPr>
            <w:r w:rsidRPr="00C65E97">
              <w:rPr>
                <w:i/>
                <w:iCs/>
                <w:lang w:val="pl-PL"/>
              </w:rPr>
              <w:t>Wzmocnienie centrum sterującego uczelni.</w:t>
            </w:r>
          </w:p>
        </w:tc>
      </w:tr>
      <w:tr w:rsidR="000A51B9" w:rsidRPr="00233788" w14:paraId="7A1FE643" w14:textId="77777777" w:rsidTr="00A61195">
        <w:trPr>
          <w:cantSplit/>
        </w:trPr>
        <w:tc>
          <w:tcPr>
            <w:tcW w:w="4819" w:type="dxa"/>
          </w:tcPr>
          <w:p w14:paraId="523AB699" w14:textId="24EDCDA2" w:rsidR="000A51B9" w:rsidRPr="00233788" w:rsidRDefault="00C65E97" w:rsidP="00A45CF0">
            <w:pPr>
              <w:pStyle w:val="TekstTabeli"/>
              <w:rPr>
                <w:lang w:val="pl-PL"/>
              </w:rPr>
            </w:pPr>
            <w:r>
              <w:rPr>
                <w:lang w:val="pl-PL"/>
              </w:rPr>
              <w:t xml:space="preserve">5. </w:t>
            </w:r>
            <w:r w:rsidR="000A51B9" w:rsidRPr="00233788">
              <w:rPr>
                <w:lang w:val="pl-PL"/>
              </w:rPr>
              <w:t xml:space="preserve">Rezygnacja z udziału uczelni w procedurze nadawania tytułu profesora oraz </w:t>
            </w:r>
            <w:r w:rsidR="000A51B9">
              <w:rPr>
                <w:lang w:val="pl-PL"/>
              </w:rPr>
              <w:t xml:space="preserve">zniesienie wymogu </w:t>
            </w:r>
            <w:r w:rsidR="000A51B9" w:rsidRPr="00233788">
              <w:rPr>
                <w:lang w:val="pl-PL"/>
              </w:rPr>
              <w:t>opieki naukowej nad doktorantami.</w:t>
            </w:r>
          </w:p>
        </w:tc>
        <w:tc>
          <w:tcPr>
            <w:tcW w:w="4252" w:type="dxa"/>
          </w:tcPr>
          <w:p w14:paraId="317BEC2A" w14:textId="77777777" w:rsidR="000A51B9" w:rsidRPr="00C65E97" w:rsidRDefault="000A51B9" w:rsidP="00C65E97">
            <w:pPr>
              <w:pStyle w:val="TekstTabeli"/>
              <w:rPr>
                <w:i/>
                <w:iCs/>
                <w:lang w:val="pl-PL"/>
              </w:rPr>
            </w:pPr>
            <w:r w:rsidRPr="00C65E97">
              <w:rPr>
                <w:i/>
                <w:iCs/>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455441ED" w:rsidR="000A51B9" w:rsidRPr="00233788" w:rsidRDefault="00C65E97" w:rsidP="00A45CF0">
            <w:pPr>
              <w:pStyle w:val="TekstTabeli"/>
              <w:rPr>
                <w:lang w:val="pl-PL"/>
              </w:rPr>
            </w:pPr>
            <w:r>
              <w:rPr>
                <w:lang w:val="pl-PL"/>
              </w:rPr>
              <w:t xml:space="preserve">6. </w:t>
            </w:r>
            <w:r w:rsidR="000A51B9" w:rsidRPr="00233788">
              <w:rPr>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C65E97" w:rsidRDefault="000A51B9" w:rsidP="00C65E97">
            <w:pPr>
              <w:pStyle w:val="TekstTabeli"/>
              <w:rPr>
                <w:i/>
                <w:iCs/>
                <w:lang w:val="pl-PL"/>
              </w:rPr>
            </w:pPr>
            <w:r w:rsidRPr="00C65E97">
              <w:rPr>
                <w:i/>
                <w:iCs/>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08836073" w:rsidR="000A51B9" w:rsidRPr="00233788" w:rsidRDefault="00C65E97" w:rsidP="00A45CF0">
            <w:pPr>
              <w:pStyle w:val="TekstTabeli"/>
              <w:rPr>
                <w:lang w:val="pl-PL"/>
              </w:rPr>
            </w:pPr>
            <w:r>
              <w:rPr>
                <w:lang w:val="pl-PL"/>
              </w:rPr>
              <w:t xml:space="preserve">7. </w:t>
            </w:r>
            <w:r w:rsidR="000A51B9" w:rsidRPr="00233788">
              <w:rPr>
                <w:lang w:val="pl-PL"/>
              </w:rPr>
              <w:t>Zastąpienie szkołami doktorskimi dawnych studiów doktorskich oraz wprowadzenie istotnie wyższych stypendiów dla wszystkich doktorantów.</w:t>
            </w:r>
          </w:p>
        </w:tc>
        <w:tc>
          <w:tcPr>
            <w:tcW w:w="4252" w:type="dxa"/>
          </w:tcPr>
          <w:p w14:paraId="35080DE6" w14:textId="77777777" w:rsidR="000A51B9" w:rsidRPr="00C65E97" w:rsidRDefault="000A51B9" w:rsidP="00C65E97">
            <w:pPr>
              <w:pStyle w:val="TekstTabeli"/>
              <w:rPr>
                <w:i/>
                <w:iCs/>
                <w:lang w:val="pl-PL"/>
              </w:rPr>
            </w:pPr>
            <w:r w:rsidRPr="00C65E97">
              <w:rPr>
                <w:i/>
                <w:iCs/>
                <w:lang w:val="pl-PL"/>
              </w:rPr>
              <w:t>Nacisk na wdrożenie doktorantów w tryb pracy naukowca.</w:t>
            </w:r>
          </w:p>
        </w:tc>
      </w:tr>
    </w:tbl>
    <w:p w14:paraId="46243A0F" w14:textId="6816A6DC"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D95B07">
        <w:rPr>
          <w:noProof/>
          <w:lang w:val="pl-PL"/>
        </w:rPr>
        <w:t>(Kwiek i in., 2016; Ministerstwo Nauki i Szkolnictwa Wyższego &amp; MNiSW, 2019)</w:t>
      </w:r>
      <w:r w:rsidRPr="00233788">
        <w:fldChar w:fldCharType="end"/>
      </w:r>
    </w:p>
    <w:p w14:paraId="76D41D59" w14:textId="77777777" w:rsidR="000A51B9" w:rsidRPr="00233788" w:rsidRDefault="000A51B9" w:rsidP="000A51B9">
      <w:r w:rsidRPr="00233788">
        <w:lastRenderedPageBreak/>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2D3260">
      <w:pPr>
        <w:pStyle w:val="Akapitzlist"/>
        <w:numPr>
          <w:ilvl w:val="0"/>
          <w:numId w:val="28"/>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2D3260">
      <w:pPr>
        <w:pStyle w:val="Akapitzlist"/>
        <w:numPr>
          <w:ilvl w:val="0"/>
          <w:numId w:val="28"/>
        </w:numPr>
        <w:spacing w:before="60"/>
        <w:ind w:left="425" w:hanging="357"/>
      </w:pPr>
      <w:r w:rsidRPr="00233788">
        <w:t xml:space="preserve">docenienia odpowiedzialności naukowców za rzetelność i poziom badań oraz za wychowanie młodego pokolenia, </w:t>
      </w:r>
    </w:p>
    <w:p w14:paraId="2AAF9E55" w14:textId="323C6289" w:rsidR="000A51B9" w:rsidRPr="00233788" w:rsidRDefault="000A51B9" w:rsidP="002D3260">
      <w:pPr>
        <w:pStyle w:val="Akapitzlist"/>
        <w:numPr>
          <w:ilvl w:val="0"/>
          <w:numId w:val="28"/>
        </w:numPr>
        <w:spacing w:before="60"/>
        <w:ind w:left="425" w:hanging="357"/>
      </w:pPr>
      <w:r w:rsidRPr="00233788">
        <w:t xml:space="preserve">podkreślenia szczególnej misji uczelni dla rozwoju państwa i narodu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Pr="00233788">
        <w:fldChar w:fldCharType="separate"/>
      </w:r>
      <w:r w:rsidR="007E1110" w:rsidRPr="007E1110">
        <w:rPr>
          <w:noProof/>
        </w:rPr>
        <w:t>(Dz. U. 574, 2022)</w:t>
      </w:r>
      <w:r w:rsidRPr="00233788">
        <w:fldChar w:fldCharType="end"/>
      </w:r>
      <w:r w:rsidRPr="00233788">
        <w:t>.</w:t>
      </w:r>
    </w:p>
    <w:p w14:paraId="2E59F17B" w14:textId="68585E2D"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9E351C" w:rsidRPr="00233788">
        <w:t xml:space="preserve">Tabela </w:t>
      </w:r>
      <w:r w:rsidR="009E351C">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 xml:space="preserve">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w:t>
      </w:r>
      <w:r w:rsidR="001A76EB">
        <w:t xml:space="preserve">przedstawicielami </w:t>
      </w:r>
      <w:r w:rsidRPr="00233788">
        <w:t>różny</w:t>
      </w:r>
      <w:r w:rsidR="001A76EB">
        <w:t>ch</w:t>
      </w:r>
      <w:r w:rsidRPr="00233788">
        <w:t xml:space="preserve"> </w:t>
      </w:r>
      <w:r w:rsidR="001A76EB">
        <w:t>grup</w:t>
      </w:r>
      <w:r w:rsidRPr="00233788">
        <w:t>, a także wzmocnienie roli rektora w kształtowaniu struktury i oferty uczelni dają szansę na</w:t>
      </w:r>
      <w:r w:rsidR="00754B63">
        <w:t> </w:t>
      </w:r>
      <w:r w:rsidRPr="00233788">
        <w:t>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0562A64E"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tak stosunkowo długim okresie zostaną one nieco złagodzone, co mogłoby prowadzić do ograniczenia oczekiwanych korzyści ze zmian. Jednak z drugiej strony proces przygotowania i</w:t>
      </w:r>
      <w:r w:rsidR="00754B63">
        <w:t> </w:t>
      </w:r>
      <w:r w:rsidRPr="00233788">
        <w:t xml:space="preserve">zaangażowanie wielu </w:t>
      </w:r>
      <w:r w:rsidR="008C7169">
        <w:t>grup (zainteresowanych)</w:t>
      </w:r>
      <w:r w:rsidRPr="00233788">
        <w:t xml:space="preserve"> w konsultacje, a także dość silne umocowanie prawne wdrożonych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9E351C">
        <w:t>1.1.3</w:t>
      </w:r>
      <w:r w:rsidRPr="00233788">
        <w:fldChar w:fldCharType="end"/>
      </w:r>
      <w:r w:rsidRPr="00233788">
        <w:t>).</w:t>
      </w:r>
    </w:p>
    <w:p w14:paraId="0A1EDAC6" w14:textId="18820751" w:rsidR="004D3095" w:rsidRPr="00233788" w:rsidRDefault="004D3095" w:rsidP="00107ECD">
      <w:pPr>
        <w:pStyle w:val="Nagwek3"/>
      </w:pPr>
      <w:bookmarkStart w:id="40" w:name="_Ref66874449"/>
      <w:bookmarkStart w:id="41" w:name="_Toc164444886"/>
      <w:r w:rsidRPr="00233788">
        <w:lastRenderedPageBreak/>
        <w:t>Uwarunkowania funkcjonowania uczelni w Polsce</w:t>
      </w:r>
      <w:bookmarkEnd w:id="40"/>
      <w:bookmarkEnd w:id="41"/>
    </w:p>
    <w:p w14:paraId="0DBFD87F" w14:textId="781269BD"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w:t>
      </w:r>
      <w:r w:rsidR="00754B63">
        <w:t> </w:t>
      </w:r>
      <w:r w:rsidRPr="00233788">
        <w:t>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w:t>
      </w:r>
      <w:r w:rsidR="00754B63">
        <w:t> </w:t>
      </w:r>
      <w:r w:rsidRPr="00233788">
        <w:t>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9E351C">
        <w:t>niżej</w:t>
      </w:r>
      <w:r w:rsidR="00A41F04">
        <w:fldChar w:fldCharType="end"/>
      </w:r>
      <w:r w:rsidRPr="00233788">
        <w:t>.</w:t>
      </w:r>
    </w:p>
    <w:p w14:paraId="3A607DE2" w14:textId="6AAB2C94" w:rsidR="004C7B5D" w:rsidRPr="004C7B5D" w:rsidRDefault="00482E19" w:rsidP="004C7B5D">
      <w:pPr>
        <w:pStyle w:val="Rysunek"/>
      </w:pPr>
      <w:r>
        <w:rPr>
          <w:noProof/>
        </w:rPr>
        <w:drawing>
          <wp:inline distT="0" distB="0" distL="0" distR="0" wp14:anchorId="25741D98" wp14:editId="7B75C77B">
            <wp:extent cx="5758180" cy="3680460"/>
            <wp:effectExtent l="0" t="0" r="0" b="0"/>
            <wp:docPr id="2002463660"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8180" cy="3680460"/>
                    </a:xfrm>
                    <a:prstGeom prst="rect">
                      <a:avLst/>
                    </a:prstGeom>
                    <a:noFill/>
                    <a:ln>
                      <a:noFill/>
                    </a:ln>
                  </pic:spPr>
                </pic:pic>
              </a:graphicData>
            </a:graphic>
          </wp:inline>
        </w:drawing>
      </w:r>
    </w:p>
    <w:p w14:paraId="44012320" w14:textId="68B8D00E" w:rsidR="00BF2CD2" w:rsidRPr="00233788" w:rsidRDefault="00BF2CD2" w:rsidP="00BF2CD2">
      <w:pPr>
        <w:pStyle w:val="Tytutabeli"/>
      </w:pPr>
      <w:bookmarkStart w:id="42" w:name="_Ref134899516"/>
      <w:bookmarkStart w:id="43" w:name="_Ref134899508"/>
      <w:bookmarkStart w:id="44" w:name="_Ref134899531"/>
      <w:bookmarkStart w:id="45" w:name="_Ref139740994"/>
      <w:bookmarkStart w:id="46" w:name="_Ref139741134"/>
      <w:bookmarkStart w:id="47" w:name="_Toc164445020"/>
      <w:r w:rsidRPr="00233788">
        <w:t xml:space="preserve">Rysunek </w:t>
      </w:r>
      <w:r>
        <w:fldChar w:fldCharType="begin"/>
      </w:r>
      <w:r>
        <w:instrText xml:space="preserve"> SEQ Rysunek \* ARABIC </w:instrText>
      </w:r>
      <w:r>
        <w:fldChar w:fldCharType="separate"/>
      </w:r>
      <w:r w:rsidR="008D38B6">
        <w:rPr>
          <w:noProof/>
        </w:rPr>
        <w:t>4</w:t>
      </w:r>
      <w:r>
        <w:rPr>
          <w:noProof/>
        </w:rPr>
        <w:fldChar w:fldCharType="end"/>
      </w:r>
      <w:bookmarkEnd w:id="42"/>
      <w:r w:rsidRPr="00233788">
        <w:t xml:space="preserve"> Tendencje zmian na rynku edukacji wyższej w Polsce po roku 1989</w:t>
      </w:r>
      <w:bookmarkEnd w:id="43"/>
      <w:bookmarkEnd w:id="44"/>
      <w:bookmarkEnd w:id="45"/>
      <w:bookmarkEnd w:id="46"/>
      <w:bookmarkEnd w:id="47"/>
    </w:p>
    <w:p w14:paraId="7AAD65FA" w14:textId="77777777" w:rsidR="00BF2CD2" w:rsidRPr="00D95B07" w:rsidRDefault="00BF2CD2" w:rsidP="007770AA">
      <w:pPr>
        <w:pStyle w:val="rdo"/>
        <w:rPr>
          <w:lang w:val="pl-PL"/>
        </w:rPr>
      </w:pPr>
      <w:r w:rsidRPr="00D95B07">
        <w:rPr>
          <w:lang w:val="pl-PL"/>
        </w:rPr>
        <w:t>* dla roku 2019 wartość współczynnika skolaryzacji nie jest wartością oficjalną GUS, a obliczoną na podstawie danych GUS dot. liczby studentów oraz liczby ludności w wieku 19–24 lat w danym roku</w:t>
      </w:r>
    </w:p>
    <w:p w14:paraId="692E227A" w14:textId="518157B6"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2020b; MNiSW, 2013)","plainTextFormattedCitation":"(GUS, 2005, 2010a, 2010b, 2011b, 2013b, 2017b, 2020b; MNiSW, 2013)","previouslyFormattedCitation":"(GUS, 2005, 2010a, 2010b, 2011b, 2013b, 2017b, 2020b; MNiSW, 2013)"},"properties":{"noteIndex":0},"schema":"https://github.com/citation-style-language/schema/raw/master/csl-citation.json"}</w:instrText>
      </w:r>
      <w:r w:rsidRPr="00233788">
        <w:fldChar w:fldCharType="separate"/>
      </w:r>
      <w:r w:rsidR="00FE3ACD" w:rsidRPr="00FE3ACD">
        <w:rPr>
          <w:noProof/>
          <w:lang w:val="pl-PL"/>
        </w:rPr>
        <w:t>(GUS, 2005, 2010a, 2010b, 2011b, 2013b, 2017b, 2020b; MNiSW, 2013)</w:t>
      </w:r>
      <w:r w:rsidRPr="00233788">
        <w:fldChar w:fldCharType="end"/>
      </w:r>
    </w:p>
    <w:p w14:paraId="29ED8980" w14:textId="0703B328" w:rsidR="00BF2CD2" w:rsidRPr="00233788" w:rsidRDefault="00BF2CD2" w:rsidP="00BF2CD2">
      <w:r w:rsidRPr="00233788">
        <w:lastRenderedPageBreak/>
        <w:t>Na wykresie po</w:t>
      </w:r>
      <w:r w:rsidR="007C430D">
        <w:fldChar w:fldCharType="begin"/>
      </w:r>
      <w:r w:rsidR="007C430D">
        <w:instrText xml:space="preserve"> REF _Ref134899508 \p \h </w:instrText>
      </w:r>
      <w:r w:rsidR="007C430D">
        <w:fldChar w:fldCharType="separate"/>
      </w:r>
      <w:r w:rsidR="009E351C">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9E351C" w:rsidRPr="00233788">
        <w:t xml:space="preserve">Rysunek </w:t>
      </w:r>
      <w:r w:rsidR="009E351C">
        <w:rPr>
          <w:noProof/>
        </w:rPr>
        <w:t>3</w:t>
      </w:r>
      <w:r w:rsidR="007C430D">
        <w:fldChar w:fldCharType="end"/>
      </w:r>
      <w:r w:rsidRPr="00233788">
        <w:t>) zaprezentowano liczby studentów oraz liczby osób w wieku 19</w:t>
      </w:r>
      <w:r>
        <w:t>–</w:t>
      </w:r>
      <w:r w:rsidRPr="00233788">
        <w:t>24 lat w Polsce w wybranych latach po przemianie ustrojowej roku 1989. Ponadto przedstawiono wartości współczynników skolaryzacji brutto i netto publikowane przez GUS. Wartość współczynnika skolaryzacji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ie jest to jednak wartość oficjalnego wskaźnika skolaryzacji, a zatem może się ona różnić od danych GUS ze względu na rozbieżność w przedziałach czasowych pomiarów uwzględnionych do obliczenia wskaźnika. Ponadto na</w:t>
      </w:r>
      <w:r w:rsidR="00754B63">
        <w:t> </w:t>
      </w:r>
      <w:r w:rsidRPr="00233788">
        <w:t>wykresie przedstawiono relacj</w:t>
      </w:r>
      <w:r>
        <w:t>ę</w:t>
      </w:r>
      <w:r w:rsidRPr="00233788">
        <w:t xml:space="preserve"> wskaźnika skolaryzacji netto do wskaźnika skolaryzacji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w:t>
      </w:r>
      <w:r w:rsidR="00754B63">
        <w:t> </w:t>
      </w:r>
      <w:r w:rsidRPr="00233788">
        <w:t>poziomie ok. 75% i wykazują jed</w:t>
      </w:r>
      <w:r>
        <w:t>y</w:t>
      </w:r>
      <w:r w:rsidRPr="00233788">
        <w:t xml:space="preserve">nie nieznaczne zmiany. Zatem można stwierdzić, że zainteresowanie studiami po roku 1989 utrzymuje się na podobnych poziomach zarówno w grupie wiekowej </w:t>
      </w:r>
      <w:r w:rsidR="00754B63">
        <w:br/>
      </w:r>
      <w:r w:rsidRPr="00233788">
        <w:t>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9E351C">
        <w:t>wyżej</w:t>
      </w:r>
      <w:r w:rsidR="00A32382">
        <w:fldChar w:fldCharType="end"/>
      </w:r>
      <w:r w:rsidRPr="00233788">
        <w:t xml:space="preserve"> przedstawia też wartości liczby studentów z prognozy Ministerstwa Nauki i Szkolnictwa Wyższego opublikowanej w</w:t>
      </w:r>
      <w:r w:rsidR="00754B63">
        <w:t> </w:t>
      </w:r>
      <w:r w:rsidRPr="00233788">
        <w:t>raporcie z 2013 roku. Jak widać prognozy te z czasem różnią się coraz bardziej od wartości rzeczywiście występujących, co nie jest zaskakujące. Natomiast różnice te wskazują na niedoszacowanie w</w:t>
      </w:r>
      <w:r w:rsidR="00754B63">
        <w:t> </w:t>
      </w:r>
      <w:r w:rsidRPr="00233788">
        <w:t>prognozach potencjału spadku liczby studentów w Polsce. Na tej podstawie można stwierdzić, że</w:t>
      </w:r>
      <w:r w:rsidR="00754B63">
        <w:t> </w:t>
      </w:r>
      <w:r w:rsidRPr="00233788">
        <w:t>przynajmniej część decyzji dotyczących przyszłych regulacji rynku szkolnictwa wyższego mogła być opracowana przy wykorzystaniu założeń o mniejszych spadkach liczby studentów, niż miało to</w:t>
      </w:r>
      <w:r w:rsidR="00754B63">
        <w:t> </w:t>
      </w:r>
      <w:r w:rsidRPr="00233788">
        <w:t>miejsce w rzeczywistości.</w:t>
      </w:r>
    </w:p>
    <w:p w14:paraId="18C0AB8D" w14:textId="3C5615FD" w:rsidR="00BF2CD2" w:rsidRPr="00233788" w:rsidRDefault="00BF2CD2" w:rsidP="00BF2CD2">
      <w:r w:rsidRPr="00233788">
        <w:t>Analiza wartości współczynnika skolaryzacji brutto pozwala na interpretację przemian postrzegania edukacji wyższej w Polsce. Posługując się koncepcją Martina Trowa można stwierdzić, że</w:t>
      </w:r>
      <w:r w:rsidR="00754B63">
        <w:t> </w:t>
      </w:r>
      <w:r w:rsidRPr="00233788">
        <w:t xml:space="preserve">zaraz po przemianie ustrojowej roku 1989 edukacja wyższa weszła w fazę umasowienia. Trow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jako prawo dla tych, którzy spełnią formalne wymagania. Jest to etap edukacji masowej (umasowienie). Jak pisze Trow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Trowa,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Jest to zgodne z koncepcją Freda Hirsha,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984C0FB" w:rsidR="00BF2CD2" w:rsidRPr="00233788" w:rsidRDefault="00BF2CD2" w:rsidP="00BF2CD2">
      <w:r w:rsidRPr="00233788">
        <w:lastRenderedPageBreak/>
        <w:t>Na wykresie po</w:t>
      </w:r>
      <w:r w:rsidR="000F0C55">
        <w:fldChar w:fldCharType="begin"/>
      </w:r>
      <w:r w:rsidR="000F0C55">
        <w:instrText xml:space="preserve"> REF _Ref134899531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9E351C" w:rsidRPr="00233788">
        <w:t xml:space="preserve">Rysunek </w:t>
      </w:r>
      <w:r w:rsidR="009E351C">
        <w:rPr>
          <w:noProof/>
        </w:rPr>
        <w:t>3</w:t>
      </w:r>
      <w:r w:rsidR="000F0C55">
        <w:fldChar w:fldCharType="end"/>
      </w:r>
      <w:r w:rsidRPr="00233788">
        <w:t>) widać, że tuż po roku 1990 osiągnięto w Polsce etap umasowienia edukacji wyższej, a wzrost współczynnika skolaryzacji na przełomie wieków był bardzo dynamiczny, by w drugiej połowie pierwszego dziesięciolecia wieku XXI przekroczyć poziom 50%. Natomiast następnie poziom skolaryzacji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9E351C">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9E351C" w:rsidRPr="00233788">
        <w:t xml:space="preserve">Rysunek </w:t>
      </w:r>
      <w:r w:rsidR="009E351C">
        <w:rPr>
          <w:noProof/>
        </w:rPr>
        <w:t>4</w:t>
      </w:r>
      <w:r w:rsidR="000F0C55">
        <w:fldChar w:fldCharType="end"/>
      </w:r>
      <w:r w:rsidRPr="00233788">
        <w:t>).</w:t>
      </w:r>
    </w:p>
    <w:p w14:paraId="3DAB747E" w14:textId="1355A35E" w:rsidR="00BF2CD2" w:rsidRPr="00233788" w:rsidRDefault="00482E19" w:rsidP="00DB65A4">
      <w:pPr>
        <w:pStyle w:val="Rysunek"/>
        <w:jc w:val="both"/>
      </w:pPr>
      <w:commentRangeStart w:id="48"/>
      <w:r>
        <w:rPr>
          <w:noProof/>
        </w:rPr>
        <w:drawing>
          <wp:inline distT="0" distB="0" distL="0" distR="0" wp14:anchorId="0AF42D18" wp14:editId="07F61367">
            <wp:extent cx="5748655" cy="3602990"/>
            <wp:effectExtent l="0" t="0" r="0" b="0"/>
            <wp:docPr id="1287119629"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8655" cy="3602990"/>
                    </a:xfrm>
                    <a:prstGeom prst="rect">
                      <a:avLst/>
                    </a:prstGeom>
                    <a:noFill/>
                    <a:ln>
                      <a:noFill/>
                    </a:ln>
                  </pic:spPr>
                </pic:pic>
              </a:graphicData>
            </a:graphic>
          </wp:inline>
        </w:drawing>
      </w:r>
      <w:commentRangeEnd w:id="48"/>
      <w:r>
        <w:rPr>
          <w:rStyle w:val="Odwoaniedokomentarza"/>
          <w:rFonts w:ascii="Times New Roman" w:eastAsia="Times New Roman" w:hAnsi="Times New Roman"/>
          <w:szCs w:val="20"/>
          <w:lang w:eastAsia="pl-PL"/>
        </w:rPr>
        <w:commentReference w:id="48"/>
      </w:r>
    </w:p>
    <w:p w14:paraId="75A0EAD9" w14:textId="3F6040EC" w:rsidR="00BF2CD2" w:rsidRPr="00233788" w:rsidRDefault="00BF2CD2" w:rsidP="00BF2CD2">
      <w:pPr>
        <w:pStyle w:val="Tytutabeli"/>
      </w:pPr>
      <w:bookmarkStart w:id="49" w:name="_Ref134899557"/>
      <w:bookmarkStart w:id="50" w:name="_Ref134899549"/>
      <w:bookmarkStart w:id="51" w:name="_Ref139741152"/>
      <w:bookmarkStart w:id="52" w:name="_Toc164445021"/>
      <w:r w:rsidRPr="00233788">
        <w:t xml:space="preserve">Rysunek </w:t>
      </w:r>
      <w:r>
        <w:fldChar w:fldCharType="begin"/>
      </w:r>
      <w:r>
        <w:instrText xml:space="preserve"> SEQ Rysunek \* ARABIC </w:instrText>
      </w:r>
      <w:r>
        <w:fldChar w:fldCharType="separate"/>
      </w:r>
      <w:r w:rsidR="008D38B6">
        <w:rPr>
          <w:noProof/>
        </w:rPr>
        <w:t>5</w:t>
      </w:r>
      <w:r>
        <w:rPr>
          <w:noProof/>
        </w:rPr>
        <w:fldChar w:fldCharType="end"/>
      </w:r>
      <w:bookmarkEnd w:id="49"/>
      <w:r w:rsidRPr="00233788">
        <w:t xml:space="preserve"> Wartości współczynnika skolaryzacji dla edukacji wyższej w latach 2010-2019</w:t>
      </w:r>
      <w:bookmarkEnd w:id="50"/>
      <w:bookmarkEnd w:id="51"/>
      <w:bookmarkEnd w:id="52"/>
    </w:p>
    <w:p w14:paraId="395E884F" w14:textId="6AC8F4C7"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2020c, 2011b, 2012a, 2012b, 2013b, 2013a, 2014a, 2014b, 2015a)","plainTextFormattedCitation":"(GUS, 2010a, 2011a, 2015b, 2016a, 2016b, 2017a, 2017b, 2018b, 2018a, 2019b, 2019a, 2020c, 2011b, 2012a, 2012b, 2013b, 2013a, 2014a, 2014b, 2015a)","previouslyFormattedCitation":"(GUS, 2010a, 2011a, 2015b, 2016a, 2016b, 2017a, 2017b, 2018b, 2018a, 2019b, 2019a, 2020c, 2011b, 2012a, 2012b, 2013b, 2013a, 2014a, 2014b, 2015a)"},"properties":{"noteIndex":0},"schema":"https://github.com/citation-style-language/schema/raw/master/csl-citation.json"}</w:instrText>
      </w:r>
      <w:r w:rsidRPr="00233788">
        <w:fldChar w:fldCharType="separate"/>
      </w:r>
      <w:r w:rsidR="00FE3ACD" w:rsidRPr="00FE3ACD">
        <w:rPr>
          <w:noProof/>
          <w:lang w:val="pl-PL"/>
        </w:rPr>
        <w:t>(GUS, 2010a, 2011a, 2015b, 2016a, 2016b, 2017a, 2017b, 2018b, 2018a, 2019b, 2019a, 2020c, 2011b, 2012a, 2012b, 2013b, 2013a, 2014a, 2014b, 2015a)</w:t>
      </w:r>
      <w:r w:rsidRPr="00233788">
        <w:fldChar w:fldCharType="end"/>
      </w:r>
      <w:r w:rsidRPr="00D95B07">
        <w:rPr>
          <w:lang w:val="pl-PL"/>
        </w:rPr>
        <w:br/>
        <w:t>* dla roku 2019 wartość współczynnika skolaryzacji nie jest wartością oficjalną GUS, a obliczoną na podstawie danych GUS dot. liczby studentów oraz liczby ludności w wieku 19–24 lat w danym roku</w:t>
      </w:r>
    </w:p>
    <w:p w14:paraId="7AA013BD" w14:textId="19C0EA37" w:rsidR="00BF2CD2" w:rsidRPr="00233788" w:rsidRDefault="00BF2CD2" w:rsidP="00BF2CD2">
      <w:r w:rsidRPr="00233788">
        <w:t xml:space="preserve">Na </w:t>
      </w:r>
      <w:r w:rsidR="00D10BAA">
        <w:t>rysunku</w:t>
      </w:r>
      <w:r w:rsidRPr="00233788">
        <w:t xml:space="preserve"> po</w:t>
      </w:r>
      <w:r w:rsidR="00A32382">
        <w:fldChar w:fldCharType="begin"/>
      </w:r>
      <w:r w:rsidR="00A32382">
        <w:instrText xml:space="preserve"> REF _Ref139741152 \p \h </w:instrText>
      </w:r>
      <w:r w:rsidR="00A32382">
        <w:fldChar w:fldCharType="separate"/>
      </w:r>
      <w:r w:rsidR="009E351C">
        <w:t>wyżej</w:t>
      </w:r>
      <w:r w:rsidR="00A32382">
        <w:fldChar w:fldCharType="end"/>
      </w:r>
      <w:r w:rsidRPr="00233788">
        <w:t xml:space="preserve"> przedstawiono zamiany wartości współczynników skolaryzacji netto oraz brutto dla edukacji wyższej w Polsce w latach 2010</w:t>
      </w:r>
      <w:r>
        <w:t>–</w:t>
      </w:r>
      <w:r w:rsidRPr="00233788">
        <w:t>2019 na tle zmian liczby studentów oraz osób z grupy wiekowej 19</w:t>
      </w:r>
      <w:r>
        <w:t>–</w:t>
      </w:r>
      <w:r w:rsidRPr="00233788">
        <w:t>24 lat. Od roku 2010 obserwujemy stały spadek wskaźników skolaryzacji. Warte zauważenia jest to, że pomimo przekroczenia poziomu 50% dla wartości wskaźnika skolaryzacji brutto, który wg Trowa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skolaryzacji edukacji wyższej. Pewną podpowiedzią może być istotny udział w </w:t>
      </w:r>
      <w:r w:rsidRPr="00233788">
        <w:lastRenderedPageBreak/>
        <w:t>edukacji wyższej osób spoza grupy wiekowej 19</w:t>
      </w:r>
      <w:r>
        <w:t>–</w:t>
      </w:r>
      <w:r w:rsidRPr="00233788">
        <w:t>24 lat. Świadczą o tym istotnie niższe wartości wskaźnika skolaryzacji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w:t>
      </w:r>
      <w:r w:rsidR="00540963">
        <w:t xml:space="preserve">Oznacza to, że istnieje silna potrzeba doskonalenia działań uczelni w celu lepszego zaspokajania potrzeb i spełniania wymagań obecnych i przyszłych studentów, gdyż w przeciwnym razie uczelniom będzie groziła nierentowność i konieczność ograniczana działalności. Sytuacja oczywiście będzie odmienna dla uczelni publicznych i niepublicznych, gdyż te pierwsze będą wobec takich zmian podlegać różnym reformom, co też będzie wymagało budowania zdolności do szybkiego dostosowywania się do nowych wymagań. </w:t>
      </w:r>
      <w:r w:rsidRPr="00233788">
        <w:t>Jeszcze wyraźniej widać</w:t>
      </w:r>
      <w:r w:rsidR="00540963">
        <w:t xml:space="preserve"> opisane tendencje</w:t>
      </w:r>
      <w:r w:rsidRPr="00233788">
        <w:t>,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9E351C">
        <w:t>niżej</w:t>
      </w:r>
      <w:r w:rsidR="00A32382">
        <w:fldChar w:fldCharType="end"/>
      </w:r>
      <w:r w:rsidRPr="00233788">
        <w:t>.</w:t>
      </w:r>
    </w:p>
    <w:p w14:paraId="6A224014" w14:textId="56E76E2B" w:rsidR="00BF2CD2" w:rsidRPr="00233788" w:rsidRDefault="000A5520" w:rsidP="00BF2CD2">
      <w:pPr>
        <w:pStyle w:val="Rysunek"/>
      </w:pPr>
      <w:r>
        <w:rPr>
          <w:noProof/>
        </w:rPr>
        <w:drawing>
          <wp:inline distT="0" distB="0" distL="0" distR="0" wp14:anchorId="4926EBBF" wp14:editId="11F059A7">
            <wp:extent cx="5758180" cy="3540125"/>
            <wp:effectExtent l="0" t="0" r="0" b="0"/>
            <wp:docPr id="1722878548"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8180" cy="3540125"/>
                    </a:xfrm>
                    <a:prstGeom prst="rect">
                      <a:avLst/>
                    </a:prstGeom>
                    <a:noFill/>
                    <a:ln>
                      <a:noFill/>
                    </a:ln>
                  </pic:spPr>
                </pic:pic>
              </a:graphicData>
            </a:graphic>
          </wp:inline>
        </w:drawing>
      </w:r>
    </w:p>
    <w:p w14:paraId="3F013A60" w14:textId="23F480F0" w:rsidR="00BF2CD2" w:rsidRPr="00233788" w:rsidRDefault="00BF2CD2" w:rsidP="00BF2CD2">
      <w:pPr>
        <w:pStyle w:val="Tytutabeli"/>
      </w:pPr>
      <w:bookmarkStart w:id="53" w:name="_Ref134899462"/>
      <w:bookmarkStart w:id="54" w:name="_Ref134899451"/>
      <w:bookmarkStart w:id="55" w:name="_Ref134899578"/>
      <w:bookmarkStart w:id="56" w:name="_Ref139741167"/>
      <w:bookmarkStart w:id="57" w:name="_Toc164445022"/>
      <w:r w:rsidRPr="00233788">
        <w:t xml:space="preserve">Rysunek </w:t>
      </w:r>
      <w:r>
        <w:fldChar w:fldCharType="begin"/>
      </w:r>
      <w:r>
        <w:instrText xml:space="preserve"> SEQ Rysunek \* ARABIC </w:instrText>
      </w:r>
      <w:r>
        <w:fldChar w:fldCharType="separate"/>
      </w:r>
      <w:r w:rsidR="008D38B6">
        <w:rPr>
          <w:noProof/>
        </w:rPr>
        <w:t>6</w:t>
      </w:r>
      <w:r>
        <w:rPr>
          <w:noProof/>
        </w:rPr>
        <w:fldChar w:fldCharType="end"/>
      </w:r>
      <w:bookmarkEnd w:id="53"/>
      <w:r w:rsidRPr="00233788">
        <w:t xml:space="preserve"> Liczba studentów uczelni publicznych na tle liczby studentów ogółem w latach 2002</w:t>
      </w:r>
      <w:r>
        <w:t>–</w:t>
      </w:r>
      <w:r w:rsidRPr="00233788">
        <w:t>2022*</w:t>
      </w:r>
      <w:bookmarkEnd w:id="54"/>
      <w:bookmarkEnd w:id="55"/>
      <w:bookmarkEnd w:id="56"/>
      <w:bookmarkEnd w:id="57"/>
    </w:p>
    <w:p w14:paraId="2D293910" w14:textId="77777777" w:rsidR="00BF2CD2" w:rsidRPr="00D95B07" w:rsidRDefault="00BF2CD2" w:rsidP="007770AA">
      <w:pPr>
        <w:pStyle w:val="rdo"/>
        <w:rPr>
          <w:lang w:val="pl-PL"/>
        </w:rPr>
      </w:pPr>
      <w:r w:rsidRPr="00D95B07">
        <w:rPr>
          <w:lang w:val="pl-PL"/>
        </w:rPr>
        <w:t xml:space="preserve">* wartości dla roku 2022 odnoszą się do prognozy zawartej w </w:t>
      </w:r>
      <w:r w:rsidRPr="00D95B07">
        <w:rPr>
          <w:noProof/>
          <w:lang w:val="pl-PL"/>
        </w:rPr>
        <w:t>Kwiek, 2015, s. 131.</w:t>
      </w:r>
    </w:p>
    <w:p w14:paraId="217ED988" w14:textId="2A98BA52"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2020d, 2021b, 2022b; Kwiek, 2015, s. 131)","plainTextFormattedCitation":"(Główny Urząd Statystyczny, 2020; GUS, 2015b, 2016b, 2017b, 2018b, 2019b, 2020d, 2021b, 2022b; Kwiek, 2015, s. 131)","previouslyFormattedCitation":"(Główny Urząd Statystyczny, 2020; GUS, 2015b, 2016b, 2017b, 2018b, 2019b, 2020d, 2021b, 2022b; Kwiek, 2015, s. 131)"},"properties":{"noteIndex":0},"schema":"https://github.com/citation-style-language/schema/raw/master/csl-citation.json"}</w:instrText>
      </w:r>
      <w:r w:rsidRPr="00233788">
        <w:fldChar w:fldCharType="separate"/>
      </w:r>
      <w:r w:rsidR="00FE3ACD" w:rsidRPr="00FE3ACD">
        <w:rPr>
          <w:noProof/>
          <w:lang w:val="pl-PL"/>
        </w:rPr>
        <w:t>(Główny Urząd Statystyczny, 2020; GUS, 2015b, 2016b, 2017b, 2018b, 2019b, 2020d, 2021b, 2022b; Kwiek, 2015, s. 131)</w:t>
      </w:r>
      <w:r w:rsidRPr="00233788">
        <w:fldChar w:fldCharType="end"/>
      </w:r>
    </w:p>
    <w:p w14:paraId="1A6BEB29" w14:textId="19840EC5" w:rsidR="00BF2CD2" w:rsidRPr="00233788" w:rsidRDefault="00BF2CD2" w:rsidP="00BF2CD2">
      <w:r w:rsidRPr="00233788">
        <w:lastRenderedPageBreak/>
        <w:t>Wykres po</w:t>
      </w:r>
      <w:r w:rsidR="000F0C55">
        <w:fldChar w:fldCharType="begin"/>
      </w:r>
      <w:r w:rsidR="000F0C55">
        <w:instrText xml:space="preserve"> REF _Ref134899578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9E351C" w:rsidRPr="00233788">
        <w:t xml:space="preserve">Rysunek </w:t>
      </w:r>
      <w:r w:rsidR="009E351C">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w:t>
      </w:r>
      <w:r w:rsidRPr="00233788">
        <w:lastRenderedPageBreak/>
        <w:t>zmiana w zasadach przyznawania dotacji dla uczelni publicznych. Bowiem do roku 2016 dotacja była proporcjonalna do liczby studentów, natomiast od roku 2017 wprowadzono do algorytmu ustalania dotacji wskaźnik SSR (</w:t>
      </w:r>
      <w:r w:rsidRPr="00233788">
        <w:rPr>
          <w:i/>
          <w:iCs/>
        </w:rPr>
        <w:t>student-staff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0A598363"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9E351C">
        <w:t>niżej</w:t>
      </w:r>
      <w:r w:rsidR="00A32382">
        <w:fldChar w:fldCharType="end"/>
      </w:r>
      <w:r w:rsidRPr="00233788">
        <w:t>.</w:t>
      </w:r>
    </w:p>
    <w:p w14:paraId="7C861175" w14:textId="64F65FC3" w:rsidR="00BF2CD2" w:rsidRPr="00233788" w:rsidRDefault="000A5520" w:rsidP="00E36C66">
      <w:pPr>
        <w:pStyle w:val="Rysunek"/>
      </w:pPr>
      <w:r>
        <w:rPr>
          <w:noProof/>
        </w:rPr>
        <w:drawing>
          <wp:inline distT="0" distB="0" distL="0" distR="0" wp14:anchorId="1A56E745" wp14:editId="0CAD30F4">
            <wp:extent cx="5748655" cy="3359150"/>
            <wp:effectExtent l="0" t="0" r="0" b="0"/>
            <wp:docPr id="701357711"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8655" cy="3359150"/>
                    </a:xfrm>
                    <a:prstGeom prst="rect">
                      <a:avLst/>
                    </a:prstGeom>
                    <a:noFill/>
                    <a:ln>
                      <a:noFill/>
                    </a:ln>
                  </pic:spPr>
                </pic:pic>
              </a:graphicData>
            </a:graphic>
          </wp:inline>
        </w:drawing>
      </w:r>
    </w:p>
    <w:p w14:paraId="3E58B076" w14:textId="21AD7DB7" w:rsidR="00BF2CD2" w:rsidRPr="00233788" w:rsidRDefault="00BF2CD2" w:rsidP="00BF2CD2">
      <w:pPr>
        <w:pStyle w:val="Tytutabeli"/>
      </w:pPr>
      <w:bookmarkStart w:id="58" w:name="_Ref134899606"/>
      <w:bookmarkStart w:id="59" w:name="_Ref134899597"/>
      <w:bookmarkStart w:id="60" w:name="_Ref139741182"/>
      <w:bookmarkStart w:id="61" w:name="_Toc164445023"/>
      <w:r w:rsidRPr="00233788">
        <w:t xml:space="preserve">Rysunek </w:t>
      </w:r>
      <w:r>
        <w:fldChar w:fldCharType="begin"/>
      </w:r>
      <w:r>
        <w:instrText xml:space="preserve"> SEQ Rysunek \* ARABIC </w:instrText>
      </w:r>
      <w:r>
        <w:fldChar w:fldCharType="separate"/>
      </w:r>
      <w:r w:rsidR="008D38B6">
        <w:rPr>
          <w:noProof/>
        </w:rPr>
        <w:t>7</w:t>
      </w:r>
      <w:r>
        <w:rPr>
          <w:noProof/>
        </w:rPr>
        <w:fldChar w:fldCharType="end"/>
      </w:r>
      <w:bookmarkEnd w:id="58"/>
      <w:r w:rsidRPr="00233788">
        <w:t xml:space="preserve"> Wydatki na szkolnictwo wyższe w wybranych krajach </w:t>
      </w:r>
      <w:r w:rsidR="00AA75ED">
        <w:t>w roku 201</w:t>
      </w:r>
      <w:r w:rsidR="00F773E4">
        <w:t>9</w:t>
      </w:r>
      <w:r w:rsidR="00AA75ED">
        <w:t xml:space="preserve"> </w:t>
      </w:r>
      <w:r w:rsidRPr="00233788">
        <w:t>europejskich jako procent PKB</w:t>
      </w:r>
      <w:bookmarkEnd w:id="59"/>
      <w:bookmarkEnd w:id="60"/>
      <w:bookmarkEnd w:id="61"/>
    </w:p>
    <w:p w14:paraId="6B767B8D" w14:textId="0264DF91" w:rsidR="00BF2CD2" w:rsidRPr="00D95B07" w:rsidRDefault="00BF2CD2" w:rsidP="007770AA">
      <w:pPr>
        <w:pStyle w:val="rdo"/>
        <w:rPr>
          <w:lang w:val="pl-PL"/>
        </w:rPr>
      </w:pPr>
      <w:r w:rsidRPr="00D95B07">
        <w:rPr>
          <w:lang w:val="pl-PL"/>
        </w:rPr>
        <w:t>Źródło: opracowanie własne na podstawie Education at a Glance 202</w:t>
      </w:r>
      <w:r w:rsidR="00F773E4" w:rsidRPr="00D95B07">
        <w:rPr>
          <w:lang w:val="pl-PL"/>
        </w:rPr>
        <w:t>2</w:t>
      </w:r>
      <w:r w:rsidRPr="00D95B07">
        <w:rPr>
          <w:lang w:val="pl-PL"/>
        </w:rPr>
        <w:t xml:space="preserve"> OECD Indicatiors za: </w:t>
      </w:r>
      <w:r w:rsidRPr="00233788">
        <w:fldChar w:fldCharType="begin" w:fldLock="1"/>
      </w:r>
      <w:r w:rsidR="001A2624" w:rsidRPr="00D95B07">
        <w:rPr>
          <w:lang w:val="pl-PL"/>
        </w:rPr>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D95B07">
        <w:rPr>
          <w:noProof/>
          <w:lang w:val="pl-PL"/>
        </w:rPr>
        <w:t>(GUS, 2022b)</w:t>
      </w:r>
      <w:r w:rsidRPr="00233788">
        <w:fldChar w:fldCharType="end"/>
      </w:r>
    </w:p>
    <w:p w14:paraId="3B6EC483" w14:textId="377B4735"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9E351C" w:rsidRPr="00233788">
        <w:t xml:space="preserve">Rysunek </w:t>
      </w:r>
      <w:r w:rsidR="009E351C">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w:t>
      </w:r>
      <w:r w:rsidRPr="00233788">
        <w:lastRenderedPageBreak/>
        <w:t xml:space="preserve">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Osiągnięcie tego poziomu finansowania plasowałoby Polskę w 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9E351C">
        <w:t>niżej</w:t>
      </w:r>
      <w:r w:rsidR="00A32382">
        <w:fldChar w:fldCharType="end"/>
      </w:r>
      <w:r w:rsidRPr="00233788">
        <w:t>.</w:t>
      </w:r>
    </w:p>
    <w:p w14:paraId="2375ABD6" w14:textId="15C34BA9" w:rsidR="00BF2CD2" w:rsidRPr="00233788" w:rsidRDefault="00D84A74" w:rsidP="00E36C66">
      <w:pPr>
        <w:pStyle w:val="Rysunek"/>
      </w:pPr>
      <w:r>
        <w:rPr>
          <w:noProof/>
        </w:rPr>
        <w:drawing>
          <wp:inline distT="0" distB="0" distL="0" distR="0" wp14:anchorId="40220549" wp14:editId="55A8C9B7">
            <wp:extent cx="5758180" cy="3390265"/>
            <wp:effectExtent l="0" t="0" r="0" b="0"/>
            <wp:docPr id="108341523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8180" cy="3390265"/>
                    </a:xfrm>
                    <a:prstGeom prst="rect">
                      <a:avLst/>
                    </a:prstGeom>
                    <a:noFill/>
                    <a:ln>
                      <a:noFill/>
                    </a:ln>
                  </pic:spPr>
                </pic:pic>
              </a:graphicData>
            </a:graphic>
          </wp:inline>
        </w:drawing>
      </w:r>
    </w:p>
    <w:p w14:paraId="744DE6D6" w14:textId="00993F7D" w:rsidR="00BF2CD2" w:rsidRPr="00233788" w:rsidRDefault="00BF2CD2" w:rsidP="00BF2CD2">
      <w:pPr>
        <w:pStyle w:val="Tytutabeli"/>
      </w:pPr>
      <w:bookmarkStart w:id="62" w:name="_Ref134899630"/>
      <w:bookmarkStart w:id="63" w:name="_Ref134899617"/>
      <w:bookmarkStart w:id="64" w:name="_Ref139741196"/>
      <w:bookmarkStart w:id="65" w:name="_Toc164445024"/>
      <w:r w:rsidRPr="00233788">
        <w:t xml:space="preserve">Rysunek </w:t>
      </w:r>
      <w:r>
        <w:fldChar w:fldCharType="begin"/>
      </w:r>
      <w:r>
        <w:instrText xml:space="preserve"> SEQ Rysunek \* ARABIC </w:instrText>
      </w:r>
      <w:r>
        <w:fldChar w:fldCharType="separate"/>
      </w:r>
      <w:r w:rsidR="008D38B6">
        <w:rPr>
          <w:noProof/>
        </w:rPr>
        <w:t>8</w:t>
      </w:r>
      <w:r>
        <w:rPr>
          <w:noProof/>
        </w:rPr>
        <w:fldChar w:fldCharType="end"/>
      </w:r>
      <w:bookmarkEnd w:id="62"/>
      <w:r w:rsidRPr="00233788">
        <w:t xml:space="preserve"> Udział wydatków publicznych na szkolnictwo wyższe w PKB Polski</w:t>
      </w:r>
      <w:bookmarkEnd w:id="63"/>
      <w:bookmarkEnd w:id="64"/>
      <w:bookmarkEnd w:id="65"/>
    </w:p>
    <w:p w14:paraId="6B9DA57D" w14:textId="6EACAE5D"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2020d, 2022b)","plainTextFormattedCitation":"(GUS, 2020d, 2022b)","previouslyFormattedCitation":"(GUS, 2020d, 2022b)"},"properties":{"noteIndex":0},"schema":"https://github.com/citation-style-language/schema/raw/master/csl-citation.json"}</w:instrText>
      </w:r>
      <w:r w:rsidRPr="00233788">
        <w:fldChar w:fldCharType="separate"/>
      </w:r>
      <w:r w:rsidR="00FE3ACD" w:rsidRPr="00FE3ACD">
        <w:rPr>
          <w:noProof/>
          <w:lang w:val="pl-PL"/>
        </w:rPr>
        <w:t>(GUS, 2020d, 2022b)</w:t>
      </w:r>
      <w:r w:rsidRPr="00233788">
        <w:fldChar w:fldCharType="end"/>
      </w:r>
    </w:p>
    <w:p w14:paraId="6AAF3CAA" w14:textId="65EC74E7" w:rsidR="00BF2CD2" w:rsidRPr="00233788" w:rsidRDefault="00BF2CD2" w:rsidP="00BF2CD2">
      <w:r w:rsidRPr="00233788">
        <w:t xml:space="preserve">Przedstawione na </w:t>
      </w:r>
      <w:r w:rsidR="0070377D">
        <w:t>rysunku</w:t>
      </w:r>
      <w:r w:rsidRPr="00233788">
        <w:t xml:space="preserve"> po</w:t>
      </w:r>
      <w:r w:rsidR="000F0C55">
        <w:fldChar w:fldCharType="begin"/>
      </w:r>
      <w:r w:rsidR="000F0C55">
        <w:instrText xml:space="preserve"> REF _Ref134899617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9E351C" w:rsidRPr="00233788">
        <w:t xml:space="preserve">Rysunek </w:t>
      </w:r>
      <w:r w:rsidR="009E351C">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w:t>
      </w:r>
      <w:r w:rsidRPr="00233788">
        <w:lastRenderedPageBreak/>
        <w:t>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w:t>
      </w:r>
      <w:r w:rsidR="00FE3ACD">
        <w:t>u</w:t>
      </w:r>
      <w:r w:rsidRPr="00233788">
        <w:t xml:space="preserve">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276247">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2020d, s. 204)","plainTextFormattedCitation":"(GUS, 2020d, s. 204)","previouslyFormattedCitation":"(GUS, 2020d, s. 204)"},"properties":{"noteIndex":0},"schema":"https://github.com/citation-style-language/schema/raw/master/csl-citation.json"}</w:instrText>
      </w:r>
      <w:r w:rsidRPr="00233788">
        <w:fldChar w:fldCharType="separate"/>
      </w:r>
      <w:r w:rsidR="00FE3ACD" w:rsidRPr="00FE3ACD">
        <w:rPr>
          <w:noProof/>
        </w:rPr>
        <w:t>(GUS, 2020d,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r w:rsidR="0070377D">
        <w:t xml:space="preserve"> </w:t>
      </w:r>
      <w:r w:rsidR="0070377D" w:rsidRPr="0070377D">
        <w:t>Na początku XXI w. w ramach Unii Europejskiej przyjęto, ż</w:t>
      </w:r>
      <w:r w:rsidR="0070377D">
        <w:t>e kraje członkowskie powinny dążyć do osiągnięcia poziomu wydatków na badania i rozwój na poziomie 3% PKB.</w:t>
      </w:r>
      <w:r w:rsidR="00FE3ACD">
        <w:t xml:space="preserve"> </w:t>
      </w:r>
      <w:r w:rsidR="00FE3ACD" w:rsidRPr="00FE3ACD">
        <w:t>Już w roku 2006 Marek Kwiek przewidywał, że jest to c</w:t>
      </w:r>
      <w:r w:rsidR="00FE3ACD">
        <w:t xml:space="preserve">el nieosiągalny zważywszy na niskie poziomy nakładów w tamtym czasie </w:t>
      </w:r>
      <w:r w:rsidR="00FE3ACD" w:rsidRPr="00233788">
        <w:fldChar w:fldCharType="begin" w:fldLock="1"/>
      </w:r>
      <w:r w:rsidR="00FE3ACD" w:rsidRPr="00FE3ACD">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00FE3ACD" w:rsidRPr="00233788">
        <w:fldChar w:fldCharType="separate"/>
      </w:r>
      <w:r w:rsidR="00FE3ACD" w:rsidRPr="00921CC1">
        <w:rPr>
          <w:noProof/>
        </w:rPr>
        <w:t>(Kwiek, 2006, s. 366)</w:t>
      </w:r>
      <w:r w:rsidR="00FE3ACD" w:rsidRPr="00233788">
        <w:fldChar w:fldCharType="end"/>
      </w:r>
      <w:r w:rsidR="00FE3ACD">
        <w:t>. W odniesieniu do realiów Polski to się niestety potwierdziło, gdyż w roku 2021 nakłady na badania i rozwój stanowiły jedynie 1,</w:t>
      </w:r>
      <w:r w:rsidR="005E6636">
        <w:t>44</w:t>
      </w:r>
      <w:r w:rsidR="00FE3ACD">
        <w:t xml:space="preserve">% PKB </w:t>
      </w:r>
      <w:r w:rsidR="00FE3ACD">
        <w:fldChar w:fldCharType="begin" w:fldLock="1"/>
      </w:r>
      <w:r w:rsidR="00276247">
        <w:instrText>ADDIN CSL_CITATION {"citationItems":[{"id":"ITEM-1","itemData":{"author":[{"dropping-particle":"","family":"GUS","given":"","non-dropping-particle":"","parse-names":false,"suffix":""}],"id":"ITEM-1","issued":{"date-parts":[["2020"]]},"title":"Działalność badawcza i rozwojowa w Polsce w 2019 r.","type":"report"},"uris":["http://www.mendeley.com/documents/?uuid=b3aa3209-2884-4e28-9f9e-9f81e2311bed"]}],"mendeley":{"formattedCitation":"(GUS, 2020a)","plainTextFormattedCitation":"(GUS, 2020a)","previouslyFormattedCitation":"(GUS, 2020a)"},"properties":{"noteIndex":0},"schema":"https://github.com/citation-style-language/schema/raw/master/csl-citation.json"}</w:instrText>
      </w:r>
      <w:r w:rsidR="00FE3ACD">
        <w:fldChar w:fldCharType="separate"/>
      </w:r>
      <w:r w:rsidR="00FE3ACD" w:rsidRPr="00FE3ACD">
        <w:rPr>
          <w:noProof/>
        </w:rPr>
        <w:t>(GUS, 2020a)</w:t>
      </w:r>
      <w:r w:rsidR="00FE3ACD">
        <w:fldChar w:fldCharType="end"/>
      </w:r>
      <w:r w:rsidR="00FE3ACD">
        <w:t xml:space="preserve">. A zatem nawet łączne nakłady na B+R oraz szkolnictwo wyższe nie </w:t>
      </w:r>
      <w:r w:rsidR="005E6636">
        <w:t xml:space="preserve">są jeszcze zbliżone do poziomu 3% pomimo wyraźnych wzrostów w ciągu ostatnich 3-4 lat. W pewnym sensie jednak można uznać wzrosty w zakresie obu tych miar za optymistyczne. To jednak również przekłada się na wymagania wobec szeroko pojętego środowiska naukowego, w tym uczelni, do zwiększenia możliwości na dostarczenie większych niż do tej pory efektów działań związanych z badaniami. Wzrosty wymagań wydaje się bowiem naturalną konsekwencją wzrostów w zakresie finansowania. W tym kierunku też zmierzają cele ostatniej reformy szkolnictwa wyższego. </w:t>
      </w:r>
      <w:r w:rsidRPr="00233788">
        <w:t xml:space="preserve">W celu lepszego zrozumienia </w:t>
      </w:r>
      <w:r w:rsidR="005E6636">
        <w:t xml:space="preserve">jej </w:t>
      </w:r>
      <w:r w:rsidRPr="00233788">
        <w:t xml:space="preserve">wpływu </w:t>
      </w:r>
      <w:r>
        <w:t xml:space="preserve">na </w:t>
      </w:r>
      <w:r w:rsidRPr="00233788">
        <w:t xml:space="preserve">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t>
      </w:r>
      <w:r w:rsidR="005E6636">
        <w:t>wykresie</w:t>
      </w:r>
      <w:r w:rsidRPr="00233788">
        <w:t xml:space="preserve"> po</w:t>
      </w:r>
      <w:r w:rsidR="00A32382">
        <w:fldChar w:fldCharType="begin"/>
      </w:r>
      <w:r w:rsidR="00A32382">
        <w:instrText xml:space="preserve"> REF _Ref139741209 \p \h </w:instrText>
      </w:r>
      <w:r w:rsidR="00A32382">
        <w:fldChar w:fldCharType="separate"/>
      </w:r>
      <w:r w:rsidR="009E351C">
        <w:t>niżej</w:t>
      </w:r>
      <w:r w:rsidR="00A32382">
        <w:fldChar w:fldCharType="end"/>
      </w:r>
      <w:r w:rsidRPr="00233788">
        <w:t>.</w:t>
      </w:r>
    </w:p>
    <w:p w14:paraId="5FB73EB1" w14:textId="6AB05AD1" w:rsidR="00BF2CD2" w:rsidRPr="00233788" w:rsidRDefault="00D84A74" w:rsidP="00E36C66">
      <w:pPr>
        <w:pStyle w:val="Rysunek"/>
      </w:pPr>
      <w:r>
        <w:rPr>
          <w:noProof/>
        </w:rPr>
        <w:lastRenderedPageBreak/>
        <w:drawing>
          <wp:inline distT="0" distB="0" distL="0" distR="0" wp14:anchorId="18A25527" wp14:editId="32A7926A">
            <wp:extent cx="5758180" cy="3512820"/>
            <wp:effectExtent l="0" t="0" r="0" b="0"/>
            <wp:docPr id="502058148"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8180" cy="3512820"/>
                    </a:xfrm>
                    <a:prstGeom prst="rect">
                      <a:avLst/>
                    </a:prstGeom>
                    <a:noFill/>
                    <a:ln>
                      <a:noFill/>
                    </a:ln>
                  </pic:spPr>
                </pic:pic>
              </a:graphicData>
            </a:graphic>
          </wp:inline>
        </w:drawing>
      </w:r>
    </w:p>
    <w:p w14:paraId="13ECEC96" w14:textId="379C0D8D" w:rsidR="00BF2CD2" w:rsidRPr="00233788" w:rsidRDefault="00BF2CD2" w:rsidP="00BF2CD2">
      <w:pPr>
        <w:pStyle w:val="Tytutabeli"/>
      </w:pPr>
      <w:bookmarkStart w:id="66" w:name="_Ref134899652"/>
      <w:bookmarkStart w:id="67" w:name="_Ref134899644"/>
      <w:bookmarkStart w:id="68" w:name="_Ref139741209"/>
      <w:bookmarkStart w:id="69" w:name="_Toc164445025"/>
      <w:r w:rsidRPr="00233788">
        <w:t xml:space="preserve">Rysunek </w:t>
      </w:r>
      <w:r>
        <w:fldChar w:fldCharType="begin"/>
      </w:r>
      <w:r>
        <w:instrText xml:space="preserve"> SEQ Rysunek \* ARABIC </w:instrText>
      </w:r>
      <w:r>
        <w:fldChar w:fldCharType="separate"/>
      </w:r>
      <w:r w:rsidR="008D38B6">
        <w:rPr>
          <w:noProof/>
        </w:rPr>
        <w:t>9</w:t>
      </w:r>
      <w:r>
        <w:rPr>
          <w:noProof/>
        </w:rPr>
        <w:fldChar w:fldCharType="end"/>
      </w:r>
      <w:bookmarkEnd w:id="66"/>
      <w:r w:rsidRPr="00233788">
        <w:t xml:space="preserve"> Udział wyniku finansowego netto w przychodzie uczelni versus nakłady inwestycyjne uczelni publicznych w Polsce</w:t>
      </w:r>
      <w:bookmarkEnd w:id="67"/>
      <w:bookmarkEnd w:id="68"/>
      <w:bookmarkEnd w:id="69"/>
    </w:p>
    <w:p w14:paraId="033CF9A2" w14:textId="71ED8B8C"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2020d, 2021b, 2022b)","plainTextFormattedCitation":"(GUS, 2014b, 2015b, 2016b, 2017b, 2018b, 2019b, 2020d, 2021b, 2022b)","previouslyFormattedCitation":"(GUS, 2014b, 2015b, 2016b, 2017b, 2018b, 2019b, 2020d, 2021b, 2022b)"},"properties":{"noteIndex":0},"schema":"https://github.com/citation-style-language/schema/raw/master/csl-citation.json"}</w:instrText>
      </w:r>
      <w:r w:rsidRPr="00233788">
        <w:fldChar w:fldCharType="separate"/>
      </w:r>
      <w:r w:rsidR="00FE3ACD" w:rsidRPr="00FE3ACD">
        <w:rPr>
          <w:noProof/>
          <w:lang w:val="pl-PL"/>
        </w:rPr>
        <w:t>(GUS, 2014b, 2015b, 2016b, 2017b, 2018b, 2019b, 2020d, 2021b, 2022b)</w:t>
      </w:r>
      <w:r w:rsidRPr="00233788">
        <w:fldChar w:fldCharType="end"/>
      </w:r>
    </w:p>
    <w:p w14:paraId="554165BC" w14:textId="1FF85B2C" w:rsidR="00BF2CD2" w:rsidRPr="00233788" w:rsidRDefault="00BF2CD2" w:rsidP="00BF2CD2">
      <w:r w:rsidRPr="00233788">
        <w:t xml:space="preserve">Na </w:t>
      </w:r>
      <w:r w:rsidR="005E6636">
        <w:t>rysunku</w:t>
      </w:r>
      <w:r w:rsidRPr="00233788">
        <w:t xml:space="preserve"> po</w:t>
      </w:r>
      <w:r w:rsidR="000F0C55">
        <w:fldChar w:fldCharType="begin"/>
      </w:r>
      <w:r w:rsidR="000F0C55">
        <w:instrText xml:space="preserve"> REF _Ref134899644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9E351C" w:rsidRPr="00233788">
        <w:t xml:space="preserve">Rysunek </w:t>
      </w:r>
      <w:r w:rsidR="009E351C">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346CCD0E" w:rsidR="00BF2CD2" w:rsidRDefault="00BF2CD2" w:rsidP="00BF2CD2">
      <w:r w:rsidRPr="00233788">
        <w:lastRenderedPageBreak/>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9E351C">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9E351C">
        <w:t>1.3.3</w:t>
      </w:r>
      <w:r w:rsidRPr="00233788">
        <w:fldChar w:fldCharType="end"/>
      </w:r>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w:t>
      </w:r>
      <w:r w:rsidR="005E6636">
        <w:rPr>
          <w:rStyle w:val="Odwoanieprzypisudolnego"/>
        </w:rPr>
        <w:footnoteReference w:id="2"/>
      </w:r>
      <w:r w:rsidRPr="00233788">
        <w:t>.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cytowa</w:t>
      </w:r>
      <w:r>
        <w:t>ń</w:t>
      </w:r>
      <w:r w:rsidRPr="00233788">
        <w:t xml:space="preserve">. Wynika to z faktu, iż w dziedzinie medycyny typowym </w:t>
      </w:r>
      <w:r w:rsidRPr="00233788">
        <w:lastRenderedPageBreak/>
        <w:t>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459529FD" w:rsidR="005415DD" w:rsidRPr="00233788" w:rsidRDefault="008F23D0" w:rsidP="00BF2CD2">
      <w:r>
        <w:t xml:space="preserve">Niewątpliwie pozycja polskich uczelni w świecie globalnej nauki wskazuje na pilną potrzebę poprawy. Jest to zarówno wyzwanie ambitne jak i bardzo złożone, gdyż związane z wieloma procesami zmieniającymi zarówno otoczenie globalne jak i krajowe. Trudno zatem oczekiwać istotnych zmian bez </w:t>
      </w:r>
      <w:r w:rsidR="00835362">
        <w:t xml:space="preserve">uwzględniania </w:t>
      </w:r>
      <w:r>
        <w:t>perspektywy przyszłości ku jakiej zmierza świat nauki i edukacji wyższej. Nawiązując</w:t>
      </w:r>
      <w:r w:rsidR="00BF2CD2" w:rsidRPr="00233788">
        <w:t xml:space="preserve"> do wniosków z rozdziału </w:t>
      </w:r>
      <w:r w:rsidR="00BF2CD2" w:rsidRPr="00233788">
        <w:fldChar w:fldCharType="begin"/>
      </w:r>
      <w:r w:rsidR="00BF2CD2" w:rsidRPr="00233788">
        <w:instrText xml:space="preserve"> REF _Ref62845084 \n \h </w:instrText>
      </w:r>
      <w:r w:rsidR="00BF2CD2" w:rsidRPr="00233788">
        <w:fldChar w:fldCharType="separate"/>
      </w:r>
      <w:r w:rsidR="009E351C">
        <w:t>1.1.1</w:t>
      </w:r>
      <w:r w:rsidR="00BF2CD2" w:rsidRPr="00233788">
        <w:fldChar w:fldCharType="end"/>
      </w:r>
      <w:r w:rsidR="00BF2CD2">
        <w:t>,</w:t>
      </w:r>
      <w:r w:rsidR="00BF2CD2" w:rsidRPr="00233788">
        <w:t xml:space="preserve"> dotyczących zauważalnej długoterminowej cykliczności zmian na rynku edukacji wyższej</w:t>
      </w:r>
      <w:r w:rsidR="00BF2CD2">
        <w:t>,</w:t>
      </w:r>
      <w:r w:rsidR="00BF2CD2" w:rsidRPr="00233788">
        <w:t xml:space="preserve"> można stwierdzić, że polskie uniwersytety</w:t>
      </w:r>
      <w:r w:rsidR="00BF2CD2">
        <w:t>,</w:t>
      </w:r>
      <w:r w:rsidR="00BF2CD2" w:rsidRPr="00233788">
        <w:t xml:space="preserve"> wkraczając w okres nasycenia rynku absolwentami</w:t>
      </w:r>
      <w:r w:rsidR="00BF2CD2">
        <w:t>,</w:t>
      </w:r>
      <w:r w:rsidR="00BF2CD2" w:rsidRPr="00233788">
        <w:t xml:space="preserve"> w niedalekiej przyszłości skierują się raczej w stronę badań i</w:t>
      </w:r>
      <w:r w:rsidR="00756673">
        <w:t> </w:t>
      </w:r>
      <w:r w:rsidR="00BF2CD2" w:rsidRPr="00233788">
        <w:t xml:space="preserve">elitarności studiowania. Biorąc pod uwagę zmiany w „regułach gry”, również finansowych, wynikające z założeń </w:t>
      </w:r>
      <w:r w:rsidR="00BF2CD2" w:rsidRPr="00233788">
        <w:rPr>
          <w:i/>
          <w:iCs/>
        </w:rPr>
        <w:t xml:space="preserve">Konstytucji dla </w:t>
      </w:r>
      <w:r w:rsidR="00BF2CD2">
        <w:rPr>
          <w:i/>
          <w:iCs/>
        </w:rPr>
        <w:t>N</w:t>
      </w:r>
      <w:r w:rsidR="00BF2CD2" w:rsidRPr="00233788">
        <w:rPr>
          <w:i/>
          <w:iCs/>
        </w:rPr>
        <w:t>auki</w:t>
      </w:r>
      <w:r w:rsidR="00BF2CD2" w:rsidRPr="00233788">
        <w:t xml:space="preserve"> (opisanych w rozdziale </w:t>
      </w:r>
      <w:r w:rsidR="00BF2CD2" w:rsidRPr="00233788">
        <w:fldChar w:fldCharType="begin"/>
      </w:r>
      <w:r w:rsidR="00BF2CD2" w:rsidRPr="00233788">
        <w:instrText xml:space="preserve"> REF _Ref66113578 \r \h </w:instrText>
      </w:r>
      <w:r w:rsidR="00BF2CD2" w:rsidRPr="00233788">
        <w:fldChar w:fldCharType="separate"/>
      </w:r>
      <w:r w:rsidR="009E351C">
        <w:t>1.1.2</w:t>
      </w:r>
      <w:r w:rsidR="00BF2CD2" w:rsidRPr="00233788">
        <w:fldChar w:fldCharType="end"/>
      </w:r>
      <w:r w:rsidR="00BF2CD2" w:rsidRPr="00233788">
        <w:t>) można stwierdzić, że intencje kierunków aktualnie implementowanych reform są słuszne, tzn. tworzą grunt dla szybszego dostosowania się uczelni do nieuniknionych zmian.</w:t>
      </w:r>
      <w:r>
        <w:t xml:space="preserve"> W zawiązku z tym nowa rzeczywistość tworzy wyzwania dla zarządzających uczelniami</w:t>
      </w:r>
      <w:r w:rsidR="00835362">
        <w:t>, by kierując nimi nie utracić tego co wartościowe w ramach istniejących uwarunkowań związanych z kulturą akademicką, a jednocześnie rozbudowywać kompetencje do wdrażania rozsądnych zmian, pozwalających na dostosowywanie się całych organizacj,i do przyszłych wymagań. W ramach kolejnego rozdziału zostaną szerzej omówione specyficzne dla uniwersytetów wymagania wobec zarządzania nimi.</w:t>
      </w:r>
    </w:p>
    <w:p w14:paraId="7CC862E2" w14:textId="386D5415" w:rsidR="00AE2BC1" w:rsidRPr="00233788" w:rsidRDefault="00AE2BC1" w:rsidP="004E7B54">
      <w:pPr>
        <w:pStyle w:val="Nagwek2"/>
      </w:pPr>
      <w:bookmarkStart w:id="70" w:name="_Toc164444887"/>
      <w:r w:rsidRPr="00233788">
        <w:t>Specyfika zarządzania uczelniami wyższymi</w:t>
      </w:r>
      <w:bookmarkEnd w:id="70"/>
    </w:p>
    <w:p w14:paraId="62B2FE58" w14:textId="76A969CB"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 xml:space="preserve">w celach, kulturze i specyfice powiązań z klientami lub </w:t>
      </w:r>
      <w:r w:rsidR="008C7169">
        <w:t>innymi zainteresowanymi stronami</w:t>
      </w:r>
      <w:r w:rsidRPr="00233788">
        <w:t>.</w:t>
      </w:r>
    </w:p>
    <w:p w14:paraId="16464E20" w14:textId="77777777" w:rsidR="00940933" w:rsidRPr="00233788" w:rsidRDefault="00940933" w:rsidP="00107ECD">
      <w:pPr>
        <w:pStyle w:val="Nagwek3"/>
      </w:pPr>
      <w:bookmarkStart w:id="71" w:name="_Toc164444888"/>
      <w:r w:rsidRPr="00233788">
        <w:t>Cele organizacji uniwersyteckiej</w:t>
      </w:r>
      <w:bookmarkEnd w:id="71"/>
    </w:p>
    <w:p w14:paraId="71D4507D" w14:textId="2F48416C"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9E351C">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9E351C">
        <w:t>niżej</w:t>
      </w:r>
      <w:r w:rsidR="00A32382">
        <w:fldChar w:fldCharType="end"/>
      </w:r>
      <w:r w:rsidRPr="00233788">
        <w:t xml:space="preserve"> przedstawiono koncepcję inspirowaną modelem Michaela Raynor</w:t>
      </w:r>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Raynor </w:t>
      </w:r>
      <w:r w:rsidRPr="00233788">
        <w:lastRenderedPageBreak/>
        <w:t xml:space="preserve">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9E351C">
        <w:t>1.2.2</w:t>
      </w:r>
      <w:r w:rsidRPr="00233788">
        <w:fldChar w:fldCharType="end"/>
      </w:r>
      <w:r w:rsidRPr="00233788">
        <w:t>). Raynor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64242590" w:rsidR="00F64C2F" w:rsidRPr="00233788" w:rsidRDefault="00BA5309" w:rsidP="00E36C66">
      <w:pPr>
        <w:pStyle w:val="Rysunek"/>
      </w:pPr>
      <w:r>
        <w:rPr>
          <w:noProof/>
        </w:rPr>
        <w:drawing>
          <wp:inline distT="0" distB="0" distL="0" distR="0" wp14:anchorId="1821C14E" wp14:editId="2FC0CDCA">
            <wp:extent cx="5748655" cy="3023870"/>
            <wp:effectExtent l="0" t="0" r="0" b="0"/>
            <wp:docPr id="1902516237"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8655" cy="3023870"/>
                    </a:xfrm>
                    <a:prstGeom prst="rect">
                      <a:avLst/>
                    </a:prstGeom>
                    <a:noFill/>
                    <a:ln>
                      <a:noFill/>
                    </a:ln>
                  </pic:spPr>
                </pic:pic>
              </a:graphicData>
            </a:graphic>
          </wp:inline>
        </w:drawing>
      </w:r>
    </w:p>
    <w:p w14:paraId="7A66B565" w14:textId="03A129C2" w:rsidR="00F64C2F" w:rsidRPr="00233788" w:rsidRDefault="00F64C2F" w:rsidP="00F64C2F">
      <w:pPr>
        <w:pStyle w:val="Tytutabeli"/>
      </w:pPr>
      <w:bookmarkStart w:id="72" w:name="_Ref134899676"/>
      <w:bookmarkStart w:id="73" w:name="_Ref134899668"/>
      <w:bookmarkStart w:id="74" w:name="_Ref139741232"/>
      <w:bookmarkStart w:id="75" w:name="_Toc164445026"/>
      <w:r w:rsidRPr="00233788">
        <w:t xml:space="preserve">Rysunek </w:t>
      </w:r>
      <w:r>
        <w:fldChar w:fldCharType="begin"/>
      </w:r>
      <w:r>
        <w:instrText xml:space="preserve"> SEQ Rysunek \* ARABIC </w:instrText>
      </w:r>
      <w:r>
        <w:fldChar w:fldCharType="separate"/>
      </w:r>
      <w:r w:rsidR="008D38B6">
        <w:rPr>
          <w:noProof/>
        </w:rPr>
        <w:t>10</w:t>
      </w:r>
      <w:r>
        <w:rPr>
          <w:noProof/>
        </w:rPr>
        <w:fldChar w:fldCharType="end"/>
      </w:r>
      <w:bookmarkEnd w:id="72"/>
      <w:r w:rsidRPr="00233788">
        <w:t xml:space="preserve"> Miejsce celów w procesie zarządzania organizacją</w:t>
      </w:r>
      <w:bookmarkEnd w:id="73"/>
      <w:bookmarkEnd w:id="74"/>
      <w:bookmarkEnd w:id="75"/>
    </w:p>
    <w:p w14:paraId="5149EFE2" w14:textId="6B4C02FA"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D95B07">
        <w:rPr>
          <w:noProof/>
          <w:lang w:val="pl-PL"/>
        </w:rPr>
        <w:t>(Leja, 2011, s. 189; Raynor, 1998, s. 373)</w:t>
      </w:r>
      <w:r w:rsidRPr="00233788">
        <w:fldChar w:fldCharType="end"/>
      </w:r>
    </w:p>
    <w:p w14:paraId="1C848540" w14:textId="24F62813"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9E351C" w:rsidRPr="00233788">
        <w:t xml:space="preserve">Rysunek </w:t>
      </w:r>
      <w:r w:rsidR="009E351C">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9E351C">
        <w:t>1.2.2</w:t>
      </w:r>
      <w:r w:rsidRPr="00233788">
        <w:fldChar w:fldCharType="end"/>
      </w:r>
      <w:r w:rsidRPr="00233788">
        <w:t>. Jak pisze Sułkowski</w:t>
      </w:r>
      <w:r>
        <w:t>,</w:t>
      </w:r>
      <w:r w:rsidRPr="00233788">
        <w:t xml:space="preserve"> nawiązując do Brilmana oraz Rue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w:t>
      </w:r>
      <w:r w:rsidRPr="00233788">
        <w:lastRenderedPageBreak/>
        <w:t xml:space="preserve">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9E351C">
        <w:t>niżej</w:t>
      </w:r>
      <w:r w:rsidR="009D391E">
        <w:fldChar w:fldCharType="end"/>
      </w:r>
      <w:r>
        <w:t>.</w:t>
      </w:r>
    </w:p>
    <w:p w14:paraId="22F89B0E" w14:textId="461346B4" w:rsidR="00F64C2F" w:rsidRPr="00233788" w:rsidRDefault="00F64C2F" w:rsidP="00F64C2F">
      <w:pPr>
        <w:pStyle w:val="Tytutabeli"/>
      </w:pPr>
      <w:bookmarkStart w:id="76" w:name="_Ref134896845"/>
      <w:bookmarkStart w:id="77" w:name="_Ref134896812"/>
      <w:bookmarkStart w:id="78" w:name="_Toc164445075"/>
      <w:r w:rsidRPr="00233788">
        <w:t xml:space="preserve">Tabela </w:t>
      </w:r>
      <w:r>
        <w:fldChar w:fldCharType="begin"/>
      </w:r>
      <w:r>
        <w:instrText xml:space="preserve"> SEQ Tabela \* ARABIC </w:instrText>
      </w:r>
      <w:r>
        <w:fldChar w:fldCharType="separate"/>
      </w:r>
      <w:r w:rsidR="00DA2A4D">
        <w:rPr>
          <w:noProof/>
        </w:rPr>
        <w:t>7</w:t>
      </w:r>
      <w:r>
        <w:rPr>
          <w:noProof/>
        </w:rPr>
        <w:fldChar w:fldCharType="end"/>
      </w:r>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3AC82D2D"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 xml:space="preserve">odpowiadanie na zróżnicowane potrzeby różnych </w:t>
            </w:r>
            <w:r w:rsidR="008C7169">
              <w:rPr>
                <w:sz w:val="18"/>
                <w:szCs w:val="18"/>
                <w:lang w:val="pl-PL"/>
              </w:rPr>
              <w:t>grup zainteresowanych w działaniach uczelni</w:t>
            </w:r>
            <w:r>
              <w:rPr>
                <w:sz w:val="18"/>
                <w:szCs w:val="18"/>
                <w:lang w:val="pl-PL"/>
              </w:rPr>
              <w:t>;</w:t>
            </w:r>
          </w:p>
          <w:p w14:paraId="673810E6"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D95B07">
        <w:rPr>
          <w:noProof/>
          <w:lang w:val="pl-PL"/>
        </w:rPr>
        <w:t>(Leja, 2011, ss. 17-18,49)</w:t>
      </w:r>
      <w:r w:rsidRPr="00233788">
        <w:fldChar w:fldCharType="end"/>
      </w:r>
    </w:p>
    <w:p w14:paraId="5E976230" w14:textId="63C61AD4" w:rsidR="00F64C2F" w:rsidRDefault="00F64C2F" w:rsidP="00F64C2F">
      <w:r>
        <w:lastRenderedPageBreak/>
        <w:t>Analizując zmiany celów uczelni przedstawione w tabeli po</w:t>
      </w:r>
      <w:r w:rsidR="009D391E">
        <w:fldChar w:fldCharType="begin"/>
      </w:r>
      <w:r w:rsidR="009D391E">
        <w:instrText xml:space="preserve"> REF _Ref134896812 \p \h </w:instrText>
      </w:r>
      <w:r w:rsidR="009D391E">
        <w:fldChar w:fldCharType="separate"/>
      </w:r>
      <w:r w:rsidR="009E351C">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9E351C" w:rsidRPr="00233788">
        <w:t xml:space="preserve">Tabela </w:t>
      </w:r>
      <w:r w:rsidR="009E351C">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w:t>
      </w:r>
      <w:r w:rsidR="00E36C66">
        <w:t> </w:t>
      </w:r>
      <w:r>
        <w:t xml:space="preserve">rozdziale </w:t>
      </w:r>
      <w:r>
        <w:fldChar w:fldCharType="begin"/>
      </w:r>
      <w:r>
        <w:instrText xml:space="preserve"> REF _Ref62845084 \r \h </w:instrText>
      </w:r>
      <w:r>
        <w:fldChar w:fldCharType="separate"/>
      </w:r>
      <w:r w:rsidR="009E351C">
        <w:t>1.1.1</w:t>
      </w:r>
      <w:r>
        <w:fldChar w:fldCharType="end"/>
      </w:r>
      <w:r>
        <w:t>,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r w:rsidRPr="00233788">
        <w:rPr>
          <w:i/>
          <w:iCs/>
        </w:rPr>
        <w:t>freedom to learn</w:t>
      </w:r>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 xml:space="preserve">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4063335F"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 xml:space="preserve">takim to formacie funkcjonowania znaczenia nabrało dbanie o relacje z różnymi </w:t>
      </w:r>
      <w:r w:rsidR="008C7169">
        <w:t>grupami zainteresowanymi działaniem uniwersytetu</w:t>
      </w:r>
      <w:r>
        <w:t>,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Ciekawe spojrzenie na relacje uczelni z otoczeniem prezentują Gołata i Sojkin,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266801">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 &amp;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w:t>
      </w:r>
      <w:r>
        <w:lastRenderedPageBreak/>
        <w:t xml:space="preserve">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9C672B">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Jednak nadal jednym z najważniejszych celów pozostaje przygotowanie studenta do przyszłej samodzielności. Jak piszą Geitz i de Geus:</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391F923B"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r w:rsidRPr="00A4457E">
        <w:rPr>
          <w:i/>
          <w:iCs/>
        </w:rPr>
        <w:t>can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248386F3" w:rsidR="00F64C2F" w:rsidRDefault="00F64C2F" w:rsidP="00F64C2F">
      <w:r>
        <w:t xml:space="preserve">Niemniej współcześnie kierunek zmian wydaje się dość jasny. Uniwersytety przyszłości prawdopodobnie będą silniej niż dotychczas implementować współpracę z wieloma </w:t>
      </w:r>
      <w:r w:rsidR="008C7169">
        <w:t>grupami i środowiskami</w:t>
      </w:r>
      <w:r>
        <w:t>. Dzieje się tak najprawdopodobniej dlatego, że dostrzeżono iż, „</w:t>
      </w:r>
      <w:r w:rsidRPr="00233788">
        <w:t>w wieku informacji i</w:t>
      </w:r>
      <w:r w:rsidR="008C7169">
        <w:t> </w:t>
      </w:r>
      <w:r w:rsidRPr="00233788">
        <w:t>wiedzy uniwersytet pełni kluczową rolę w globalnym otoczeniu, gdyż tworzy i przetwarza wiedzę, a</w:t>
      </w:r>
      <w:r w:rsidR="008C7169">
        <w:t> </w:t>
      </w:r>
      <w:r w:rsidRPr="00233788">
        <w:t>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w:t>
      </w:r>
      <w:r w:rsidR="008C7169">
        <w:t> </w:t>
      </w:r>
      <w:r>
        <w:t>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2421D799"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9E351C">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9E351C">
        <w:t xml:space="preserve">Rysunek </w:t>
      </w:r>
      <w:r w:rsidR="009E351C">
        <w:rPr>
          <w:noProof/>
        </w:rPr>
        <w:t>10</w:t>
      </w:r>
      <w:r w:rsidR="000F0C55">
        <w:fldChar w:fldCharType="end"/>
      </w:r>
      <w:r>
        <w:t xml:space="preserve">) sposób </w:t>
      </w:r>
      <w:r>
        <w:lastRenderedPageBreak/>
        <w:t>klasyfikacji zasobów uczelni wg Le</w:t>
      </w:r>
      <w:r w:rsidR="009C672B">
        <w:t>j</w:t>
      </w:r>
      <w:r>
        <w:t>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 xml:space="preserve">różnymi </w:t>
      </w:r>
      <w:r w:rsidR="008C7169">
        <w:t>zainteresowanymi grupami (stronami)</w:t>
      </w:r>
      <w:r>
        <w:t xml:space="preserve">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2F6730A7" w:rsidR="00F64C2F" w:rsidRDefault="00BA5309" w:rsidP="00E36C66">
      <w:pPr>
        <w:pStyle w:val="Rysunek"/>
      </w:pPr>
      <w:r>
        <w:rPr>
          <w:noProof/>
        </w:rPr>
        <w:drawing>
          <wp:inline distT="0" distB="0" distL="0" distR="0" wp14:anchorId="717EAE29" wp14:editId="6D3ABF53">
            <wp:extent cx="5040000" cy="3914504"/>
            <wp:effectExtent l="0" t="0" r="0" b="0"/>
            <wp:docPr id="1593489837"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0000" cy="3914504"/>
                    </a:xfrm>
                    <a:prstGeom prst="rect">
                      <a:avLst/>
                    </a:prstGeom>
                    <a:noFill/>
                    <a:ln>
                      <a:noFill/>
                    </a:ln>
                  </pic:spPr>
                </pic:pic>
              </a:graphicData>
            </a:graphic>
          </wp:inline>
        </w:drawing>
      </w:r>
    </w:p>
    <w:p w14:paraId="0F93877A" w14:textId="377F74D6" w:rsidR="00F64C2F" w:rsidRDefault="00F64C2F" w:rsidP="00F64C2F">
      <w:pPr>
        <w:pStyle w:val="Tytutabeli"/>
      </w:pPr>
      <w:bookmarkStart w:id="79" w:name="_Ref134899698"/>
      <w:bookmarkStart w:id="80" w:name="_Ref134899690"/>
      <w:bookmarkStart w:id="81" w:name="_Ref134899726"/>
      <w:bookmarkStart w:id="82" w:name="_Toc164445027"/>
      <w:r>
        <w:t xml:space="preserve">Rysunek </w:t>
      </w:r>
      <w:r>
        <w:fldChar w:fldCharType="begin"/>
      </w:r>
      <w:r>
        <w:instrText xml:space="preserve"> SEQ Rysunek \* ARABIC </w:instrText>
      </w:r>
      <w:r>
        <w:fldChar w:fldCharType="separate"/>
      </w:r>
      <w:r w:rsidR="008D38B6">
        <w:rPr>
          <w:noProof/>
        </w:rPr>
        <w:t>11</w:t>
      </w:r>
      <w:r>
        <w:rPr>
          <w:noProof/>
        </w:rPr>
        <w:fldChar w:fldCharType="end"/>
      </w:r>
      <w:bookmarkEnd w:id="79"/>
      <w:r>
        <w:t xml:space="preserve"> Klasyfikacja zasobów </w:t>
      </w:r>
      <w:r w:rsidRPr="00B21058">
        <w:t>uczelni</w:t>
      </w:r>
      <w:r>
        <w:t xml:space="preserve"> wyższej</w:t>
      </w:r>
      <w:bookmarkEnd w:id="80"/>
      <w:bookmarkEnd w:id="81"/>
      <w:bookmarkEnd w:id="82"/>
    </w:p>
    <w:p w14:paraId="29C10B4B" w14:textId="69CAF8FE" w:rsidR="00F64C2F" w:rsidRPr="00D95B07" w:rsidRDefault="00F64C2F" w:rsidP="007770AA">
      <w:pPr>
        <w:pStyle w:val="rdo"/>
        <w:rPr>
          <w:lang w:val="pl-PL"/>
        </w:rPr>
      </w:pPr>
      <w:r w:rsidRPr="00D95B07">
        <w:rPr>
          <w:lang w:val="pl-PL"/>
        </w:rPr>
        <w:t xml:space="preserve">Źródło: </w:t>
      </w:r>
      <w:r>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D95B07">
        <w:rPr>
          <w:noProof/>
          <w:lang w:val="pl-PL"/>
        </w:rPr>
        <w:t>(Leja, 2011, s. 220)</w:t>
      </w:r>
      <w:r>
        <w:fldChar w:fldCharType="end"/>
      </w:r>
    </w:p>
    <w:p w14:paraId="6DDB0A05" w14:textId="0EB56E4C"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9E351C">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 xml:space="preserve">Ważnym zasobem niematerialnym uczelni jest również jej kultura organizacyjna. Posiada ona bowiem różne cechy, które mogą zarówno wspierać, jak i osłabiać zdolności do innowacyjności. W </w:t>
      </w:r>
      <w:r>
        <w:lastRenderedPageBreak/>
        <w:t>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3" w:name="_Ref67311339"/>
      <w:bookmarkStart w:id="84" w:name="_Ref67311347"/>
      <w:bookmarkStart w:id="85" w:name="_Ref67757874"/>
      <w:bookmarkStart w:id="86" w:name="_Ref66114796"/>
      <w:bookmarkStart w:id="87" w:name="_Toc164444889"/>
      <w:r w:rsidRPr="00233788">
        <w:t>Cechy szczególne uniwersyteckiej kultury organizacji</w:t>
      </w:r>
      <w:bookmarkEnd w:id="83"/>
      <w:bookmarkEnd w:id="84"/>
      <w:bookmarkEnd w:id="85"/>
      <w:bookmarkEnd w:id="87"/>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Tierney przytacza definicję za antropologiem Cliffordem Geertzem: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Kuh i Whitt: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Kezar i Eckel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4ABAB275"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Weicka o uniwersytecie jako luźno powiązanym systemie organizacyjnym </w:t>
      </w:r>
      <w:r w:rsidRPr="00233788">
        <w:lastRenderedPageBreak/>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9E351C">
        <w:t>niżej</w:t>
      </w:r>
      <w:r w:rsidR="009D391E">
        <w:fldChar w:fldCharType="end"/>
      </w:r>
      <w:r w:rsidRPr="00233788">
        <w:t>.</w:t>
      </w:r>
    </w:p>
    <w:p w14:paraId="7EDF45A0" w14:textId="399BFB8F" w:rsidR="00F64C2F" w:rsidRPr="00233788" w:rsidRDefault="00F64C2F" w:rsidP="00F64C2F">
      <w:pPr>
        <w:pStyle w:val="Tytutabeli"/>
      </w:pPr>
      <w:bookmarkStart w:id="88" w:name="_Ref134896895"/>
      <w:bookmarkStart w:id="89" w:name="_Ref134896859"/>
      <w:bookmarkStart w:id="90" w:name="_Toc164445076"/>
      <w:r w:rsidRPr="00233788">
        <w:lastRenderedPageBreak/>
        <w:t xml:space="preserve">Tabela </w:t>
      </w:r>
      <w:r>
        <w:fldChar w:fldCharType="begin"/>
      </w:r>
      <w:r>
        <w:instrText xml:space="preserve"> SEQ Tabela \* ARABIC </w:instrText>
      </w:r>
      <w:r>
        <w:fldChar w:fldCharType="separate"/>
      </w:r>
      <w:r w:rsidR="00DA2A4D">
        <w:rPr>
          <w:noProof/>
        </w:rPr>
        <w:t>8</w:t>
      </w:r>
      <w:r>
        <w:rPr>
          <w:noProof/>
        </w:rPr>
        <w:fldChar w:fldCharType="end"/>
      </w:r>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D95B07">
        <w:rPr>
          <w:noProof/>
          <w:lang w:val="pl-PL"/>
        </w:rPr>
        <w:t>(Austin, 1990; Clark, 1980)</w:t>
      </w:r>
      <w:r w:rsidRPr="00233788">
        <w:fldChar w:fldCharType="end"/>
      </w:r>
    </w:p>
    <w:p w14:paraId="2A04B5AB" w14:textId="38A625C0"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9E351C">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9E351C" w:rsidRPr="00233788">
        <w:t xml:space="preserve">Tabela </w:t>
      </w:r>
      <w:r w:rsidR="009E351C">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w:t>
      </w:r>
      <w:r w:rsidR="008C7169">
        <w:t>grup zainteresowanych wobec</w:t>
      </w:r>
      <w:r w:rsidRPr="00233788">
        <w:t xml:space="preserve">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3"/>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53B57CFB"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9E351C" w:rsidRPr="00233788">
        <w:t xml:space="preserve">Tabela </w:t>
      </w:r>
      <w:r w:rsidR="009E351C">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Bergqvista. Są to:</w:t>
      </w:r>
    </w:p>
    <w:p w14:paraId="3E1BAAA0" w14:textId="77777777" w:rsidR="00F64C2F" w:rsidRPr="00233788" w:rsidRDefault="00F64C2F" w:rsidP="002D3260">
      <w:pPr>
        <w:pStyle w:val="Akapitzlist"/>
        <w:numPr>
          <w:ilvl w:val="0"/>
          <w:numId w:val="20"/>
        </w:numPr>
        <w:ind w:left="641" w:hanging="357"/>
      </w:pPr>
      <w:r w:rsidRPr="00233788">
        <w:t>kultura kolegialna – cenione są zaangażowanie naukowe, wspólne podejmowanie decyzji i racjonalność;</w:t>
      </w:r>
    </w:p>
    <w:p w14:paraId="466D9AE9" w14:textId="77777777" w:rsidR="00F64C2F" w:rsidRPr="00233788" w:rsidRDefault="00F64C2F" w:rsidP="002D3260">
      <w:pPr>
        <w:pStyle w:val="Akapitzlist"/>
        <w:numPr>
          <w:ilvl w:val="0"/>
          <w:numId w:val="20"/>
        </w:numPr>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rsidP="002D3260">
      <w:pPr>
        <w:pStyle w:val="Akapitzlist"/>
        <w:numPr>
          <w:ilvl w:val="0"/>
          <w:numId w:val="20"/>
        </w:numPr>
        <w:ind w:left="641" w:hanging="357"/>
      </w:pPr>
      <w:r w:rsidRPr="00233788">
        <w:t>kultura rozwoju – wartościami są osobisty i zawodowy rozwój wszystkich członków społeczności akademickiej;</w:t>
      </w:r>
    </w:p>
    <w:p w14:paraId="2E06F398" w14:textId="20D8EEF9" w:rsidR="00F64C2F" w:rsidRPr="00233788" w:rsidRDefault="00F64C2F" w:rsidP="002D3260">
      <w:pPr>
        <w:pStyle w:val="Akapitzlist"/>
        <w:numPr>
          <w:ilvl w:val="0"/>
          <w:numId w:val="20"/>
        </w:numPr>
        <w:ind w:left="641" w:hanging="357"/>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r w:rsidRPr="00233788">
        <w:t xml:space="preserve">Kezar i Eckel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w:t>
      </w:r>
      <w:r w:rsidRPr="00233788">
        <w:lastRenderedPageBreak/>
        <w:t>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Lunsford zauważa nasilającą się na uniwersytetach tendencję: władze uczelni stają się coraz bardziej odizolowane od pozostałych członków społeczności akademickiej (</w:t>
      </w:r>
      <w:r w:rsidRPr="00233788">
        <w:rPr>
          <w:i/>
          <w:iCs/>
        </w:rPr>
        <w:t>faculty members</w:t>
      </w:r>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podejmowanaych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r w:rsidRPr="00233788">
        <w:rPr>
          <w:i/>
          <w:iCs/>
        </w:rPr>
        <w:t>reshaping</w:t>
      </w:r>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Kuh i Whitta,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w:t>
      </w:r>
      <w:r w:rsidRPr="00233788">
        <w:lastRenderedPageBreak/>
        <w:t xml:space="preserve">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1" w:name="_Ref137885104"/>
      <w:bookmarkStart w:id="92" w:name="_Ref138175150"/>
      <w:bookmarkStart w:id="93" w:name="_Toc164444890"/>
      <w:r w:rsidRPr="00233788">
        <w:t>Wybrane aspekty roli prestiżu dla zarządzania uczelnią</w:t>
      </w:r>
      <w:bookmarkEnd w:id="86"/>
      <w:bookmarkEnd w:id="91"/>
      <w:bookmarkEnd w:id="92"/>
      <w:bookmarkEnd w:id="93"/>
    </w:p>
    <w:p w14:paraId="42F6A84F" w14:textId="0C9FC9E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233788">
        <w:rPr>
          <w:i/>
          <w:iCs/>
        </w:rPr>
        <w:t>subsistence economy</w:t>
      </w:r>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9E351C">
        <w:t>niżej</w:t>
      </w:r>
      <w:r w:rsidR="00AF6459">
        <w:fldChar w:fldCharType="end"/>
      </w:r>
      <w:r w:rsidRPr="00233788">
        <w:t>.</w:t>
      </w:r>
    </w:p>
    <w:p w14:paraId="0BA3B219" w14:textId="7B8F5695" w:rsidR="00A443E2" w:rsidRDefault="002E4C74" w:rsidP="000352D6">
      <w:pPr>
        <w:pStyle w:val="Rysunek"/>
      </w:pPr>
      <w:r>
        <w:rPr>
          <w:noProof/>
        </w:rPr>
        <w:drawing>
          <wp:inline distT="0" distB="0" distL="0" distR="0" wp14:anchorId="3DA3846A" wp14:editId="228E5B44">
            <wp:extent cx="4680000" cy="3365509"/>
            <wp:effectExtent l="0" t="0" r="0" b="0"/>
            <wp:docPr id="320846403"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80000" cy="3365509"/>
                    </a:xfrm>
                    <a:prstGeom prst="rect">
                      <a:avLst/>
                    </a:prstGeom>
                    <a:noFill/>
                    <a:ln>
                      <a:noFill/>
                    </a:ln>
                  </pic:spPr>
                </pic:pic>
              </a:graphicData>
            </a:graphic>
          </wp:inline>
        </w:drawing>
      </w:r>
    </w:p>
    <w:p w14:paraId="21F422EE" w14:textId="6967F4C1" w:rsidR="00A443E2" w:rsidRPr="00233788" w:rsidRDefault="00A443E2" w:rsidP="00A443E2">
      <w:pPr>
        <w:pStyle w:val="Rysunek"/>
      </w:pPr>
      <w:bookmarkStart w:id="94" w:name="_Ref134899759"/>
      <w:bookmarkStart w:id="95" w:name="_Ref134899742"/>
      <w:bookmarkStart w:id="96" w:name="_Ref134899750"/>
      <w:bookmarkStart w:id="97" w:name="_Toc164445028"/>
      <w:r>
        <w:t xml:space="preserve">Rysunek </w:t>
      </w:r>
      <w:r>
        <w:fldChar w:fldCharType="begin"/>
      </w:r>
      <w:r>
        <w:instrText xml:space="preserve"> SEQ Rysunek \* ARABIC </w:instrText>
      </w:r>
      <w:r>
        <w:fldChar w:fldCharType="separate"/>
      </w:r>
      <w:r w:rsidR="008D38B6">
        <w:rPr>
          <w:noProof/>
        </w:rPr>
        <w:t>12</w:t>
      </w:r>
      <w:r>
        <w:rPr>
          <w:noProof/>
        </w:rPr>
        <w:fldChar w:fldCharType="end"/>
      </w:r>
      <w:bookmarkEnd w:id="94"/>
      <w:r>
        <w:t xml:space="preserve"> </w:t>
      </w:r>
      <w:r w:rsidRPr="00233788">
        <w:t>Model motywacji akademickich</w:t>
      </w:r>
      <w:bookmarkEnd w:id="95"/>
      <w:bookmarkEnd w:id="96"/>
      <w:bookmarkEnd w:id="97"/>
    </w:p>
    <w:p w14:paraId="2DECC0A1" w14:textId="751F65B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D95B07">
        <w:rPr>
          <w:noProof/>
          <w:lang w:val="pl-PL"/>
        </w:rPr>
        <w:t>(Blackmore &amp; Kandiko, 2011, s. 405)</w:t>
      </w:r>
      <w:r w:rsidRPr="00233788">
        <w:fldChar w:fldCharType="end"/>
      </w:r>
    </w:p>
    <w:p w14:paraId="6EA6B4DB" w14:textId="124D9EEA"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9E351C">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9E351C">
        <w:t xml:space="preserve">Rysunek </w:t>
      </w:r>
      <w:r w:rsidR="009E351C">
        <w:rPr>
          <w:noProof/>
        </w:rPr>
        <w:t>11</w:t>
      </w:r>
      <w:r w:rsidR="00AF6459">
        <w:fldChar w:fldCharType="end"/>
      </w:r>
      <w:r w:rsidRPr="00233788">
        <w:t>) przedstawiono wzajemne relacje trzech obszarów motywacji akademickich. Wg koncepcji Backmore’a i Kandiko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2A1A7BA2"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Tayar i Jack wskazują, iż wielu badaczy twierdzi, że uczelnie chętniej dążą do maksymalizacji prestiżu niż maksymalizacji zysków </w:t>
      </w:r>
      <w:r w:rsidR="000E70CF">
        <w:t xml:space="preserve"> </w:t>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 xml:space="preserve">(Marginson, 2006, </w:t>
      </w:r>
      <w:r w:rsidR="00921CC1" w:rsidRPr="00921CC1">
        <w:rPr>
          <w:noProof/>
        </w:rPr>
        <w:lastRenderedPageBreak/>
        <w:t>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superelitarnych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Marginson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Mertona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3A669CC"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Collyer zauważa,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w:t>
      </w:r>
      <w:r w:rsidRPr="00233788">
        <w:lastRenderedPageBreak/>
        <w:t xml:space="preserve">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w:t>
      </w:r>
      <w:r w:rsidR="008C7169">
        <w:t>przedstawicieli grup</w:t>
      </w:r>
      <w:r w:rsidRPr="00233788">
        <w:t xml:space="preserve">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6CF2C1BB"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r w:rsidRPr="00233788">
        <w:t>Marginson. Podział ten został zaprezentowany w tabeli po</w:t>
      </w:r>
      <w:r w:rsidR="009D391E">
        <w:fldChar w:fldCharType="begin"/>
      </w:r>
      <w:r w:rsidR="009D391E">
        <w:instrText xml:space="preserve"> REF _Ref134896916 \p \h </w:instrText>
      </w:r>
      <w:r w:rsidR="009D391E">
        <w:fldChar w:fldCharType="separate"/>
      </w:r>
      <w:r w:rsidR="009E351C">
        <w:t>niżej</w:t>
      </w:r>
      <w:r w:rsidR="009D391E">
        <w:fldChar w:fldCharType="end"/>
      </w:r>
      <w:r w:rsidRPr="00233788">
        <w:t>.</w:t>
      </w:r>
    </w:p>
    <w:p w14:paraId="2DE80C2B" w14:textId="6D28BD23" w:rsidR="00A443E2" w:rsidRPr="00233788" w:rsidRDefault="00A443E2" w:rsidP="00A443E2">
      <w:pPr>
        <w:pStyle w:val="Tytutabeli"/>
      </w:pPr>
      <w:bookmarkStart w:id="98" w:name="_Ref134896993"/>
      <w:bookmarkStart w:id="99" w:name="_Ref134896916"/>
      <w:bookmarkStart w:id="100" w:name="_Toc164445077"/>
      <w:r w:rsidRPr="00233788">
        <w:t xml:space="preserve">Tabela </w:t>
      </w:r>
      <w:r>
        <w:fldChar w:fldCharType="begin"/>
      </w:r>
      <w:r>
        <w:instrText xml:space="preserve"> SEQ Tabela \* ARABIC </w:instrText>
      </w:r>
      <w:r>
        <w:fldChar w:fldCharType="separate"/>
      </w:r>
      <w:r w:rsidR="00DA2A4D">
        <w:rPr>
          <w:noProof/>
        </w:rPr>
        <w:t>9</w:t>
      </w:r>
      <w:r>
        <w:rPr>
          <w:noProof/>
        </w:rPr>
        <w:fldChar w:fldCharType="end"/>
      </w:r>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C65E97">
            <w:pPr>
              <w:pStyle w:val="TekstTabeli"/>
              <w:rPr>
                <w:lang w:val="pl-PL"/>
              </w:rPr>
            </w:pPr>
            <w:r w:rsidRPr="000352D6">
              <w:rPr>
                <w:lang w:val="pl-PL"/>
              </w:rPr>
              <w:t>światowy rynek elitarnych uniwersytetów</w:t>
            </w:r>
          </w:p>
        </w:tc>
        <w:tc>
          <w:tcPr>
            <w:tcW w:w="5103" w:type="dxa"/>
            <w:vAlign w:val="center"/>
          </w:tcPr>
          <w:p w14:paraId="276C4E2D" w14:textId="77777777" w:rsidR="00A443E2" w:rsidRPr="000352D6" w:rsidRDefault="00A443E2" w:rsidP="00C65E97">
            <w:pPr>
              <w:pStyle w:val="TekstTabeli"/>
              <w:rPr>
                <w:lang w:val="pl-PL"/>
              </w:rPr>
            </w:pPr>
            <w:r w:rsidRPr="000352D6">
              <w:rPr>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C65E97">
            <w:pPr>
              <w:pStyle w:val="TekstTabeli"/>
              <w:rPr>
                <w:lang w:val="pl-PL"/>
              </w:rPr>
            </w:pPr>
            <w:r w:rsidRPr="000352D6">
              <w:rPr>
                <w:lang w:val="pl-PL"/>
              </w:rPr>
              <w:t>narodowe uczelnie badawcze eksportujące wiedzę</w:t>
            </w:r>
          </w:p>
        </w:tc>
        <w:tc>
          <w:tcPr>
            <w:tcW w:w="5103" w:type="dxa"/>
            <w:vAlign w:val="center"/>
          </w:tcPr>
          <w:p w14:paraId="7227500C" w14:textId="77777777" w:rsidR="00A443E2" w:rsidRPr="000352D6" w:rsidRDefault="00A443E2" w:rsidP="00C65E97">
            <w:pPr>
              <w:pStyle w:val="TekstTabeli"/>
              <w:rPr>
                <w:lang w:val="pl-PL"/>
              </w:rPr>
            </w:pPr>
            <w:r w:rsidRPr="000352D6">
              <w:rPr>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C65E97">
            <w:pPr>
              <w:pStyle w:val="TekstTabeli"/>
              <w:rPr>
                <w:lang w:val="pl-PL"/>
              </w:rPr>
            </w:pPr>
            <w:r w:rsidRPr="000352D6">
              <w:rPr>
                <w:lang w:val="pl-PL"/>
              </w:rPr>
              <w:t>zorientowane na kształcenie uczelnie-eksporterzy</w:t>
            </w:r>
          </w:p>
        </w:tc>
        <w:tc>
          <w:tcPr>
            <w:tcW w:w="5103" w:type="dxa"/>
            <w:vAlign w:val="center"/>
          </w:tcPr>
          <w:p w14:paraId="10DD7ADF" w14:textId="77777777" w:rsidR="00A443E2" w:rsidRPr="000352D6" w:rsidRDefault="00A443E2" w:rsidP="00C65E97">
            <w:pPr>
              <w:pStyle w:val="TekstTabeli"/>
              <w:rPr>
                <w:lang w:val="pl-PL"/>
              </w:rPr>
            </w:pPr>
            <w:r w:rsidRPr="000352D6">
              <w:rPr>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C65E97">
            <w:pPr>
              <w:pStyle w:val="TekstTabeli"/>
              <w:rPr>
                <w:lang w:val="pl-PL"/>
              </w:rPr>
            </w:pPr>
            <w:r w:rsidRPr="000352D6">
              <w:rPr>
                <w:lang w:val="pl-PL"/>
              </w:rPr>
              <w:t>uniwersytety badawcze o zasięgu krajowym</w:t>
            </w:r>
          </w:p>
        </w:tc>
        <w:tc>
          <w:tcPr>
            <w:tcW w:w="5103" w:type="dxa"/>
            <w:vAlign w:val="center"/>
          </w:tcPr>
          <w:p w14:paraId="07BF9E28" w14:textId="77777777" w:rsidR="00A443E2" w:rsidRPr="000352D6" w:rsidRDefault="00A443E2" w:rsidP="00C65E97">
            <w:pPr>
              <w:pStyle w:val="TekstTabeli"/>
              <w:rPr>
                <w:lang w:val="pl-PL"/>
              </w:rPr>
            </w:pPr>
            <w:r w:rsidRPr="000352D6">
              <w:rPr>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t>Segment 5</w:t>
            </w:r>
          </w:p>
        </w:tc>
        <w:tc>
          <w:tcPr>
            <w:tcW w:w="2551" w:type="dxa"/>
            <w:vAlign w:val="center"/>
          </w:tcPr>
          <w:p w14:paraId="35199AA2" w14:textId="77777777" w:rsidR="00A443E2" w:rsidRPr="000352D6" w:rsidRDefault="00A443E2" w:rsidP="00C65E97">
            <w:pPr>
              <w:pStyle w:val="TekstTabeli"/>
              <w:rPr>
                <w:lang w:val="pl-PL"/>
              </w:rPr>
            </w:pPr>
            <w:r w:rsidRPr="000352D6">
              <w:rPr>
                <w:lang w:val="pl-PL"/>
              </w:rPr>
              <w:t>uczelnie lokalne lub narodowe o niższym statusie</w:t>
            </w:r>
          </w:p>
        </w:tc>
        <w:tc>
          <w:tcPr>
            <w:tcW w:w="5103" w:type="dxa"/>
            <w:vAlign w:val="center"/>
          </w:tcPr>
          <w:p w14:paraId="324DFF96" w14:textId="77777777" w:rsidR="00A443E2" w:rsidRPr="000352D6" w:rsidRDefault="00A443E2" w:rsidP="00C65E97">
            <w:pPr>
              <w:pStyle w:val="TekstTabeli"/>
              <w:rPr>
                <w:lang w:val="pl-PL"/>
              </w:rPr>
            </w:pPr>
            <w:r w:rsidRPr="000352D6">
              <w:rPr>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D95B07">
        <w:rPr>
          <w:noProof/>
          <w:lang w:val="pl-PL"/>
        </w:rPr>
        <w:t>(Marginson, 2006, s. 21)</w:t>
      </w:r>
      <w:r w:rsidRPr="00233788">
        <w:fldChar w:fldCharType="end"/>
      </w:r>
    </w:p>
    <w:p w14:paraId="3B2CFD81" w14:textId="75D2211A" w:rsidR="00A443E2" w:rsidRPr="00233788" w:rsidRDefault="00A443E2" w:rsidP="00A443E2">
      <w:r w:rsidRPr="00233788">
        <w:lastRenderedPageBreak/>
        <w:t>Analizując podział na segmenty prestiżu przedstawiony w tabeli po</w:t>
      </w:r>
      <w:r w:rsidR="009D391E">
        <w:fldChar w:fldCharType="begin"/>
      </w:r>
      <w:r w:rsidR="009D391E">
        <w:instrText xml:space="preserve"> REF _Ref134896916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9E351C" w:rsidRPr="00233788">
        <w:t xml:space="preserve">Tabela </w:t>
      </w:r>
      <w:r w:rsidR="009E351C">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pozycjonalnych.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3CB3C349"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rekruterów rankingi prestiżu są dobrą podstawą do oceny </w:t>
      </w:r>
      <w:r>
        <w:t>„</w:t>
      </w:r>
      <w:r w:rsidRPr="00233788">
        <w:t>siły mózgu</w:t>
      </w:r>
      <w:r>
        <w:t>”</w:t>
      </w:r>
      <w:r w:rsidRPr="00233788">
        <w:t xml:space="preserve"> (</w:t>
      </w:r>
      <w:r w:rsidRPr="00233788">
        <w:rPr>
          <w:i/>
          <w:iCs/>
        </w:rPr>
        <w:t>brainpower</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9E351C">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9E351C" w:rsidRPr="00233788">
        <w:t xml:space="preserve">Tabela </w:t>
      </w:r>
      <w:r w:rsidR="009E351C">
        <w:rPr>
          <w:noProof/>
        </w:rPr>
        <w:t>10</w:t>
      </w:r>
      <w:r w:rsidR="009D391E">
        <w:fldChar w:fldCharType="end"/>
      </w:r>
      <w:r w:rsidRPr="00233788">
        <w:t>) przedstawiono udział kryteriów odnoszących się do prestiżu lub reputacji w wybranych rankingach światowych i ogólnopolskich.</w:t>
      </w:r>
    </w:p>
    <w:p w14:paraId="295B6D82" w14:textId="5F87F293" w:rsidR="00A443E2" w:rsidRPr="00233788" w:rsidRDefault="00A443E2" w:rsidP="00A443E2">
      <w:pPr>
        <w:pStyle w:val="Tytutabeli"/>
      </w:pPr>
      <w:bookmarkStart w:id="101" w:name="_Ref134897016"/>
      <w:bookmarkStart w:id="102" w:name="_Ref134897006"/>
      <w:bookmarkStart w:id="103" w:name="_Toc164445078"/>
      <w:r w:rsidRPr="00233788">
        <w:lastRenderedPageBreak/>
        <w:t xml:space="preserve">Tabela </w:t>
      </w:r>
      <w:r>
        <w:fldChar w:fldCharType="begin"/>
      </w:r>
      <w:r>
        <w:instrText xml:space="preserve"> SEQ Tabela \* ARABIC </w:instrText>
      </w:r>
      <w:r>
        <w:fldChar w:fldCharType="separate"/>
      </w:r>
      <w:r w:rsidR="00DA2A4D">
        <w:rPr>
          <w:noProof/>
        </w:rPr>
        <w:t>10</w:t>
      </w:r>
      <w:r>
        <w:rPr>
          <w:noProof/>
        </w:rPr>
        <w:fldChar w:fldCharType="end"/>
      </w:r>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0352D6" w14:paraId="12EA602F" w14:textId="77777777" w:rsidTr="000352D6">
        <w:trPr>
          <w:cantSplit/>
          <w:tblHeader/>
        </w:trPr>
        <w:tc>
          <w:tcPr>
            <w:tcW w:w="1696" w:type="dxa"/>
            <w:vAlign w:val="center"/>
          </w:tcPr>
          <w:p w14:paraId="3384E48D" w14:textId="10D0FAC0" w:rsidR="00A443E2" w:rsidRPr="000352D6" w:rsidRDefault="00A443E2" w:rsidP="00C65E97">
            <w:pPr>
              <w:keepNext/>
              <w:ind w:firstLine="0"/>
              <w:jc w:val="center"/>
              <w:rPr>
                <w:b/>
                <w:bCs/>
                <w:sz w:val="18"/>
                <w:szCs w:val="18"/>
                <w:lang w:val="pl-PL"/>
              </w:rPr>
            </w:pPr>
            <w:r w:rsidRPr="000352D6">
              <w:rPr>
                <w:b/>
                <w:bCs/>
                <w:sz w:val="18"/>
                <w:szCs w:val="18"/>
                <w:lang w:val="pl-PL"/>
              </w:rPr>
              <w:t>Nazwa rankingu (rok)</w:t>
            </w:r>
            <w:r w:rsidR="00AF36C0">
              <w:rPr>
                <w:rStyle w:val="Odwoanieprzypisudolnego"/>
                <w:b/>
                <w:bCs/>
                <w:sz w:val="18"/>
                <w:szCs w:val="18"/>
                <w:lang w:val="pl-PL"/>
              </w:rPr>
              <w:footnoteReference w:id="4"/>
            </w:r>
          </w:p>
        </w:tc>
        <w:tc>
          <w:tcPr>
            <w:tcW w:w="1843" w:type="dxa"/>
            <w:vAlign w:val="center"/>
          </w:tcPr>
          <w:p w14:paraId="0C40C447" w14:textId="77777777" w:rsidR="00A443E2" w:rsidRPr="000352D6" w:rsidRDefault="00A443E2" w:rsidP="000352D6">
            <w:pPr>
              <w:keepNext/>
              <w:ind w:firstLine="0"/>
              <w:jc w:val="center"/>
              <w:rPr>
                <w:b/>
                <w:bCs/>
                <w:sz w:val="18"/>
                <w:szCs w:val="18"/>
                <w:lang w:val="pl-PL"/>
              </w:rPr>
            </w:pPr>
            <w:r w:rsidRPr="000352D6">
              <w:rPr>
                <w:b/>
                <w:bCs/>
                <w:sz w:val="18"/>
                <w:szCs w:val="18"/>
                <w:lang w:val="pl-PL"/>
              </w:rPr>
              <w:t>Udział kryterium prestiżu</w:t>
            </w:r>
          </w:p>
        </w:tc>
        <w:tc>
          <w:tcPr>
            <w:tcW w:w="567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0352D6">
        <w:trPr>
          <w:cantSplit/>
        </w:trPr>
        <w:tc>
          <w:tcPr>
            <w:tcW w:w="1696" w:type="dxa"/>
            <w:vAlign w:val="center"/>
          </w:tcPr>
          <w:p w14:paraId="4478A9B7" w14:textId="77777777" w:rsidR="00A443E2" w:rsidRPr="000352D6" w:rsidRDefault="00A443E2" w:rsidP="00C65E97">
            <w:pPr>
              <w:pStyle w:val="TekstTabeli"/>
              <w:jc w:val="center"/>
              <w:rPr>
                <w:lang w:val="pl-PL"/>
              </w:rPr>
            </w:pPr>
            <w:r w:rsidRPr="000352D6">
              <w:rPr>
                <w:lang w:val="pl-PL"/>
              </w:rPr>
              <w:t>ARWU Shanghai (2020)</w:t>
            </w:r>
          </w:p>
        </w:tc>
        <w:tc>
          <w:tcPr>
            <w:tcW w:w="1843" w:type="dxa"/>
            <w:vAlign w:val="center"/>
          </w:tcPr>
          <w:p w14:paraId="6413A5A0"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60C5C44A" w14:textId="77777777" w:rsidR="00A443E2" w:rsidRPr="000352D6" w:rsidRDefault="00A443E2" w:rsidP="00C65E97">
            <w:pPr>
              <w:pStyle w:val="TekstTabeli"/>
              <w:rPr>
                <w:lang w:val="pl-PL"/>
              </w:rPr>
            </w:pPr>
            <w:r w:rsidRPr="000352D6">
              <w:rPr>
                <w:lang w:val="pl-PL"/>
              </w:rPr>
              <w:t>Absolwenci instytucji z nagrodą Nobla lub jej odpowiednikiem w swojej dziedzinie: 10%</w:t>
            </w:r>
          </w:p>
          <w:p w14:paraId="1E082A92" w14:textId="77777777" w:rsidR="00A443E2" w:rsidRPr="000352D6" w:rsidRDefault="00A443E2" w:rsidP="00C65E97">
            <w:pPr>
              <w:pStyle w:val="TekstTabeli"/>
              <w:rPr>
                <w:lang w:val="pl-PL"/>
              </w:rPr>
            </w:pPr>
            <w:r w:rsidRPr="000352D6">
              <w:rPr>
                <w:lang w:val="pl-PL"/>
              </w:rPr>
              <w:t>Kadra instytucji z nagrodą Nobla lub jej odpowiednikiem w swojej dziedzinie: 20%</w:t>
            </w:r>
          </w:p>
          <w:p w14:paraId="3A55D4CB" w14:textId="77777777" w:rsidR="00A443E2" w:rsidRPr="00C65E97" w:rsidRDefault="00A443E2" w:rsidP="00C65E97">
            <w:pPr>
              <w:pStyle w:val="TekstTabeli"/>
              <w:rPr>
                <w:i/>
                <w:iCs/>
                <w:lang w:val="pl-PL"/>
              </w:rPr>
            </w:pPr>
            <w:r w:rsidRPr="00C65E97">
              <w:rPr>
                <w:i/>
                <w:iCs/>
                <w:lang w:val="pl-PL"/>
              </w:rPr>
              <w:t>*wszystkie kryteria odnoszą się do wskaźników liczbowych świadczących o prestiżu, na potrzeby tego zestawienia wybrano jedynie te odnoszące się do prestiżowych nagród dla pracowników lub absolwentów</w:t>
            </w:r>
          </w:p>
        </w:tc>
      </w:tr>
      <w:tr w:rsidR="00A443E2" w:rsidRPr="000352D6" w14:paraId="3036F796" w14:textId="77777777" w:rsidTr="000352D6">
        <w:trPr>
          <w:cantSplit/>
        </w:trPr>
        <w:tc>
          <w:tcPr>
            <w:tcW w:w="1696" w:type="dxa"/>
            <w:vAlign w:val="center"/>
          </w:tcPr>
          <w:p w14:paraId="3AC1EB08" w14:textId="77777777" w:rsidR="00A443E2" w:rsidRPr="000352D6" w:rsidRDefault="00A443E2" w:rsidP="00C65E97">
            <w:pPr>
              <w:pStyle w:val="TekstTabeli"/>
              <w:jc w:val="center"/>
              <w:rPr>
                <w:lang w:val="pl-PL"/>
              </w:rPr>
            </w:pPr>
            <w:r w:rsidRPr="000352D6">
              <w:rPr>
                <w:lang w:val="pl-PL"/>
              </w:rPr>
              <w:t>THE Times (2020)</w:t>
            </w:r>
          </w:p>
        </w:tc>
        <w:tc>
          <w:tcPr>
            <w:tcW w:w="1843"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23C432FB" w14:textId="77777777" w:rsidR="00A443E2" w:rsidRPr="000352D6" w:rsidRDefault="00A443E2" w:rsidP="00C65E97">
            <w:pPr>
              <w:pStyle w:val="TekstTabeli"/>
              <w:rPr>
                <w:lang w:val="pl-PL"/>
              </w:rPr>
            </w:pPr>
            <w:r w:rsidRPr="000352D6">
              <w:rPr>
                <w:lang w:val="pl-PL"/>
              </w:rPr>
              <w:t>Badanie reputacji kształcenia: 15%</w:t>
            </w:r>
          </w:p>
          <w:p w14:paraId="38E47A5C" w14:textId="77777777" w:rsidR="00A443E2" w:rsidRPr="000352D6" w:rsidRDefault="00A443E2" w:rsidP="00C65E97">
            <w:pPr>
              <w:pStyle w:val="TekstTabeli"/>
              <w:rPr>
                <w:lang w:val="pl-PL"/>
              </w:rPr>
            </w:pPr>
            <w:r w:rsidRPr="000352D6">
              <w:rPr>
                <w:lang w:val="pl-PL"/>
              </w:rPr>
              <w:t>Badanie reputacji badań: 15%</w:t>
            </w:r>
          </w:p>
        </w:tc>
      </w:tr>
      <w:tr w:rsidR="00A443E2" w:rsidRPr="000352D6" w14:paraId="57465221" w14:textId="77777777" w:rsidTr="000352D6">
        <w:trPr>
          <w:cantSplit/>
        </w:trPr>
        <w:tc>
          <w:tcPr>
            <w:tcW w:w="1696" w:type="dxa"/>
            <w:vAlign w:val="center"/>
          </w:tcPr>
          <w:p w14:paraId="47C4F901" w14:textId="77777777" w:rsidR="00A443E2" w:rsidRPr="000352D6" w:rsidRDefault="00A443E2" w:rsidP="00C65E97">
            <w:pPr>
              <w:pStyle w:val="TekstTabeli"/>
              <w:jc w:val="center"/>
              <w:rPr>
                <w:lang w:val="pl-PL"/>
              </w:rPr>
            </w:pPr>
            <w:r w:rsidRPr="000352D6">
              <w:rPr>
                <w:lang w:val="pl-PL"/>
              </w:rPr>
              <w:t>QS World University Rankings (2020)</w:t>
            </w:r>
          </w:p>
        </w:tc>
        <w:tc>
          <w:tcPr>
            <w:tcW w:w="1843"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5670" w:type="dxa"/>
            <w:vAlign w:val="center"/>
          </w:tcPr>
          <w:p w14:paraId="67531431" w14:textId="77777777" w:rsidR="00A443E2" w:rsidRPr="000352D6" w:rsidRDefault="00A443E2" w:rsidP="00C65E97">
            <w:pPr>
              <w:pStyle w:val="TekstTabeli"/>
              <w:rPr>
                <w:lang w:val="pl-PL"/>
              </w:rPr>
            </w:pPr>
            <w:r w:rsidRPr="000352D6">
              <w:rPr>
                <w:lang w:val="pl-PL"/>
              </w:rPr>
              <w:t>Reputacja akademicka: 40%</w:t>
            </w:r>
          </w:p>
          <w:p w14:paraId="793A93D5" w14:textId="77777777" w:rsidR="00A443E2" w:rsidRPr="000352D6" w:rsidRDefault="00A443E2" w:rsidP="00C65E97">
            <w:pPr>
              <w:pStyle w:val="TekstTabeli"/>
              <w:rPr>
                <w:lang w:val="pl-PL"/>
              </w:rPr>
            </w:pPr>
            <w:r w:rsidRPr="000352D6">
              <w:rPr>
                <w:lang w:val="pl-PL"/>
              </w:rPr>
              <w:t>Reputacja wśród pracodawców: 10%</w:t>
            </w:r>
          </w:p>
        </w:tc>
      </w:tr>
      <w:tr w:rsidR="00A443E2" w:rsidRPr="000352D6" w14:paraId="5E1CEAC6" w14:textId="77777777" w:rsidTr="000352D6">
        <w:trPr>
          <w:cantSplit/>
        </w:trPr>
        <w:tc>
          <w:tcPr>
            <w:tcW w:w="1696" w:type="dxa"/>
            <w:vAlign w:val="center"/>
          </w:tcPr>
          <w:p w14:paraId="3FC9B0A7" w14:textId="77777777" w:rsidR="00A443E2" w:rsidRPr="000352D6" w:rsidRDefault="00A443E2" w:rsidP="00C65E97">
            <w:pPr>
              <w:pStyle w:val="TekstTabeli"/>
              <w:jc w:val="center"/>
              <w:rPr>
                <w:lang w:val="pl-PL"/>
              </w:rPr>
            </w:pPr>
            <w:r w:rsidRPr="000352D6">
              <w:rPr>
                <w:lang w:val="pl-PL"/>
              </w:rPr>
              <w:t>Round University Ranking (2020)</w:t>
            </w:r>
          </w:p>
        </w:tc>
        <w:tc>
          <w:tcPr>
            <w:tcW w:w="1843"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5670" w:type="dxa"/>
            <w:vAlign w:val="center"/>
          </w:tcPr>
          <w:p w14:paraId="625CC92F" w14:textId="77777777" w:rsidR="00A443E2" w:rsidRPr="000352D6" w:rsidRDefault="00A443E2" w:rsidP="00C65E97">
            <w:pPr>
              <w:pStyle w:val="TekstTabeli"/>
              <w:rPr>
                <w:lang w:val="pl-PL"/>
              </w:rPr>
            </w:pPr>
            <w:r w:rsidRPr="000352D6">
              <w:rPr>
                <w:lang w:val="pl-PL"/>
              </w:rPr>
              <w:t>Światowa reputacja kształcenia: 8%</w:t>
            </w:r>
          </w:p>
          <w:p w14:paraId="1C9EF155" w14:textId="77777777" w:rsidR="00A443E2" w:rsidRPr="000352D6" w:rsidRDefault="00A443E2" w:rsidP="00C65E97">
            <w:pPr>
              <w:pStyle w:val="TekstTabeli"/>
              <w:rPr>
                <w:lang w:val="pl-PL"/>
              </w:rPr>
            </w:pPr>
            <w:r w:rsidRPr="000352D6">
              <w:rPr>
                <w:lang w:val="pl-PL"/>
              </w:rPr>
              <w:t>Światowa reputacja badań: 8%</w:t>
            </w:r>
          </w:p>
          <w:p w14:paraId="189D1AE1" w14:textId="77777777" w:rsidR="00A443E2" w:rsidRPr="000352D6" w:rsidRDefault="00A443E2" w:rsidP="00C65E97">
            <w:pPr>
              <w:pStyle w:val="TekstTabeli"/>
              <w:rPr>
                <w:lang w:val="pl-PL"/>
              </w:rPr>
            </w:pPr>
            <w:r w:rsidRPr="000352D6">
              <w:rPr>
                <w:lang w:val="pl-PL"/>
              </w:rPr>
              <w:t>Reputacja poza regionem: 2%</w:t>
            </w:r>
          </w:p>
        </w:tc>
      </w:tr>
      <w:tr w:rsidR="00A443E2" w:rsidRPr="000352D6" w14:paraId="2CFE4F64" w14:textId="77777777" w:rsidTr="000352D6">
        <w:trPr>
          <w:cantSplit/>
        </w:trPr>
        <w:tc>
          <w:tcPr>
            <w:tcW w:w="1696" w:type="dxa"/>
            <w:vAlign w:val="center"/>
          </w:tcPr>
          <w:p w14:paraId="1667A13F" w14:textId="77777777" w:rsidR="00A443E2" w:rsidRPr="000352D6" w:rsidRDefault="00A443E2" w:rsidP="00C65E97">
            <w:pPr>
              <w:pStyle w:val="TekstTabeli"/>
              <w:jc w:val="center"/>
              <w:rPr>
                <w:lang w:val="pl-PL"/>
              </w:rPr>
            </w:pPr>
            <w:r w:rsidRPr="000352D6">
              <w:rPr>
                <w:lang w:val="pl-PL"/>
              </w:rPr>
              <w:t>MyPlan.com (2020)</w:t>
            </w:r>
          </w:p>
        </w:tc>
        <w:tc>
          <w:tcPr>
            <w:tcW w:w="1843" w:type="dxa"/>
            <w:vAlign w:val="center"/>
          </w:tcPr>
          <w:p w14:paraId="20A1B645" w14:textId="77777777" w:rsidR="00A443E2" w:rsidRPr="000352D6" w:rsidRDefault="00A443E2" w:rsidP="007B3D80">
            <w:pPr>
              <w:ind w:firstLine="0"/>
              <w:jc w:val="center"/>
              <w:rPr>
                <w:sz w:val="18"/>
                <w:szCs w:val="18"/>
                <w:lang w:val="pl-PL"/>
              </w:rPr>
            </w:pPr>
            <w:r w:rsidRPr="000352D6">
              <w:rPr>
                <w:sz w:val="18"/>
                <w:szCs w:val="18"/>
                <w:lang w:val="pl-PL"/>
              </w:rPr>
              <w:t>7,7%*</w:t>
            </w:r>
          </w:p>
        </w:tc>
        <w:tc>
          <w:tcPr>
            <w:tcW w:w="5670" w:type="dxa"/>
            <w:vAlign w:val="center"/>
          </w:tcPr>
          <w:p w14:paraId="76DA3A5F" w14:textId="77777777" w:rsidR="00A443E2" w:rsidRPr="000352D6" w:rsidRDefault="00A443E2" w:rsidP="00C65E97">
            <w:pPr>
              <w:pStyle w:val="TekstTabeli"/>
              <w:rPr>
                <w:lang w:val="pl-PL"/>
              </w:rPr>
            </w:pPr>
            <w:r w:rsidRPr="000352D6">
              <w:rPr>
                <w:lang w:val="pl-PL"/>
              </w:rPr>
              <w:t>1 z 13 kryteriów oceny ankiety odnosi się do prestiżu uczelni</w:t>
            </w:r>
          </w:p>
        </w:tc>
      </w:tr>
      <w:tr w:rsidR="00A443E2" w:rsidRPr="000352D6" w14:paraId="3D6B2982" w14:textId="77777777" w:rsidTr="000352D6">
        <w:trPr>
          <w:cantSplit/>
        </w:trPr>
        <w:tc>
          <w:tcPr>
            <w:tcW w:w="1696" w:type="dxa"/>
            <w:vAlign w:val="center"/>
          </w:tcPr>
          <w:p w14:paraId="333872FD" w14:textId="77777777" w:rsidR="00A443E2" w:rsidRPr="000352D6" w:rsidRDefault="00A443E2" w:rsidP="00C65E97">
            <w:pPr>
              <w:pStyle w:val="TekstTabeli"/>
              <w:keepNext/>
              <w:jc w:val="center"/>
              <w:rPr>
                <w:lang w:val="pl-PL"/>
              </w:rPr>
            </w:pPr>
            <w:r w:rsidRPr="000352D6">
              <w:rPr>
                <w:lang w:val="pl-PL"/>
              </w:rPr>
              <w:t>Perspektywy RUA 2020</w:t>
            </w:r>
          </w:p>
        </w:tc>
        <w:tc>
          <w:tcPr>
            <w:tcW w:w="1843" w:type="dxa"/>
            <w:vAlign w:val="center"/>
          </w:tcPr>
          <w:p w14:paraId="17A02E94" w14:textId="77777777" w:rsidR="00A443E2" w:rsidRPr="000352D6" w:rsidRDefault="00A443E2" w:rsidP="00C65E97">
            <w:pPr>
              <w:keepNext/>
              <w:ind w:firstLine="0"/>
              <w:jc w:val="center"/>
              <w:rPr>
                <w:sz w:val="18"/>
                <w:szCs w:val="18"/>
                <w:lang w:val="pl-PL"/>
              </w:rPr>
            </w:pPr>
            <w:r w:rsidRPr="000352D6">
              <w:rPr>
                <w:sz w:val="18"/>
                <w:szCs w:val="18"/>
                <w:lang w:val="pl-PL"/>
              </w:rPr>
              <w:t>17%</w:t>
            </w:r>
          </w:p>
        </w:tc>
        <w:tc>
          <w:tcPr>
            <w:tcW w:w="5670" w:type="dxa"/>
            <w:vAlign w:val="center"/>
          </w:tcPr>
          <w:p w14:paraId="77278EFF" w14:textId="77777777" w:rsidR="00A443E2" w:rsidRPr="000352D6" w:rsidRDefault="00A443E2" w:rsidP="00C65E97">
            <w:pPr>
              <w:pStyle w:val="TekstTabeli"/>
              <w:keepNext/>
              <w:rPr>
                <w:lang w:val="pl-PL"/>
              </w:rPr>
            </w:pPr>
            <w:r w:rsidRPr="000352D6">
              <w:rPr>
                <w:lang w:val="pl-PL"/>
              </w:rPr>
              <w:t>Ocena przez kadrę akademicką: 10%</w:t>
            </w:r>
          </w:p>
          <w:p w14:paraId="43A5C56C" w14:textId="77777777" w:rsidR="00A443E2" w:rsidRPr="000352D6" w:rsidRDefault="00A443E2" w:rsidP="00C65E97">
            <w:pPr>
              <w:pStyle w:val="TekstTabeli"/>
              <w:keepNext/>
              <w:rPr>
                <w:lang w:val="pl-PL"/>
              </w:rPr>
            </w:pPr>
            <w:r w:rsidRPr="000352D6">
              <w:rPr>
                <w:lang w:val="pl-PL"/>
              </w:rPr>
              <w:t>Pozycja uczelni w światowych rankingach: 2%</w:t>
            </w:r>
          </w:p>
          <w:p w14:paraId="49939295" w14:textId="77777777" w:rsidR="00A443E2" w:rsidRPr="000352D6" w:rsidRDefault="00A443E2" w:rsidP="00C65E97">
            <w:pPr>
              <w:pStyle w:val="TekstTabeli"/>
              <w:keepNext/>
              <w:rPr>
                <w:lang w:val="pl-PL"/>
              </w:rPr>
            </w:pPr>
            <w:r w:rsidRPr="000352D6">
              <w:rPr>
                <w:lang w:val="pl-PL"/>
              </w:rPr>
              <w:t>Ocena przez pracodawców: 5%</w:t>
            </w:r>
          </w:p>
        </w:tc>
      </w:tr>
    </w:tbl>
    <w:p w14:paraId="53242FBA" w14:textId="4E870DFE" w:rsidR="00A443E2" w:rsidRPr="00D95B07" w:rsidRDefault="00A443E2"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D95B07">
        <w:rPr>
          <w:noProof/>
          <w:lang w:val="pl-PL"/>
        </w:rPr>
        <w:t>(</w:t>
      </w:r>
      <w:r w:rsidR="00921CC1" w:rsidRPr="00D95B07">
        <w:rPr>
          <w:i/>
          <w:noProof/>
          <w:lang w:val="pl-PL"/>
        </w:rPr>
        <w:t>Methodology of Round University Ranking 2020</w:t>
      </w:r>
      <w:r w:rsidR="00921CC1" w:rsidRPr="00D95B07">
        <w:rPr>
          <w:noProof/>
          <w:lang w:val="pl-PL"/>
        </w:rPr>
        <w:t xml:space="preserve">, 2020; </w:t>
      </w:r>
      <w:r w:rsidR="00921CC1" w:rsidRPr="00D95B07">
        <w:rPr>
          <w:i/>
          <w:noProof/>
          <w:lang w:val="pl-PL"/>
        </w:rPr>
        <w:t>Metodologia Rankingu Szkół Wyższych Perspektywy 2020</w:t>
      </w:r>
      <w:r w:rsidR="00921CC1" w:rsidRPr="00D95B07">
        <w:rPr>
          <w:noProof/>
          <w:lang w:val="pl-PL"/>
        </w:rPr>
        <w:t xml:space="preserve">, 2020; </w:t>
      </w:r>
      <w:r w:rsidR="00921CC1" w:rsidRPr="00D95B07">
        <w:rPr>
          <w:i/>
          <w:noProof/>
          <w:lang w:val="pl-PL"/>
        </w:rPr>
        <w:t>MyPlan College Rankings</w:t>
      </w:r>
      <w:r w:rsidR="00921CC1" w:rsidRPr="00D95B07">
        <w:rPr>
          <w:noProof/>
          <w:lang w:val="pl-PL"/>
        </w:rPr>
        <w:t xml:space="preserve">, 2020; </w:t>
      </w:r>
      <w:r w:rsidR="00921CC1" w:rsidRPr="00D95B07">
        <w:rPr>
          <w:i/>
          <w:noProof/>
          <w:lang w:val="pl-PL"/>
        </w:rPr>
        <w:t>Ranking Methodology of Academic Ranking of World Universities - 2020</w:t>
      </w:r>
      <w:r w:rsidR="00921CC1" w:rsidRPr="00D95B07">
        <w:rPr>
          <w:noProof/>
          <w:lang w:val="pl-PL"/>
        </w:rPr>
        <w:t xml:space="preserve">, 2020; </w:t>
      </w:r>
      <w:r w:rsidR="00921CC1" w:rsidRPr="00D95B07">
        <w:rPr>
          <w:i/>
          <w:noProof/>
          <w:lang w:val="pl-PL"/>
        </w:rPr>
        <w:t>THE World University Rankings 2020: methodology</w:t>
      </w:r>
      <w:r w:rsidR="00921CC1" w:rsidRPr="00D95B07">
        <w:rPr>
          <w:noProof/>
          <w:lang w:val="pl-PL"/>
        </w:rPr>
        <w:t>, 2020; 2020)</w:t>
      </w:r>
      <w:r w:rsidRPr="00233788">
        <w:fldChar w:fldCharType="end"/>
      </w:r>
    </w:p>
    <w:p w14:paraId="2E47C1B2" w14:textId="139680FD" w:rsidR="00A443E2" w:rsidRPr="00233788" w:rsidRDefault="009D391E" w:rsidP="00A443E2">
      <w:r>
        <w:fldChar w:fldCharType="begin"/>
      </w:r>
      <w:r>
        <w:instrText xml:space="preserve"> REF _Ref134897016 \h </w:instrText>
      </w:r>
      <w:r>
        <w:fldChar w:fldCharType="separate"/>
      </w:r>
      <w:r w:rsidR="009E351C" w:rsidRPr="00233788">
        <w:t xml:space="preserve">Tabela </w:t>
      </w:r>
      <w:r w:rsidR="009E351C">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9E351C">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QS World University Rankings</w:t>
      </w:r>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Times Higher Education</w:t>
      </w:r>
      <w:r w:rsidR="00A443E2" w:rsidRPr="00233788">
        <w:t xml:space="preserve"> uwzględnia ocenę reputacji łącznie na poziomie 30% wagi oceny końcowej. Jest krytykowany za duży udział ankiet w ocenie uczelni, choć twórcy tego rankingu </w:t>
      </w:r>
      <w:r w:rsidR="00A443E2" w:rsidRPr="00233788">
        <w:lastRenderedPageBreak/>
        <w:t xml:space="preserve">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 xml:space="preserve">koro prestiż instytucji nie jest związany dobrym </w:t>
      </w:r>
      <w:r w:rsidR="00A443E2" w:rsidRPr="00233788">
        <w:lastRenderedPageBreak/>
        <w:t>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4" w:name="_Toc164444891"/>
      <w:bookmarkStart w:id="105" w:name="_Ref164494639"/>
      <w:r w:rsidRPr="00233788">
        <w:t>Środowisko wielu sprzecznych interesów</w:t>
      </w:r>
      <w:bookmarkEnd w:id="104"/>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E742C52"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skomplikowaje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w:t>
      </w:r>
      <w:r w:rsidR="00D86769">
        <w:lastRenderedPageBreak/>
        <w:t>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9E351C">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9E351C">
        <w:t xml:space="preserve">Rysunek </w:t>
      </w:r>
      <w:r w:rsidR="009E351C">
        <w:rPr>
          <w:noProof/>
        </w:rPr>
        <w:t>12</w:t>
      </w:r>
      <w:r w:rsidR="00AF6459">
        <w:fldChar w:fldCharType="end"/>
      </w:r>
      <w:r w:rsidR="00AF6459">
        <w:t>)</w:t>
      </w:r>
      <w:r w:rsidR="007E3CD3">
        <w:t>.</w:t>
      </w:r>
    </w:p>
    <w:p w14:paraId="1090E041" w14:textId="2ED64947" w:rsidR="00646C5E" w:rsidRPr="00646C5E" w:rsidRDefault="002E4C74" w:rsidP="00793CFA">
      <w:pPr>
        <w:pStyle w:val="Rysunek"/>
      </w:pPr>
      <w:r>
        <w:rPr>
          <w:noProof/>
        </w:rPr>
        <w:drawing>
          <wp:inline distT="0" distB="0" distL="0" distR="0" wp14:anchorId="1089CE7C" wp14:editId="66FA10EF">
            <wp:extent cx="5748655" cy="3218815"/>
            <wp:effectExtent l="0" t="0" r="0" b="0"/>
            <wp:docPr id="1482264363"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8655" cy="3218815"/>
                    </a:xfrm>
                    <a:prstGeom prst="rect">
                      <a:avLst/>
                    </a:prstGeom>
                    <a:noFill/>
                    <a:ln>
                      <a:noFill/>
                    </a:ln>
                  </pic:spPr>
                </pic:pic>
              </a:graphicData>
            </a:graphic>
          </wp:inline>
        </w:drawing>
      </w:r>
    </w:p>
    <w:p w14:paraId="04C9EE4A" w14:textId="0ED53E67" w:rsidR="00433E03" w:rsidRDefault="000D5243" w:rsidP="00646C5E">
      <w:pPr>
        <w:pStyle w:val="Tytutabeli"/>
      </w:pPr>
      <w:bookmarkStart w:id="106" w:name="_Ref134899916"/>
      <w:bookmarkStart w:id="107" w:name="_Ref73208374"/>
      <w:bookmarkStart w:id="108" w:name="_Toc164445029"/>
      <w:r>
        <w:t xml:space="preserve">Rysunek </w:t>
      </w:r>
      <w:r>
        <w:fldChar w:fldCharType="begin"/>
      </w:r>
      <w:r>
        <w:instrText xml:space="preserve"> SEQ Rysunek \* ARABIC </w:instrText>
      </w:r>
      <w:r>
        <w:fldChar w:fldCharType="separate"/>
      </w:r>
      <w:r w:rsidR="008D38B6">
        <w:rPr>
          <w:noProof/>
        </w:rPr>
        <w:t>13</w:t>
      </w:r>
      <w:r>
        <w:rPr>
          <w:noProof/>
        </w:rPr>
        <w:fldChar w:fldCharType="end"/>
      </w:r>
      <w:bookmarkEnd w:id="106"/>
      <w:r w:rsidR="00BA56DD">
        <w:t xml:space="preserve"> Środowisko relacji uniwersytetu</w:t>
      </w:r>
      <w:bookmarkEnd w:id="107"/>
      <w:bookmarkEnd w:id="108"/>
    </w:p>
    <w:p w14:paraId="03A26809" w14:textId="73217361" w:rsidR="00646C5E" w:rsidRPr="00D95B07" w:rsidRDefault="00646C5E"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D95B07">
        <w:rPr>
          <w:noProof/>
          <w:lang w:val="pl-PL"/>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w:t>
      </w:r>
      <w:r w:rsidR="00032F4C">
        <w:lastRenderedPageBreak/>
        <w:t xml:space="preserve">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 xml:space="preserve">Oba opisane rodzaje relacji mogą wiązać się z pewnymi </w:t>
      </w:r>
      <w:r w:rsidR="001A4E26" w:rsidRPr="001A4E26">
        <w:lastRenderedPageBreak/>
        <w:t>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Hillerbrand i Werker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r w:rsidR="00067EBE">
        <w:t xml:space="preserve">Etzkowitz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Hillerbrand i Werker wskazali 5 </w:t>
      </w:r>
      <w:r w:rsidR="00956DD7">
        <w:t xml:space="preserve">takich </w:t>
      </w:r>
      <w:r w:rsidR="009F3BE8">
        <w:t>obszarów:</w:t>
      </w:r>
    </w:p>
    <w:p w14:paraId="6FEF09F6" w14:textId="7219A84D" w:rsidR="009F3BE8" w:rsidRDefault="009F3BE8" w:rsidP="002D3260">
      <w:pPr>
        <w:pStyle w:val="Akapitzlist"/>
        <w:numPr>
          <w:ilvl w:val="0"/>
          <w:numId w:val="30"/>
        </w:numPr>
      </w:pPr>
      <w:r>
        <w:t>Praktyki studenckie – studenci pracujący na rzecz pracodawców w zamian za możliwość zdobycia doświadczenia</w:t>
      </w:r>
      <w:r w:rsidR="00751E09">
        <w:t>;</w:t>
      </w:r>
    </w:p>
    <w:p w14:paraId="2F0EBD84" w14:textId="73C99AFF" w:rsidR="009F3BE8" w:rsidRDefault="009F3BE8" w:rsidP="002D3260">
      <w:pPr>
        <w:pStyle w:val="Akapitzlist"/>
        <w:numPr>
          <w:ilvl w:val="0"/>
          <w:numId w:val="30"/>
        </w:numPr>
      </w:pPr>
      <w:r>
        <w:t>Środki publiczne przekazywane na badania stosowanie w celu osią</w:t>
      </w:r>
      <w:r w:rsidR="00751E09">
        <w:t>gania prywatnych zysków;</w:t>
      </w:r>
    </w:p>
    <w:p w14:paraId="33EE40E3" w14:textId="484D55A8" w:rsidR="00751E09" w:rsidRDefault="00751E09" w:rsidP="002D3260">
      <w:pPr>
        <w:pStyle w:val="Akapitzlist"/>
        <w:numPr>
          <w:ilvl w:val="0"/>
          <w:numId w:val="30"/>
        </w:numPr>
      </w:pPr>
      <w:r>
        <w:t>Osobiste zarobki wynikające z badań finansowanych ze środków publicznych;</w:t>
      </w:r>
    </w:p>
    <w:p w14:paraId="59DBE7DE" w14:textId="64B3AF7B" w:rsidR="00751E09" w:rsidRDefault="00751E09" w:rsidP="002D3260">
      <w:pPr>
        <w:pStyle w:val="Akapitzlist"/>
        <w:numPr>
          <w:ilvl w:val="0"/>
          <w:numId w:val="30"/>
        </w:numPr>
      </w:pPr>
      <w:r>
        <w:t xml:space="preserve">Uczelnie nie dostają rekompensat w zamian za </w:t>
      </w:r>
      <w:r w:rsidR="007E3687">
        <w:t>komercyjne</w:t>
      </w:r>
      <w:r>
        <w:t xml:space="preserve"> wykorzystanie wyników ich badań;</w:t>
      </w:r>
    </w:p>
    <w:p w14:paraId="542BF223" w14:textId="62B022FA" w:rsidR="00751E09" w:rsidRDefault="00751E09" w:rsidP="002D3260">
      <w:pPr>
        <w:pStyle w:val="Akapitzlist"/>
        <w:numPr>
          <w:ilvl w:val="0"/>
          <w:numId w:val="30"/>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 xml:space="preserve">Ale z drugiej strony w sytuacji </w:t>
      </w:r>
      <w:r w:rsidR="007E3687" w:rsidRPr="007E3687">
        <w:lastRenderedPageBreak/>
        <w:t>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Looy’a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spin-off.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r w:rsidR="006D318F" w:rsidRPr="006D318F">
        <w:rPr>
          <w:i/>
          <w:iCs/>
        </w:rPr>
        <w:t>spin-off</w:t>
      </w:r>
      <w:r w:rsidR="006D318F">
        <w:t xml:space="preserve"> wzmacnia rolę uniwersytetu macierzystego w rozwoju ekonomicznym regionu. Istnieje jednak również ryzyko powstawania konfliktów interesów pomiędzy firmą typu </w:t>
      </w:r>
      <w:r w:rsidR="006D318F" w:rsidRPr="006D318F">
        <w:rPr>
          <w:i/>
          <w:iCs/>
        </w:rPr>
        <w:t>spin-off</w:t>
      </w:r>
      <w:r w:rsidR="006D318F">
        <w:t xml:space="preserve">, a uczelnią, zazwyczaj ze względu na prawa własności do innowacji technologicznych komercjalizowanych przez </w:t>
      </w:r>
      <w:r w:rsidR="006D318F" w:rsidRPr="006D318F">
        <w:rPr>
          <w:i/>
          <w:iCs/>
        </w:rPr>
        <w:t>spin-off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Wieczorek, Beyer i Münch w swo</w:t>
      </w:r>
      <w:r>
        <w:t>i</w:t>
      </w:r>
      <w:r w:rsidRPr="00857D64">
        <w:t>ch badaniach uwzględn</w:t>
      </w:r>
      <w:r>
        <w:t xml:space="preserve">ili rozróżnienie pomiędzy </w:t>
      </w:r>
      <w:r w:rsidR="001E1BBF">
        <w:t>w</w:t>
      </w:r>
      <w:r>
        <w:t>eberowskimi typami feudalizmu lennego oraz feudalizmu beneficjarnego</w:t>
      </w:r>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r w:rsidR="00BC2AFF" w:rsidRPr="000B0976">
        <w:t>dokł.</w:t>
      </w:r>
      <w:r w:rsidR="00BC2AFF" w:rsidRPr="00BC2AFF">
        <w:rPr>
          <w:i/>
          <w:iCs/>
        </w:rPr>
        <w:t xml:space="preserve"> high impact</w:t>
      </w:r>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Natomiast relacje na wydziałach nie-elitarnych opisali oni jako bardziej przypominające feudalizm beneficjarny</w:t>
      </w:r>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580E8241"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think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na którą składają się m.in.: kolegializm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9E351C">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9E351C">
        <w:t xml:space="preserve">Tabela </w:t>
      </w:r>
      <w:r w:rsidR="009E351C">
        <w:rPr>
          <w:noProof/>
        </w:rPr>
        <w:t>11</w:t>
      </w:r>
      <w:r w:rsidR="009D391E">
        <w:fldChar w:fldCharType="end"/>
      </w:r>
      <w:r w:rsidR="003B0EE7">
        <w:t>)</w:t>
      </w:r>
      <w:r w:rsidR="002F6256">
        <w:t>.</w:t>
      </w:r>
    </w:p>
    <w:p w14:paraId="5E890492" w14:textId="1627E286" w:rsidR="005C38C8" w:rsidRDefault="005C38C8" w:rsidP="005C38C8">
      <w:pPr>
        <w:pStyle w:val="Tytutabeli"/>
      </w:pPr>
      <w:bookmarkStart w:id="109" w:name="_Ref85278252"/>
      <w:bookmarkStart w:id="110" w:name="_Ref85278236"/>
      <w:bookmarkStart w:id="111" w:name="_Toc164445079"/>
      <w:r>
        <w:t xml:space="preserve">Tabela </w:t>
      </w:r>
      <w:r>
        <w:fldChar w:fldCharType="begin"/>
      </w:r>
      <w:r>
        <w:instrText xml:space="preserve"> SEQ Tabela \* ARABIC </w:instrText>
      </w:r>
      <w:r>
        <w:fldChar w:fldCharType="separate"/>
      </w:r>
      <w:r w:rsidR="00DA2A4D">
        <w:rPr>
          <w:noProof/>
        </w:rPr>
        <w:t>11</w:t>
      </w:r>
      <w:r>
        <w:rPr>
          <w:noProof/>
        </w:rPr>
        <w:fldChar w:fldCharType="end"/>
      </w:r>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r w:rsidRPr="007C2A3A">
              <w:rPr>
                <w:b/>
                <w:bCs/>
                <w:sz w:val="18"/>
                <w:szCs w:val="18"/>
              </w:rPr>
              <w:t>Poziom</w:t>
            </w:r>
          </w:p>
        </w:tc>
        <w:tc>
          <w:tcPr>
            <w:tcW w:w="7366" w:type="dxa"/>
          </w:tcPr>
          <w:p w14:paraId="0AA85A9B" w14:textId="1BF5513E" w:rsidR="002F6256" w:rsidRPr="007C2A3A" w:rsidRDefault="005C38C8" w:rsidP="007B3D80">
            <w:pPr>
              <w:keepNext/>
              <w:ind w:firstLine="0"/>
              <w:jc w:val="center"/>
              <w:rPr>
                <w:b/>
                <w:bCs/>
                <w:sz w:val="18"/>
                <w:szCs w:val="18"/>
              </w:rPr>
            </w:pPr>
            <w:r w:rsidRPr="007C2A3A">
              <w:rPr>
                <w:b/>
                <w:bCs/>
                <w:sz w:val="18"/>
                <w:szCs w:val="18"/>
              </w:rPr>
              <w:t>O</w:t>
            </w:r>
            <w:r w:rsidR="002F6256" w:rsidRPr="007C2A3A">
              <w:rPr>
                <w:b/>
                <w:bCs/>
                <w:sz w:val="18"/>
                <w:szCs w:val="18"/>
              </w:rPr>
              <w:t>pis</w:t>
            </w:r>
          </w:p>
        </w:tc>
      </w:tr>
      <w:tr w:rsidR="002F6256" w:rsidRPr="005C38C8" w14:paraId="5C7DD7B9" w14:textId="77777777" w:rsidTr="007B3D80">
        <w:tc>
          <w:tcPr>
            <w:tcW w:w="1696" w:type="dxa"/>
            <w:vAlign w:val="center"/>
          </w:tcPr>
          <w:p w14:paraId="6C23702E" w14:textId="09AA26AD" w:rsidR="00774187" w:rsidRPr="00C65E97" w:rsidRDefault="002F6256" w:rsidP="00C65E97">
            <w:pPr>
              <w:pStyle w:val="TekstTabeli"/>
              <w:jc w:val="center"/>
              <w:rPr>
                <w:u w:val="single"/>
                <w:lang w:val="pl-PL"/>
              </w:rPr>
            </w:pPr>
            <w:r w:rsidRPr="00C65E97">
              <w:rPr>
                <w:u w:val="single"/>
                <w:lang w:val="pl-PL"/>
              </w:rPr>
              <w:t>Poziom 1:</w:t>
            </w:r>
          </w:p>
          <w:p w14:paraId="1A713A6B" w14:textId="120BDCD4" w:rsidR="002F6256" w:rsidRPr="007C2A3A" w:rsidRDefault="002F6256" w:rsidP="00C65E97">
            <w:pPr>
              <w:pStyle w:val="TekstTabeli"/>
              <w:jc w:val="center"/>
              <w:rPr>
                <w:lang w:val="pl-PL"/>
              </w:rPr>
            </w:pPr>
            <w:r w:rsidRPr="007C2A3A">
              <w:rPr>
                <w:lang w:val="pl-PL"/>
              </w:rPr>
              <w:t xml:space="preserve">opór </w:t>
            </w:r>
            <w:r w:rsidRPr="007C2A3A">
              <w:t>wobec idei</w:t>
            </w:r>
          </w:p>
        </w:tc>
        <w:tc>
          <w:tcPr>
            <w:tcW w:w="7366" w:type="dxa"/>
            <w:vAlign w:val="center"/>
          </w:tcPr>
          <w:p w14:paraId="04DAE488" w14:textId="73743A1B" w:rsidR="002F6256" w:rsidRPr="007C2A3A" w:rsidRDefault="002F6256" w:rsidP="00C65E97">
            <w:pPr>
              <w:pStyle w:val="TekstTabeli"/>
              <w:rPr>
                <w:lang w:val="pl-PL"/>
              </w:rPr>
            </w:pPr>
            <w:r w:rsidRPr="007C2A3A">
              <w:rPr>
                <w:lang w:val="pl-PL"/>
              </w:rPr>
              <w:t>Opór tego rodzaju jest zazwyczaj wynikiem braku informacji, niezgodą z ogólną ideą, niedostatecznym naświetleniem tematu lub dezorientacją</w:t>
            </w:r>
            <w:r w:rsidR="005C38C8" w:rsidRPr="007C2A3A">
              <w:rPr>
                <w:lang w:val="pl-PL"/>
              </w:rPr>
              <w:t>.</w:t>
            </w:r>
          </w:p>
        </w:tc>
      </w:tr>
      <w:tr w:rsidR="002F6256" w:rsidRPr="005C38C8" w14:paraId="19959995" w14:textId="77777777" w:rsidTr="007B3D80">
        <w:tc>
          <w:tcPr>
            <w:tcW w:w="1696" w:type="dxa"/>
            <w:vAlign w:val="center"/>
          </w:tcPr>
          <w:p w14:paraId="01BA00E7" w14:textId="5F9A6CE6" w:rsidR="00774187" w:rsidRPr="00C65E97" w:rsidRDefault="002F6256" w:rsidP="00C65E97">
            <w:pPr>
              <w:pStyle w:val="TekstTabeli"/>
              <w:jc w:val="center"/>
              <w:rPr>
                <w:u w:val="single"/>
                <w:lang w:val="pl-PL"/>
              </w:rPr>
            </w:pPr>
            <w:r w:rsidRPr="00C65E97">
              <w:rPr>
                <w:u w:val="single"/>
                <w:lang w:val="pl-PL"/>
              </w:rPr>
              <w:t>Poziom 2:</w:t>
            </w:r>
          </w:p>
          <w:p w14:paraId="62C9B563" w14:textId="32484E24" w:rsidR="002F6256" w:rsidRPr="007C2A3A" w:rsidRDefault="002F6256" w:rsidP="00C65E97">
            <w:pPr>
              <w:pStyle w:val="TekstTabeli"/>
              <w:jc w:val="center"/>
              <w:rPr>
                <w:lang w:val="pl-PL"/>
              </w:rPr>
            </w:pPr>
            <w:r w:rsidRPr="007C2A3A">
              <w:rPr>
                <w:lang w:val="pl-PL"/>
              </w:rPr>
              <w:t xml:space="preserve">opór </w:t>
            </w:r>
            <w:r w:rsidR="00153C9E" w:rsidRPr="007C2A3A">
              <w:rPr>
                <w:lang w:val="pl-PL"/>
              </w:rPr>
              <w:t>na poziomie psychiki i emocji</w:t>
            </w:r>
          </w:p>
        </w:tc>
        <w:tc>
          <w:tcPr>
            <w:tcW w:w="7366" w:type="dxa"/>
            <w:vAlign w:val="center"/>
          </w:tcPr>
          <w:p w14:paraId="6F40875B" w14:textId="01E28440" w:rsidR="002F6256" w:rsidRPr="007C2A3A" w:rsidRDefault="005C38C8" w:rsidP="00C65E97">
            <w:pPr>
              <w:pStyle w:val="TekstTabeli"/>
              <w:rPr>
                <w:lang w:val="pl-PL"/>
              </w:rPr>
            </w:pPr>
            <w:r w:rsidRPr="007C2A3A">
              <w:rPr>
                <w:lang w:val="pl-PL"/>
              </w:rPr>
              <w:t xml:space="preserve">Ten rodzaj oporu wynika z </w:t>
            </w:r>
            <w:r w:rsidR="002F6256" w:rsidRPr="007C2A3A">
              <w:rPr>
                <w:lang w:val="pl-PL"/>
              </w:rPr>
              <w:t>poczuci</w:t>
            </w:r>
            <w:r w:rsidRPr="007C2A3A">
              <w:rPr>
                <w:lang w:val="pl-PL"/>
              </w:rPr>
              <w:t>a</w:t>
            </w:r>
            <w:r w:rsidR="002F6256" w:rsidRPr="007C2A3A">
              <w:rPr>
                <w:lang w:val="pl-PL"/>
              </w:rPr>
              <w:t xml:space="preserve"> utraty kontroli lub władzy, utraty statusu, szacunku lub oddzielenia jednostki od innych. Zwykle powoduje poczucie niekompetencji, poczucie opuszczenia, poczucie wysokiego poziomu presji i</w:t>
            </w:r>
            <w:r w:rsidR="00153C9E" w:rsidRPr="007C2A3A">
              <w:rPr>
                <w:lang w:val="pl-PL"/>
              </w:rPr>
              <w:t> </w:t>
            </w:r>
            <w:r w:rsidR="002F6256" w:rsidRPr="007C2A3A">
              <w:rPr>
                <w:lang w:val="pl-PL"/>
              </w:rPr>
              <w:t>stresu</w:t>
            </w:r>
            <w:r w:rsidRPr="007C2A3A">
              <w:rPr>
                <w:lang w:val="pl-PL"/>
              </w:rPr>
              <w:t xml:space="preserve"> oraz tego, że</w:t>
            </w:r>
            <w:r w:rsidR="002F6256" w:rsidRPr="007C2A3A">
              <w:rPr>
                <w:lang w:val="pl-PL"/>
              </w:rPr>
              <w:t xml:space="preserve"> zmiana jest zbyt trudna</w:t>
            </w:r>
            <w:r w:rsidR="00153C9E" w:rsidRPr="007C2A3A">
              <w:rPr>
                <w:lang w:val="pl-PL"/>
              </w:rPr>
              <w:t xml:space="preserve"> (zbyt wiele zmian)</w:t>
            </w:r>
            <w:r w:rsidR="002F6256" w:rsidRPr="007C2A3A">
              <w:rPr>
                <w:lang w:val="pl-PL"/>
              </w:rPr>
              <w:t>, więc opór jest silny.</w:t>
            </w:r>
          </w:p>
        </w:tc>
      </w:tr>
      <w:tr w:rsidR="002F6256" w:rsidRPr="005C38C8" w14:paraId="6B76ECD5" w14:textId="77777777" w:rsidTr="007B3D80">
        <w:tc>
          <w:tcPr>
            <w:tcW w:w="1696" w:type="dxa"/>
            <w:vAlign w:val="center"/>
          </w:tcPr>
          <w:p w14:paraId="7BD9F1C1" w14:textId="42509A48" w:rsidR="00774187" w:rsidRPr="00C65E97" w:rsidRDefault="002F6256" w:rsidP="00C65E97">
            <w:pPr>
              <w:pStyle w:val="TekstTabeli"/>
              <w:keepNext/>
              <w:jc w:val="center"/>
              <w:rPr>
                <w:u w:val="single"/>
              </w:rPr>
            </w:pPr>
            <w:r w:rsidRPr="00C65E97">
              <w:rPr>
                <w:u w:val="single"/>
              </w:rPr>
              <w:t>Poziom 3:</w:t>
            </w:r>
          </w:p>
          <w:p w14:paraId="1B31B5C8" w14:textId="05D94934" w:rsidR="002F6256" w:rsidRPr="007C2A3A" w:rsidRDefault="002F6256" w:rsidP="00C65E97">
            <w:pPr>
              <w:pStyle w:val="TekstTabeli"/>
              <w:keepNext/>
              <w:jc w:val="center"/>
            </w:pPr>
            <w:r w:rsidRPr="007C2A3A">
              <w:t>opór głęboko zakorzeniony</w:t>
            </w:r>
          </w:p>
        </w:tc>
        <w:tc>
          <w:tcPr>
            <w:tcW w:w="7366" w:type="dxa"/>
            <w:vAlign w:val="center"/>
          </w:tcPr>
          <w:p w14:paraId="5D178C87" w14:textId="038487CC" w:rsidR="002F6256" w:rsidRPr="007C2A3A" w:rsidRDefault="005C38C8" w:rsidP="00C65E97">
            <w:pPr>
              <w:pStyle w:val="TekstTabeli"/>
              <w:keepNext/>
              <w:rPr>
                <w:lang w:val="pl-PL"/>
              </w:rPr>
            </w:pPr>
            <w:r w:rsidRPr="007C2A3A">
              <w:rPr>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D95B07" w:rsidRDefault="00153C9E"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fldChar w:fldCharType="separate"/>
      </w:r>
      <w:r w:rsidR="00921CC1" w:rsidRPr="00D95B07">
        <w:rPr>
          <w:noProof/>
          <w:lang w:val="pl-PL"/>
        </w:rPr>
        <w:t>(Lozano-Ros, 2003, s. 45; Lozano, 2006, s. 790)</w:t>
      </w:r>
      <w: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50699C8F" w:rsidR="0070661E" w:rsidRDefault="007B0D4A" w:rsidP="00F82C17">
      <w:r>
        <w:lastRenderedPageBreak/>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9E351C">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9E351C">
        <w:t xml:space="preserve">Tabela </w:t>
      </w:r>
      <w:r w:rsidR="009E351C">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528947A2" w:rsidR="00246C09" w:rsidRDefault="00246C09" w:rsidP="00246C09">
      <w:pPr>
        <w:pStyle w:val="Tytutabeli"/>
      </w:pPr>
      <w:bookmarkStart w:id="112" w:name="_Ref140344492"/>
      <w:bookmarkStart w:id="113" w:name="_Ref140344484"/>
      <w:bookmarkStart w:id="114" w:name="_Toc164445080"/>
      <w:r>
        <w:t xml:space="preserve">Tabela </w:t>
      </w:r>
      <w:r>
        <w:fldChar w:fldCharType="begin"/>
      </w:r>
      <w:r>
        <w:instrText xml:space="preserve"> SEQ Tabela \* ARABIC </w:instrText>
      </w:r>
      <w:r>
        <w:fldChar w:fldCharType="separate"/>
      </w:r>
      <w:r w:rsidR="00DA2A4D">
        <w:rPr>
          <w:noProof/>
        </w:rPr>
        <w:t>12</w:t>
      </w:r>
      <w:r>
        <w:rPr>
          <w:noProof/>
        </w:rPr>
        <w:fldChar w:fldCharType="end"/>
      </w:r>
      <w:bookmarkEnd w:id="112"/>
      <w:r>
        <w:t xml:space="preserve"> Analiza przykładowych sprzeczności interesów między różnymi grupami istotnymi dla uczelni</w:t>
      </w:r>
      <w:bookmarkEnd w:id="113"/>
      <w:bookmarkEnd w:id="114"/>
    </w:p>
    <w:tbl>
      <w:tblPr>
        <w:tblStyle w:val="Tabela-Siatka"/>
        <w:tblW w:w="0" w:type="auto"/>
        <w:tblLook w:val="04A0" w:firstRow="1" w:lastRow="0" w:firstColumn="1" w:lastColumn="0" w:noHBand="0" w:noVBand="1"/>
      </w:tblPr>
      <w:tblGrid>
        <w:gridCol w:w="510"/>
        <w:gridCol w:w="2381"/>
        <w:gridCol w:w="6180"/>
      </w:tblGrid>
      <w:tr w:rsidR="00425F58" w:rsidRPr="00FA0BFC" w14:paraId="196083C1" w14:textId="77777777" w:rsidTr="000A62ED">
        <w:trPr>
          <w:cantSplit/>
          <w:trHeight w:val="368"/>
          <w:tblHeader/>
        </w:trPr>
        <w:tc>
          <w:tcPr>
            <w:tcW w:w="510" w:type="dxa"/>
            <w:noWrap/>
            <w:hideMark/>
          </w:tcPr>
          <w:p w14:paraId="2D2F5CE1" w14:textId="0330E3D0" w:rsidR="00425F58" w:rsidRPr="00FA0BFC" w:rsidRDefault="00425F58" w:rsidP="007B3D80">
            <w:pPr>
              <w:pStyle w:val="TekstTabeli"/>
              <w:keepNext/>
              <w:rPr>
                <w:b/>
                <w:bCs w:val="0"/>
                <w:lang w:val="pl-PL"/>
              </w:rPr>
            </w:pPr>
            <w:r w:rsidRPr="00FA0BFC">
              <w:rPr>
                <w:b/>
                <w:bCs w:val="0"/>
                <w:lang w:val="pl-PL"/>
              </w:rPr>
              <w:t>Lp.</w:t>
            </w:r>
          </w:p>
        </w:tc>
        <w:tc>
          <w:tcPr>
            <w:tcW w:w="2381" w:type="dxa"/>
            <w:hideMark/>
          </w:tcPr>
          <w:p w14:paraId="0D0AE681" w14:textId="77777777" w:rsidR="00425F58" w:rsidRPr="00FA0BFC" w:rsidRDefault="00425F58" w:rsidP="007B3D80">
            <w:pPr>
              <w:pStyle w:val="TekstTabeli"/>
              <w:keepNext/>
              <w:rPr>
                <w:b/>
                <w:bCs w:val="0"/>
                <w:lang w:val="pl-PL"/>
              </w:rPr>
            </w:pPr>
            <w:r w:rsidRPr="00FA0BFC">
              <w:rPr>
                <w:b/>
                <w:bCs w:val="0"/>
                <w:lang w:val="pl-PL"/>
              </w:rPr>
              <w:t>Rodzaj sprzeczności</w:t>
            </w:r>
          </w:p>
        </w:tc>
        <w:tc>
          <w:tcPr>
            <w:tcW w:w="6180" w:type="dxa"/>
            <w:hideMark/>
          </w:tcPr>
          <w:p w14:paraId="76399044" w14:textId="77777777" w:rsidR="00425F58" w:rsidRPr="00FA0BFC" w:rsidRDefault="00425F58" w:rsidP="007B3D80">
            <w:pPr>
              <w:pStyle w:val="TekstTabeli"/>
              <w:keepNext/>
              <w:rPr>
                <w:b/>
                <w:bCs w:val="0"/>
                <w:lang w:val="pl-PL"/>
              </w:rPr>
            </w:pPr>
            <w:r w:rsidRPr="00FA0BFC">
              <w:rPr>
                <w:b/>
                <w:bCs w:val="0"/>
                <w:lang w:val="pl-PL"/>
              </w:rPr>
              <w:t>Opis sprzeczności</w:t>
            </w:r>
          </w:p>
        </w:tc>
      </w:tr>
      <w:tr w:rsidR="00425F58" w:rsidRPr="00FA0BFC" w14:paraId="7C272C53" w14:textId="77777777" w:rsidTr="000A62ED">
        <w:trPr>
          <w:cantSplit/>
          <w:trHeight w:val="368"/>
        </w:trPr>
        <w:tc>
          <w:tcPr>
            <w:tcW w:w="510" w:type="dxa"/>
            <w:noWrap/>
            <w:hideMark/>
          </w:tcPr>
          <w:p w14:paraId="26AB511E" w14:textId="77777777" w:rsidR="00425F58" w:rsidRPr="00FA0BFC" w:rsidRDefault="00425F58" w:rsidP="007B3D80">
            <w:pPr>
              <w:pStyle w:val="TekstTabeli"/>
              <w:rPr>
                <w:lang w:val="pl-PL"/>
              </w:rPr>
            </w:pPr>
            <w:r w:rsidRPr="00FA0BFC">
              <w:rPr>
                <w:lang w:val="pl-PL"/>
              </w:rPr>
              <w:t>1</w:t>
            </w:r>
          </w:p>
        </w:tc>
        <w:tc>
          <w:tcPr>
            <w:tcW w:w="2381" w:type="dxa"/>
            <w:hideMark/>
          </w:tcPr>
          <w:p w14:paraId="1553A2C0" w14:textId="3D0014C8" w:rsidR="00425F58" w:rsidRPr="00FA0BFC" w:rsidRDefault="00425F58" w:rsidP="007B3D80">
            <w:pPr>
              <w:pStyle w:val="TekstTabeli"/>
              <w:rPr>
                <w:lang w:val="pl-PL"/>
              </w:rPr>
            </w:pPr>
            <w:r w:rsidRPr="00FA0BFC">
              <w:rPr>
                <w:lang w:val="pl-PL"/>
              </w:rPr>
              <w:t>Między studentami a kadrą naukową</w:t>
            </w:r>
          </w:p>
        </w:tc>
        <w:tc>
          <w:tcPr>
            <w:tcW w:w="6180" w:type="dxa"/>
            <w:hideMark/>
          </w:tcPr>
          <w:p w14:paraId="449751BA" w14:textId="19499D3B" w:rsidR="00425F58" w:rsidRPr="00FA0BFC" w:rsidRDefault="00425F58" w:rsidP="007B3D80">
            <w:pPr>
              <w:pStyle w:val="TekstTabeli"/>
              <w:rPr>
                <w:lang w:val="pl-PL"/>
              </w:rPr>
            </w:pPr>
            <w:r w:rsidRPr="00FA0BFC">
              <w:rPr>
                <w:lang w:val="pl-PL"/>
              </w:rPr>
              <w:t xml:space="preserve">Studenci mogą oczekiwać od nauczycieli akademickich </w:t>
            </w:r>
            <w:r w:rsidR="003F7379" w:rsidRPr="00FA0BFC">
              <w:rPr>
                <w:lang w:val="pl-PL"/>
              </w:rPr>
              <w:t>większej liczby</w:t>
            </w:r>
            <w:r w:rsidRPr="00FA0BFC">
              <w:rPr>
                <w:lang w:val="pl-PL"/>
              </w:rPr>
              <w:t xml:space="preserve"> godzin konsultacji, wsparcia czy elastyczności w systemie oceniania. Nauczyciele akademiccy</w:t>
            </w:r>
            <w:r w:rsidR="003F7379" w:rsidRPr="00FA0BFC">
              <w:rPr>
                <w:lang w:val="pl-PL"/>
              </w:rPr>
              <w:t xml:space="preserve"> </w:t>
            </w:r>
            <w:r w:rsidRPr="00FA0BFC">
              <w:rPr>
                <w:lang w:val="pl-PL"/>
              </w:rPr>
              <w:t xml:space="preserve">mogą </w:t>
            </w:r>
            <w:r w:rsidR="003F7379" w:rsidRPr="00FA0BFC">
              <w:rPr>
                <w:lang w:val="pl-PL"/>
              </w:rPr>
              <w:t>oczekiwać</w:t>
            </w:r>
            <w:r w:rsidRPr="00FA0BFC">
              <w:rPr>
                <w:lang w:val="pl-PL"/>
              </w:rPr>
              <w:t xml:space="preserve"> więcej czasu na badania, publikacje i inne zadnia administracyjne, które są </w:t>
            </w:r>
            <w:r w:rsidR="003F7379" w:rsidRPr="00FA0BFC">
              <w:rPr>
                <w:lang w:val="pl-PL"/>
              </w:rPr>
              <w:t>istotne</w:t>
            </w:r>
            <w:r w:rsidRPr="00FA0BFC">
              <w:rPr>
                <w:lang w:val="pl-PL"/>
              </w:rPr>
              <w:t xml:space="preserve"> dla ich rozwoju.</w:t>
            </w:r>
          </w:p>
        </w:tc>
      </w:tr>
      <w:tr w:rsidR="00425F58" w:rsidRPr="00FA0BFC" w14:paraId="1047C977" w14:textId="77777777" w:rsidTr="000A62ED">
        <w:trPr>
          <w:cantSplit/>
          <w:trHeight w:val="368"/>
        </w:trPr>
        <w:tc>
          <w:tcPr>
            <w:tcW w:w="510" w:type="dxa"/>
            <w:noWrap/>
            <w:hideMark/>
          </w:tcPr>
          <w:p w14:paraId="05DC719A" w14:textId="77777777" w:rsidR="00425F58" w:rsidRPr="00FA0BFC" w:rsidRDefault="00425F58" w:rsidP="007B3D80">
            <w:pPr>
              <w:pStyle w:val="TekstTabeli"/>
              <w:rPr>
                <w:lang w:val="pl-PL"/>
              </w:rPr>
            </w:pPr>
            <w:r w:rsidRPr="00FA0BFC">
              <w:rPr>
                <w:lang w:val="pl-PL"/>
              </w:rPr>
              <w:t>2</w:t>
            </w:r>
          </w:p>
        </w:tc>
        <w:tc>
          <w:tcPr>
            <w:tcW w:w="2381" w:type="dxa"/>
            <w:hideMark/>
          </w:tcPr>
          <w:p w14:paraId="74FEE7C0" w14:textId="0A58EA61" w:rsidR="00425F58" w:rsidRPr="00FA0BFC" w:rsidRDefault="00425F58" w:rsidP="007B3D80">
            <w:pPr>
              <w:pStyle w:val="TekstTabeli"/>
              <w:rPr>
                <w:lang w:val="pl-PL"/>
              </w:rPr>
            </w:pPr>
            <w:r w:rsidRPr="00FA0BFC">
              <w:rPr>
                <w:lang w:val="pl-PL"/>
              </w:rPr>
              <w:t>Między kadrą naukową a administracją uczelni</w:t>
            </w:r>
          </w:p>
        </w:tc>
        <w:tc>
          <w:tcPr>
            <w:tcW w:w="6180" w:type="dxa"/>
            <w:hideMark/>
          </w:tcPr>
          <w:p w14:paraId="720DA38A" w14:textId="1F5EC7FF" w:rsidR="00425F58" w:rsidRPr="00FA0BFC" w:rsidRDefault="00425F58" w:rsidP="007B3D80">
            <w:pPr>
              <w:pStyle w:val="TekstTabeli"/>
              <w:rPr>
                <w:lang w:val="pl-PL"/>
              </w:rPr>
            </w:pPr>
            <w:r w:rsidRPr="00FA0BFC">
              <w:rPr>
                <w:lang w:val="pl-PL"/>
              </w:rPr>
              <w:t>Kadra naukowa może domagać się większej autonomii</w:t>
            </w:r>
            <w:r w:rsidR="003F7379" w:rsidRPr="00FA0BFC">
              <w:rPr>
                <w:lang w:val="pl-PL"/>
              </w:rPr>
              <w:t>. A</w:t>
            </w:r>
            <w:r w:rsidRPr="00FA0BFC">
              <w:rPr>
                <w:lang w:val="pl-PL"/>
              </w:rPr>
              <w:t>dministracja może potrzebować wprowadzić standardy i procedury, aby zapewnić kontrolę nad jakością i zgodnością z przepisami.</w:t>
            </w:r>
          </w:p>
        </w:tc>
      </w:tr>
      <w:tr w:rsidR="00425F58" w:rsidRPr="00FA0BFC" w14:paraId="1F9F7ED9" w14:textId="77777777" w:rsidTr="000A62ED">
        <w:trPr>
          <w:cantSplit/>
          <w:trHeight w:val="368"/>
        </w:trPr>
        <w:tc>
          <w:tcPr>
            <w:tcW w:w="510" w:type="dxa"/>
            <w:noWrap/>
            <w:hideMark/>
          </w:tcPr>
          <w:p w14:paraId="2D08961A" w14:textId="77777777" w:rsidR="00425F58" w:rsidRPr="00FA0BFC" w:rsidRDefault="00425F58" w:rsidP="007B3D80">
            <w:pPr>
              <w:pStyle w:val="TekstTabeli"/>
              <w:rPr>
                <w:lang w:val="pl-PL"/>
              </w:rPr>
            </w:pPr>
            <w:r w:rsidRPr="00FA0BFC">
              <w:rPr>
                <w:lang w:val="pl-PL"/>
              </w:rPr>
              <w:t>3</w:t>
            </w:r>
          </w:p>
        </w:tc>
        <w:tc>
          <w:tcPr>
            <w:tcW w:w="2381" w:type="dxa"/>
            <w:hideMark/>
          </w:tcPr>
          <w:p w14:paraId="3D731BF1" w14:textId="5B8FE2D0" w:rsidR="00425F58" w:rsidRPr="00FA0BFC" w:rsidRDefault="00425F58" w:rsidP="007B3D80">
            <w:pPr>
              <w:pStyle w:val="TekstTabeli"/>
              <w:rPr>
                <w:lang w:val="pl-PL"/>
              </w:rPr>
            </w:pPr>
            <w:r w:rsidRPr="00FA0BFC">
              <w:rPr>
                <w:lang w:val="pl-PL"/>
              </w:rPr>
              <w:t>Między uczelnią</w:t>
            </w:r>
            <w:r w:rsidR="007E5540" w:rsidRPr="00FA0BFC">
              <w:rPr>
                <w:rStyle w:val="Odwoanieprzypisudolnego"/>
                <w:rFonts w:cs="Arial"/>
                <w:szCs w:val="18"/>
                <w:lang w:val="pl-PL"/>
              </w:rPr>
              <w:footnoteReference w:id="5"/>
            </w:r>
            <w:r w:rsidRPr="00FA0BFC">
              <w:rPr>
                <w:lang w:val="pl-PL"/>
              </w:rPr>
              <w:t xml:space="preserve"> a społecznością lokalną</w:t>
            </w:r>
          </w:p>
        </w:tc>
        <w:tc>
          <w:tcPr>
            <w:tcW w:w="6180" w:type="dxa"/>
            <w:hideMark/>
          </w:tcPr>
          <w:p w14:paraId="0403C4BF" w14:textId="71D4C8B7" w:rsidR="00425F58" w:rsidRPr="00FA0BFC" w:rsidRDefault="003F7379" w:rsidP="007B3D80">
            <w:pPr>
              <w:pStyle w:val="TekstTabeli"/>
              <w:rPr>
                <w:lang w:val="pl-PL"/>
              </w:rPr>
            </w:pPr>
            <w:r w:rsidRPr="00FA0BFC">
              <w:rPr>
                <w:lang w:val="pl-PL"/>
              </w:rPr>
              <w:t>P</w:t>
            </w:r>
            <w:r w:rsidR="00425F58" w:rsidRPr="00FA0BFC">
              <w:rPr>
                <w:lang w:val="pl-PL"/>
              </w:rPr>
              <w:t>lanowa</w:t>
            </w:r>
            <w:r w:rsidRPr="00FA0BFC">
              <w:rPr>
                <w:lang w:val="pl-PL"/>
              </w:rPr>
              <w:t>ne przez uczelnię</w:t>
            </w:r>
            <w:r w:rsidR="00425F58" w:rsidRPr="00FA0BFC">
              <w:rPr>
                <w:lang w:val="pl-PL"/>
              </w:rPr>
              <w:t xml:space="preserve"> rozbudow</w:t>
            </w:r>
            <w:r w:rsidRPr="00FA0BFC">
              <w:rPr>
                <w:lang w:val="pl-PL"/>
              </w:rPr>
              <w:t>y</w:t>
            </w:r>
            <w:r w:rsidR="00425F58" w:rsidRPr="00FA0BFC">
              <w:rPr>
                <w:lang w:val="pl-PL"/>
              </w:rPr>
              <w:t xml:space="preserve"> infrastruktury, mo</w:t>
            </w:r>
            <w:r w:rsidRPr="00FA0BFC">
              <w:rPr>
                <w:lang w:val="pl-PL"/>
              </w:rPr>
              <w:t>gą</w:t>
            </w:r>
            <w:r w:rsidR="00425F58" w:rsidRPr="00FA0BFC">
              <w:rPr>
                <w:lang w:val="pl-PL"/>
              </w:rPr>
              <w:t xml:space="preserve"> prowadzić do</w:t>
            </w:r>
            <w:r w:rsidRPr="00FA0BFC">
              <w:rPr>
                <w:lang w:val="pl-PL"/>
              </w:rPr>
              <w:t> </w:t>
            </w:r>
            <w:r w:rsidR="00425F58" w:rsidRPr="00FA0BFC">
              <w:rPr>
                <w:lang w:val="pl-PL"/>
              </w:rPr>
              <w:t>konfliktów z lokalnymi mieszkańcami ze względu na hałas, utrudnienia</w:t>
            </w:r>
            <w:r w:rsidRPr="00FA0BFC">
              <w:rPr>
                <w:lang w:val="pl-PL"/>
              </w:rPr>
              <w:t> </w:t>
            </w:r>
            <w:r w:rsidR="00425F58" w:rsidRPr="00FA0BFC">
              <w:rPr>
                <w:lang w:val="pl-PL"/>
              </w:rPr>
              <w:t>w ruchu drogowym, itp.</w:t>
            </w:r>
          </w:p>
        </w:tc>
      </w:tr>
      <w:tr w:rsidR="00425F58" w:rsidRPr="00FA0BFC" w14:paraId="5DBA4FA4" w14:textId="77777777" w:rsidTr="000A62ED">
        <w:trPr>
          <w:cantSplit/>
          <w:trHeight w:val="368"/>
        </w:trPr>
        <w:tc>
          <w:tcPr>
            <w:tcW w:w="510" w:type="dxa"/>
            <w:noWrap/>
            <w:hideMark/>
          </w:tcPr>
          <w:p w14:paraId="44D20BCB" w14:textId="77777777" w:rsidR="00425F58" w:rsidRPr="00FA0BFC" w:rsidRDefault="00425F58" w:rsidP="007B3D80">
            <w:pPr>
              <w:pStyle w:val="TekstTabeli"/>
              <w:rPr>
                <w:lang w:val="pl-PL"/>
              </w:rPr>
            </w:pPr>
            <w:r w:rsidRPr="00FA0BFC">
              <w:rPr>
                <w:lang w:val="pl-PL"/>
              </w:rPr>
              <w:t>4</w:t>
            </w:r>
          </w:p>
        </w:tc>
        <w:tc>
          <w:tcPr>
            <w:tcW w:w="2381" w:type="dxa"/>
            <w:hideMark/>
          </w:tcPr>
          <w:p w14:paraId="491B5718" w14:textId="3E9714E6" w:rsidR="00425F58" w:rsidRPr="00FA0BFC" w:rsidRDefault="00425F58" w:rsidP="007B3D80">
            <w:pPr>
              <w:pStyle w:val="TekstTabeli"/>
              <w:rPr>
                <w:lang w:val="pl-PL"/>
              </w:rPr>
            </w:pPr>
            <w:r w:rsidRPr="00FA0BFC">
              <w:rPr>
                <w:lang w:val="pl-PL"/>
              </w:rPr>
              <w:t>Między absolwentami a uczelnią</w:t>
            </w:r>
          </w:p>
        </w:tc>
        <w:tc>
          <w:tcPr>
            <w:tcW w:w="6180" w:type="dxa"/>
            <w:hideMark/>
          </w:tcPr>
          <w:p w14:paraId="38E90039" w14:textId="4B2AF8B7" w:rsidR="00425F58" w:rsidRPr="00FA0BFC" w:rsidRDefault="00425F58" w:rsidP="007B3D80">
            <w:pPr>
              <w:pStyle w:val="TekstTabeli"/>
              <w:rPr>
                <w:lang w:val="pl-PL"/>
              </w:rPr>
            </w:pPr>
            <w:r w:rsidRPr="00FA0BFC">
              <w:rPr>
                <w:lang w:val="pl-PL"/>
              </w:rPr>
              <w:t xml:space="preserve">Absolwenci mogą oczekiwać, że ich alma mater będzie inwestować w swoją reputację i </w:t>
            </w:r>
            <w:r w:rsidR="007E5540" w:rsidRPr="00FA0BFC">
              <w:rPr>
                <w:lang w:val="pl-PL"/>
              </w:rPr>
              <w:t xml:space="preserve">pozycję w </w:t>
            </w:r>
            <w:r w:rsidRPr="00FA0BFC">
              <w:rPr>
                <w:lang w:val="pl-PL"/>
              </w:rPr>
              <w:t>ranking</w:t>
            </w:r>
            <w:r w:rsidR="007E5540" w:rsidRPr="00FA0BFC">
              <w:rPr>
                <w:lang w:val="pl-PL"/>
              </w:rPr>
              <w:t>ach</w:t>
            </w:r>
            <w:r w:rsidR="003F7379" w:rsidRPr="00FA0BFC">
              <w:rPr>
                <w:lang w:val="pl-PL"/>
              </w:rPr>
              <w:t>, a</w:t>
            </w:r>
            <w:r w:rsidRPr="00FA0BFC">
              <w:rPr>
                <w:lang w:val="pl-PL"/>
              </w:rPr>
              <w:t xml:space="preserve"> uczelnia może </w:t>
            </w:r>
            <w:r w:rsidR="007E5540" w:rsidRPr="00FA0BFC">
              <w:rPr>
                <w:lang w:val="pl-PL"/>
              </w:rPr>
              <w:t>stawiać na</w:t>
            </w:r>
            <w:r w:rsidRPr="00FA0BFC">
              <w:rPr>
                <w:lang w:val="pl-PL"/>
              </w:rPr>
              <w:t xml:space="preserve"> inwestycje, które przynoszą bezpośrednie korzyści dla obecnych studentów i</w:t>
            </w:r>
            <w:r w:rsidR="003F7379" w:rsidRPr="00FA0BFC">
              <w:rPr>
                <w:lang w:val="pl-PL"/>
              </w:rPr>
              <w:t> </w:t>
            </w:r>
            <w:r w:rsidRPr="00FA0BFC">
              <w:rPr>
                <w:lang w:val="pl-PL"/>
              </w:rPr>
              <w:t>kadry naukowej.</w:t>
            </w:r>
          </w:p>
        </w:tc>
      </w:tr>
      <w:tr w:rsidR="00425F58" w:rsidRPr="00FA0BFC" w14:paraId="622A010B" w14:textId="77777777" w:rsidTr="000A62ED">
        <w:trPr>
          <w:cantSplit/>
          <w:trHeight w:val="368"/>
        </w:trPr>
        <w:tc>
          <w:tcPr>
            <w:tcW w:w="510" w:type="dxa"/>
            <w:noWrap/>
            <w:hideMark/>
          </w:tcPr>
          <w:p w14:paraId="4F8E249D" w14:textId="77777777" w:rsidR="00425F58" w:rsidRPr="00FA0BFC" w:rsidRDefault="00425F58" w:rsidP="007B3D80">
            <w:pPr>
              <w:pStyle w:val="TekstTabeli"/>
              <w:rPr>
                <w:lang w:val="pl-PL"/>
              </w:rPr>
            </w:pPr>
            <w:r w:rsidRPr="00FA0BFC">
              <w:rPr>
                <w:lang w:val="pl-PL"/>
              </w:rPr>
              <w:t>5</w:t>
            </w:r>
          </w:p>
        </w:tc>
        <w:tc>
          <w:tcPr>
            <w:tcW w:w="2381" w:type="dxa"/>
            <w:hideMark/>
          </w:tcPr>
          <w:p w14:paraId="1B1F734E" w14:textId="1B16FC7B" w:rsidR="00425F58" w:rsidRPr="00FA0BFC" w:rsidRDefault="00425F58" w:rsidP="007B3D80">
            <w:pPr>
              <w:pStyle w:val="TekstTabeli"/>
              <w:rPr>
                <w:lang w:val="pl-PL"/>
              </w:rPr>
            </w:pPr>
            <w:r w:rsidRPr="00FA0BFC">
              <w:rPr>
                <w:lang w:val="pl-PL"/>
              </w:rPr>
              <w:t>Między pracownikami a uczelnią</w:t>
            </w:r>
          </w:p>
        </w:tc>
        <w:tc>
          <w:tcPr>
            <w:tcW w:w="6180" w:type="dxa"/>
            <w:hideMark/>
          </w:tcPr>
          <w:p w14:paraId="209729C4" w14:textId="404EBEA4" w:rsidR="00425F58" w:rsidRPr="00FA0BFC" w:rsidRDefault="00425F58" w:rsidP="007B3D80">
            <w:pPr>
              <w:pStyle w:val="TekstTabeli"/>
              <w:rPr>
                <w:lang w:val="pl-PL"/>
              </w:rPr>
            </w:pPr>
            <w:r w:rsidRPr="00FA0BFC">
              <w:rPr>
                <w:lang w:val="pl-PL"/>
              </w:rPr>
              <w:t xml:space="preserve">Pracownicy mogą </w:t>
            </w:r>
            <w:r w:rsidR="003F7379" w:rsidRPr="00FA0BFC">
              <w:rPr>
                <w:lang w:val="pl-PL"/>
              </w:rPr>
              <w:t>oczekiwać</w:t>
            </w:r>
            <w:r w:rsidRPr="00FA0BFC">
              <w:rPr>
                <w:lang w:val="pl-PL"/>
              </w:rPr>
              <w:t xml:space="preserve"> wyższych płac i lepszych warunków pracy, </w:t>
            </w:r>
            <w:r w:rsidR="003F7379" w:rsidRPr="00FA0BFC">
              <w:rPr>
                <w:lang w:val="pl-PL"/>
              </w:rPr>
              <w:t>a</w:t>
            </w:r>
            <w:r w:rsidRPr="00FA0BFC">
              <w:rPr>
                <w:lang w:val="pl-PL"/>
              </w:rPr>
              <w:t xml:space="preserve"> uczelnia może </w:t>
            </w:r>
            <w:r w:rsidR="00E3401F" w:rsidRPr="00FA0BFC">
              <w:rPr>
                <w:lang w:val="pl-PL"/>
              </w:rPr>
              <w:t>mieć istotne ograniczenia</w:t>
            </w:r>
            <w:r w:rsidRPr="00FA0BFC">
              <w:rPr>
                <w:lang w:val="pl-PL"/>
              </w:rPr>
              <w:t xml:space="preserve"> budżet</w:t>
            </w:r>
            <w:r w:rsidR="00E3401F" w:rsidRPr="00FA0BFC">
              <w:rPr>
                <w:lang w:val="pl-PL"/>
              </w:rPr>
              <w:t>owe</w:t>
            </w:r>
            <w:r w:rsidRPr="00FA0BFC">
              <w:rPr>
                <w:lang w:val="pl-PL"/>
              </w:rPr>
              <w:t xml:space="preserve"> i </w:t>
            </w:r>
            <w:r w:rsidR="00E3401F" w:rsidRPr="00FA0BFC">
              <w:rPr>
                <w:lang w:val="pl-PL"/>
              </w:rPr>
              <w:t>przeznaczać</w:t>
            </w:r>
            <w:r w:rsidRPr="00FA0BFC">
              <w:rPr>
                <w:lang w:val="pl-PL"/>
              </w:rPr>
              <w:t xml:space="preserve"> </w:t>
            </w:r>
            <w:r w:rsidR="003F7379" w:rsidRPr="00FA0BFC">
              <w:rPr>
                <w:lang w:val="pl-PL"/>
              </w:rPr>
              <w:t>środki finansowe</w:t>
            </w:r>
            <w:r w:rsidRPr="00FA0BFC">
              <w:rPr>
                <w:lang w:val="pl-PL"/>
              </w:rPr>
              <w:t xml:space="preserve"> na inne priorytety.</w:t>
            </w:r>
          </w:p>
        </w:tc>
      </w:tr>
      <w:tr w:rsidR="00425F58" w:rsidRPr="00FA0BFC" w14:paraId="0087BA7F" w14:textId="77777777" w:rsidTr="000A62ED">
        <w:trPr>
          <w:cantSplit/>
          <w:trHeight w:val="368"/>
        </w:trPr>
        <w:tc>
          <w:tcPr>
            <w:tcW w:w="510" w:type="dxa"/>
            <w:noWrap/>
            <w:hideMark/>
          </w:tcPr>
          <w:p w14:paraId="0076EFB9" w14:textId="77777777" w:rsidR="00425F58" w:rsidRPr="00FA0BFC" w:rsidRDefault="00425F58" w:rsidP="007B3D80">
            <w:pPr>
              <w:pStyle w:val="TekstTabeli"/>
              <w:rPr>
                <w:lang w:val="pl-PL"/>
              </w:rPr>
            </w:pPr>
            <w:r w:rsidRPr="00FA0BFC">
              <w:rPr>
                <w:lang w:val="pl-PL"/>
              </w:rPr>
              <w:t>6</w:t>
            </w:r>
          </w:p>
        </w:tc>
        <w:tc>
          <w:tcPr>
            <w:tcW w:w="2381" w:type="dxa"/>
            <w:hideMark/>
          </w:tcPr>
          <w:p w14:paraId="6DD72ED2" w14:textId="10664B63" w:rsidR="00425F58" w:rsidRPr="00FA0BFC" w:rsidRDefault="00425F58" w:rsidP="007B3D80">
            <w:pPr>
              <w:pStyle w:val="TekstTabeli"/>
              <w:rPr>
                <w:lang w:val="pl-PL"/>
              </w:rPr>
            </w:pPr>
            <w:r w:rsidRPr="00FA0BFC">
              <w:rPr>
                <w:lang w:val="pl-PL"/>
              </w:rPr>
              <w:t>Między sponsorami bada</w:t>
            </w:r>
            <w:r w:rsidR="00E3401F" w:rsidRPr="00FA0BFC">
              <w:rPr>
                <w:lang w:val="pl-PL"/>
              </w:rPr>
              <w:t>ń</w:t>
            </w:r>
            <w:r w:rsidRPr="00FA0BFC">
              <w:rPr>
                <w:lang w:val="pl-PL"/>
              </w:rPr>
              <w:t xml:space="preserve"> a uczelnią</w:t>
            </w:r>
          </w:p>
        </w:tc>
        <w:tc>
          <w:tcPr>
            <w:tcW w:w="6180" w:type="dxa"/>
            <w:hideMark/>
          </w:tcPr>
          <w:p w14:paraId="732C2B58" w14:textId="77777777" w:rsidR="00425F58" w:rsidRPr="00FA0BFC" w:rsidRDefault="00425F58" w:rsidP="007B3D80">
            <w:pPr>
              <w:pStyle w:val="TekstTabeli"/>
              <w:rPr>
                <w:lang w:val="pl-PL"/>
              </w:rPr>
            </w:pPr>
            <w:r w:rsidRPr="00FA0BFC">
              <w:rPr>
                <w:lang w:val="pl-PL"/>
              </w:rPr>
              <w:t>Sponsoring może wiązać się z oczekiwaniem wpływu na kierunek badań czy publikacje, co może być sprzeczne z autonomią naukową i akademicką uczelni.</w:t>
            </w:r>
          </w:p>
        </w:tc>
      </w:tr>
      <w:tr w:rsidR="00425F58" w:rsidRPr="00FA0BFC" w14:paraId="2EADF011" w14:textId="77777777" w:rsidTr="000A62ED">
        <w:trPr>
          <w:cantSplit/>
          <w:trHeight w:val="368"/>
        </w:trPr>
        <w:tc>
          <w:tcPr>
            <w:tcW w:w="510" w:type="dxa"/>
            <w:noWrap/>
            <w:hideMark/>
          </w:tcPr>
          <w:p w14:paraId="720A406C" w14:textId="77777777" w:rsidR="00425F58" w:rsidRPr="00FA0BFC" w:rsidRDefault="00425F58" w:rsidP="007B3D80">
            <w:pPr>
              <w:pStyle w:val="TekstTabeli"/>
              <w:rPr>
                <w:lang w:val="pl-PL"/>
              </w:rPr>
            </w:pPr>
            <w:r w:rsidRPr="00FA0BFC">
              <w:rPr>
                <w:lang w:val="pl-PL"/>
              </w:rPr>
              <w:t>7</w:t>
            </w:r>
          </w:p>
        </w:tc>
        <w:tc>
          <w:tcPr>
            <w:tcW w:w="2381" w:type="dxa"/>
            <w:hideMark/>
          </w:tcPr>
          <w:p w14:paraId="0E566879" w14:textId="6B3DAE1C" w:rsidR="00425F58" w:rsidRPr="00FA0BFC" w:rsidRDefault="00425F58" w:rsidP="007B3D80">
            <w:pPr>
              <w:pStyle w:val="TekstTabeli"/>
              <w:rPr>
                <w:lang w:val="pl-PL"/>
              </w:rPr>
            </w:pPr>
            <w:r w:rsidRPr="00FA0BFC">
              <w:rPr>
                <w:lang w:val="pl-PL"/>
              </w:rPr>
              <w:t xml:space="preserve">Między </w:t>
            </w:r>
            <w:r w:rsidR="003F7379" w:rsidRPr="00FA0BFC">
              <w:rPr>
                <w:lang w:val="pl-PL"/>
              </w:rPr>
              <w:t>uczelnią</w:t>
            </w:r>
            <w:r w:rsidRPr="00FA0BFC">
              <w:rPr>
                <w:lang w:val="pl-PL"/>
              </w:rPr>
              <w:t xml:space="preserve"> a przemysłem</w:t>
            </w:r>
          </w:p>
        </w:tc>
        <w:tc>
          <w:tcPr>
            <w:tcW w:w="6180" w:type="dxa"/>
            <w:hideMark/>
          </w:tcPr>
          <w:p w14:paraId="23F2A4ED" w14:textId="30F9D574" w:rsidR="00425F58" w:rsidRPr="00FA0BFC" w:rsidRDefault="003F7379" w:rsidP="007B3D80">
            <w:pPr>
              <w:pStyle w:val="TekstTabeli"/>
              <w:rPr>
                <w:lang w:val="pl-PL"/>
              </w:rPr>
            </w:pPr>
            <w:r w:rsidRPr="00FA0BFC">
              <w:rPr>
                <w:lang w:val="pl-PL"/>
              </w:rPr>
              <w:t>Uczelnia</w:t>
            </w:r>
            <w:r w:rsidR="00425F58" w:rsidRPr="00FA0BFC">
              <w:rPr>
                <w:lang w:val="pl-PL"/>
              </w:rPr>
              <w:t xml:space="preserve"> </w:t>
            </w:r>
            <w:r w:rsidRPr="00FA0BFC">
              <w:rPr>
                <w:lang w:val="pl-PL"/>
              </w:rPr>
              <w:t>może</w:t>
            </w:r>
            <w:r w:rsidR="00425F58" w:rsidRPr="00FA0BFC">
              <w:rPr>
                <w:lang w:val="pl-PL"/>
              </w:rPr>
              <w:t xml:space="preserve"> prowadzić badania podstawowe, któr</w:t>
            </w:r>
            <w:r w:rsidR="00E3401F" w:rsidRPr="00FA0BFC">
              <w:rPr>
                <w:lang w:val="pl-PL"/>
              </w:rPr>
              <w:t>ych istotą jest perspektywa</w:t>
            </w:r>
            <w:r w:rsidR="00425F58" w:rsidRPr="00FA0BFC">
              <w:rPr>
                <w:lang w:val="pl-PL"/>
              </w:rPr>
              <w:t xml:space="preserve"> długoterminow</w:t>
            </w:r>
            <w:r w:rsidR="00B13BD0" w:rsidRPr="00FA0BFC">
              <w:rPr>
                <w:lang w:val="pl-PL"/>
              </w:rPr>
              <w:t>a</w:t>
            </w:r>
            <w:r w:rsidR="00425F58" w:rsidRPr="00FA0BFC">
              <w:rPr>
                <w:lang w:val="pl-PL"/>
              </w:rPr>
              <w:t xml:space="preserve"> i </w:t>
            </w:r>
            <w:r w:rsidR="00B13BD0" w:rsidRPr="00FA0BFC">
              <w:rPr>
                <w:lang w:val="pl-PL"/>
              </w:rPr>
              <w:t>to, że zazwyczaj nie</w:t>
            </w:r>
            <w:r w:rsidR="00425F58" w:rsidRPr="00FA0BFC">
              <w:rPr>
                <w:lang w:val="pl-PL"/>
              </w:rPr>
              <w:t xml:space="preserve"> przynoszą natychmiastow</w:t>
            </w:r>
            <w:r w:rsidR="00B13BD0" w:rsidRPr="00FA0BFC">
              <w:rPr>
                <w:lang w:val="pl-PL"/>
              </w:rPr>
              <w:t>ych</w:t>
            </w:r>
            <w:r w:rsidR="00425F58" w:rsidRPr="00FA0BFC">
              <w:rPr>
                <w:lang w:val="pl-PL"/>
              </w:rPr>
              <w:t xml:space="preserve"> </w:t>
            </w:r>
            <w:r w:rsidR="00F8233B" w:rsidRPr="00FA0BFC">
              <w:rPr>
                <w:lang w:val="pl-PL"/>
              </w:rPr>
              <w:t xml:space="preserve">wymiernych </w:t>
            </w:r>
            <w:r w:rsidR="00B13BD0" w:rsidRPr="00FA0BFC">
              <w:rPr>
                <w:lang w:val="pl-PL"/>
              </w:rPr>
              <w:t>korzyści</w:t>
            </w:r>
            <w:r w:rsidR="00425F58" w:rsidRPr="00FA0BFC">
              <w:rPr>
                <w:lang w:val="pl-PL"/>
              </w:rPr>
              <w:t xml:space="preserve">, podczas gdy przemysł może </w:t>
            </w:r>
            <w:r w:rsidRPr="00FA0BFC">
              <w:rPr>
                <w:lang w:val="pl-PL"/>
              </w:rPr>
              <w:t>oczekiwać</w:t>
            </w:r>
            <w:r w:rsidR="00425F58" w:rsidRPr="00FA0BFC">
              <w:rPr>
                <w:lang w:val="pl-PL"/>
              </w:rPr>
              <w:t xml:space="preserve"> szybki</w:t>
            </w:r>
            <w:r w:rsidRPr="00FA0BFC">
              <w:rPr>
                <w:lang w:val="pl-PL"/>
              </w:rPr>
              <w:t>ej</w:t>
            </w:r>
            <w:r w:rsidR="00425F58" w:rsidRPr="00FA0BFC">
              <w:rPr>
                <w:lang w:val="pl-PL"/>
              </w:rPr>
              <w:t xml:space="preserve"> komercjaliz</w:t>
            </w:r>
            <w:r w:rsidRPr="00FA0BFC">
              <w:rPr>
                <w:lang w:val="pl-PL"/>
              </w:rPr>
              <w:t>acji</w:t>
            </w:r>
            <w:r w:rsidR="00425F58" w:rsidRPr="00FA0BFC">
              <w:rPr>
                <w:lang w:val="pl-PL"/>
              </w:rPr>
              <w:t xml:space="preserve"> wyników badań.</w:t>
            </w:r>
          </w:p>
        </w:tc>
      </w:tr>
      <w:tr w:rsidR="00425F58" w:rsidRPr="00FA0BFC" w14:paraId="48F95B69" w14:textId="77777777" w:rsidTr="000A62ED">
        <w:trPr>
          <w:cantSplit/>
          <w:trHeight w:val="368"/>
        </w:trPr>
        <w:tc>
          <w:tcPr>
            <w:tcW w:w="510" w:type="dxa"/>
            <w:noWrap/>
            <w:hideMark/>
          </w:tcPr>
          <w:p w14:paraId="61DF7917" w14:textId="77777777" w:rsidR="00425F58" w:rsidRPr="00FA0BFC" w:rsidRDefault="00425F58" w:rsidP="007B3D80">
            <w:pPr>
              <w:pStyle w:val="TekstTabeli"/>
              <w:rPr>
                <w:lang w:val="pl-PL"/>
              </w:rPr>
            </w:pPr>
            <w:r w:rsidRPr="00FA0BFC">
              <w:rPr>
                <w:lang w:val="pl-PL"/>
              </w:rPr>
              <w:t>8</w:t>
            </w:r>
          </w:p>
        </w:tc>
        <w:tc>
          <w:tcPr>
            <w:tcW w:w="2381" w:type="dxa"/>
            <w:hideMark/>
          </w:tcPr>
          <w:p w14:paraId="55355B0B" w14:textId="37F57312" w:rsidR="00425F58" w:rsidRPr="00FA0BFC" w:rsidRDefault="00425F58" w:rsidP="007B3D80">
            <w:pPr>
              <w:pStyle w:val="TekstTabeli"/>
              <w:rPr>
                <w:lang w:val="pl-PL"/>
              </w:rPr>
            </w:pPr>
            <w:r w:rsidRPr="00FA0BFC">
              <w:rPr>
                <w:lang w:val="pl-PL"/>
              </w:rPr>
              <w:t>Między uczelnią a rządem</w:t>
            </w:r>
          </w:p>
        </w:tc>
        <w:tc>
          <w:tcPr>
            <w:tcW w:w="6180" w:type="dxa"/>
            <w:hideMark/>
          </w:tcPr>
          <w:p w14:paraId="7AF2A037" w14:textId="604B0846" w:rsidR="00425F58" w:rsidRPr="00FA0BFC" w:rsidRDefault="00425F58" w:rsidP="007B3D80">
            <w:pPr>
              <w:pStyle w:val="TekstTabeli"/>
              <w:rPr>
                <w:lang w:val="pl-PL"/>
              </w:rPr>
            </w:pPr>
            <w:r w:rsidRPr="00FA0BFC">
              <w:rPr>
                <w:lang w:val="pl-PL"/>
              </w:rPr>
              <w:t xml:space="preserve">Rząd może </w:t>
            </w:r>
            <w:r w:rsidR="003F7379" w:rsidRPr="00FA0BFC">
              <w:rPr>
                <w:lang w:val="pl-PL"/>
              </w:rPr>
              <w:t>oczekiwać</w:t>
            </w:r>
            <w:r w:rsidRPr="00FA0BFC">
              <w:rPr>
                <w:lang w:val="pl-PL"/>
              </w:rPr>
              <w:t xml:space="preserve"> zwiększeni</w:t>
            </w:r>
            <w:r w:rsidR="003F7379" w:rsidRPr="00FA0BFC">
              <w:rPr>
                <w:lang w:val="pl-PL"/>
              </w:rPr>
              <w:t>a</w:t>
            </w:r>
            <w:r w:rsidRPr="00FA0BFC">
              <w:rPr>
                <w:lang w:val="pl-PL"/>
              </w:rPr>
              <w:t xml:space="preserve"> liczby absolwentów w konkretnych dziedzinach (np. nauki ścisłe), podczas gdy uczelni</w:t>
            </w:r>
            <w:r w:rsidR="003F7379" w:rsidRPr="00FA0BFC">
              <w:rPr>
                <w:lang w:val="pl-PL"/>
              </w:rPr>
              <w:t>a</w:t>
            </w:r>
            <w:r w:rsidRPr="00FA0BFC">
              <w:rPr>
                <w:lang w:val="pl-PL"/>
              </w:rPr>
              <w:t xml:space="preserve"> </w:t>
            </w:r>
            <w:r w:rsidR="003F7379" w:rsidRPr="00FA0BFC">
              <w:rPr>
                <w:lang w:val="pl-PL"/>
              </w:rPr>
              <w:t>może</w:t>
            </w:r>
            <w:r w:rsidRPr="00FA0BFC">
              <w:rPr>
                <w:lang w:val="pl-PL"/>
              </w:rPr>
              <w:t xml:space="preserve"> bardziej </w:t>
            </w:r>
            <w:r w:rsidR="003F7379" w:rsidRPr="00FA0BFC">
              <w:rPr>
                <w:lang w:val="pl-PL"/>
              </w:rPr>
              <w:t>skupiać się na</w:t>
            </w:r>
            <w:r w:rsidRPr="00FA0BFC">
              <w:rPr>
                <w:lang w:val="pl-PL"/>
              </w:rPr>
              <w:t xml:space="preserve"> rozwijani</w:t>
            </w:r>
            <w:r w:rsidR="003F7379" w:rsidRPr="00FA0BFC">
              <w:rPr>
                <w:lang w:val="pl-PL"/>
              </w:rPr>
              <w:t>u</w:t>
            </w:r>
            <w:r w:rsidRPr="00FA0BFC">
              <w:rPr>
                <w:lang w:val="pl-PL"/>
              </w:rPr>
              <w:t xml:space="preserve"> programów popularn</w:t>
            </w:r>
            <w:r w:rsidR="003F7379" w:rsidRPr="00FA0BFC">
              <w:rPr>
                <w:lang w:val="pl-PL"/>
              </w:rPr>
              <w:t>ych</w:t>
            </w:r>
            <w:r w:rsidRPr="00FA0BFC">
              <w:rPr>
                <w:lang w:val="pl-PL"/>
              </w:rPr>
              <w:t xml:space="preserve"> wśród studentów lub zgodn</w:t>
            </w:r>
            <w:r w:rsidR="003F7379" w:rsidRPr="00FA0BFC">
              <w:rPr>
                <w:lang w:val="pl-PL"/>
              </w:rPr>
              <w:t>ych</w:t>
            </w:r>
            <w:r w:rsidRPr="00FA0BFC">
              <w:rPr>
                <w:lang w:val="pl-PL"/>
              </w:rPr>
              <w:t xml:space="preserve"> z misją i specjalnością uczelni.</w:t>
            </w:r>
          </w:p>
        </w:tc>
      </w:tr>
      <w:tr w:rsidR="00425F58" w:rsidRPr="00FA0BFC" w14:paraId="5F889BE5" w14:textId="77777777" w:rsidTr="000A62ED">
        <w:trPr>
          <w:cantSplit/>
          <w:trHeight w:val="368"/>
        </w:trPr>
        <w:tc>
          <w:tcPr>
            <w:tcW w:w="510" w:type="dxa"/>
            <w:noWrap/>
            <w:hideMark/>
          </w:tcPr>
          <w:p w14:paraId="2134A7AF" w14:textId="77777777" w:rsidR="00425F58" w:rsidRPr="00FA0BFC" w:rsidRDefault="00425F58" w:rsidP="007B3D80">
            <w:pPr>
              <w:pStyle w:val="TekstTabeli"/>
              <w:rPr>
                <w:lang w:val="pl-PL"/>
              </w:rPr>
            </w:pPr>
            <w:r w:rsidRPr="00FA0BFC">
              <w:rPr>
                <w:lang w:val="pl-PL"/>
              </w:rPr>
              <w:t>9</w:t>
            </w:r>
          </w:p>
        </w:tc>
        <w:tc>
          <w:tcPr>
            <w:tcW w:w="2381" w:type="dxa"/>
            <w:hideMark/>
          </w:tcPr>
          <w:p w14:paraId="7C11A48F" w14:textId="1067C234" w:rsidR="00425F58" w:rsidRPr="00FA0BFC" w:rsidRDefault="00425F58" w:rsidP="007B3D80">
            <w:pPr>
              <w:pStyle w:val="TekstTabeli"/>
              <w:rPr>
                <w:lang w:val="pl-PL"/>
              </w:rPr>
            </w:pPr>
            <w:r w:rsidRPr="00FA0BFC">
              <w:rPr>
                <w:lang w:val="pl-PL"/>
              </w:rPr>
              <w:t>Między uczelni</w:t>
            </w:r>
            <w:r w:rsidR="003F7379" w:rsidRPr="00FA0BFC">
              <w:rPr>
                <w:lang w:val="pl-PL"/>
              </w:rPr>
              <w:t>ą</w:t>
            </w:r>
            <w:r w:rsidRPr="00FA0BFC">
              <w:rPr>
                <w:lang w:val="pl-PL"/>
              </w:rPr>
              <w:t xml:space="preserve"> a dostawcami </w:t>
            </w:r>
          </w:p>
        </w:tc>
        <w:tc>
          <w:tcPr>
            <w:tcW w:w="6180" w:type="dxa"/>
            <w:hideMark/>
          </w:tcPr>
          <w:p w14:paraId="4BE306CC" w14:textId="30A16CB3" w:rsidR="00425F58" w:rsidRPr="00FA0BFC" w:rsidRDefault="00425F58" w:rsidP="007B3D80">
            <w:pPr>
              <w:pStyle w:val="TekstTabeli"/>
              <w:rPr>
                <w:lang w:val="pl-PL"/>
              </w:rPr>
            </w:pPr>
            <w:r w:rsidRPr="00FA0BFC">
              <w:rPr>
                <w:lang w:val="pl-PL"/>
              </w:rPr>
              <w:t xml:space="preserve">Uczelnie mogą </w:t>
            </w:r>
            <w:r w:rsidR="003F7379" w:rsidRPr="00FA0BFC">
              <w:rPr>
                <w:lang w:val="pl-PL"/>
              </w:rPr>
              <w:t>oczekiwać</w:t>
            </w:r>
            <w:r w:rsidRPr="00FA0BFC">
              <w:rPr>
                <w:lang w:val="pl-PL"/>
              </w:rPr>
              <w:t xml:space="preserve"> </w:t>
            </w:r>
            <w:r w:rsidR="003F7379" w:rsidRPr="00FA0BFC">
              <w:rPr>
                <w:lang w:val="pl-PL"/>
              </w:rPr>
              <w:t>jak</w:t>
            </w:r>
            <w:r w:rsidRPr="00FA0BFC">
              <w:rPr>
                <w:lang w:val="pl-PL"/>
              </w:rPr>
              <w:t xml:space="preserve"> najniższych kosztów, </w:t>
            </w:r>
            <w:r w:rsidR="003F7379" w:rsidRPr="00FA0BFC">
              <w:rPr>
                <w:lang w:val="pl-PL"/>
              </w:rPr>
              <w:t>a</w:t>
            </w:r>
            <w:r w:rsidRPr="00FA0BFC">
              <w:rPr>
                <w:lang w:val="pl-PL"/>
              </w:rPr>
              <w:t xml:space="preserve"> dostawcy </w:t>
            </w:r>
            <w:r w:rsidR="003F7379" w:rsidRPr="00FA0BFC">
              <w:rPr>
                <w:lang w:val="pl-PL"/>
              </w:rPr>
              <w:t>jak największej</w:t>
            </w:r>
            <w:r w:rsidR="00F8233B" w:rsidRPr="00FA0BFC">
              <w:rPr>
                <w:lang w:val="pl-PL"/>
              </w:rPr>
              <w:t xml:space="preserve"> marży.</w:t>
            </w:r>
          </w:p>
        </w:tc>
      </w:tr>
      <w:tr w:rsidR="00425F58" w:rsidRPr="00FA0BFC" w14:paraId="4100A2AE" w14:textId="77777777" w:rsidTr="000A62ED">
        <w:trPr>
          <w:cantSplit/>
          <w:trHeight w:val="368"/>
        </w:trPr>
        <w:tc>
          <w:tcPr>
            <w:tcW w:w="510" w:type="dxa"/>
            <w:noWrap/>
            <w:hideMark/>
          </w:tcPr>
          <w:p w14:paraId="16D18D97" w14:textId="77777777" w:rsidR="00425F58" w:rsidRPr="00FA0BFC" w:rsidRDefault="00425F58" w:rsidP="007B3D80">
            <w:pPr>
              <w:pStyle w:val="TekstTabeli"/>
              <w:rPr>
                <w:lang w:val="pl-PL"/>
              </w:rPr>
            </w:pPr>
            <w:r w:rsidRPr="00FA0BFC">
              <w:rPr>
                <w:lang w:val="pl-PL"/>
              </w:rPr>
              <w:t>10</w:t>
            </w:r>
          </w:p>
        </w:tc>
        <w:tc>
          <w:tcPr>
            <w:tcW w:w="2381" w:type="dxa"/>
            <w:hideMark/>
          </w:tcPr>
          <w:p w14:paraId="003194D4" w14:textId="77777777" w:rsidR="00425F58" w:rsidRPr="00FA0BFC" w:rsidRDefault="00425F58" w:rsidP="007B3D80">
            <w:pPr>
              <w:pStyle w:val="TekstTabeli"/>
              <w:rPr>
                <w:lang w:val="pl-PL"/>
              </w:rPr>
            </w:pPr>
            <w:r w:rsidRPr="00FA0BFC">
              <w:rPr>
                <w:lang w:val="pl-PL"/>
              </w:rPr>
              <w:t>Między uczelnią a instytucjami akredytującymi</w:t>
            </w:r>
          </w:p>
        </w:tc>
        <w:tc>
          <w:tcPr>
            <w:tcW w:w="6180" w:type="dxa"/>
            <w:hideMark/>
          </w:tcPr>
          <w:p w14:paraId="09273A9F" w14:textId="03E3FD35" w:rsidR="00425F58" w:rsidRPr="00FA0BFC" w:rsidRDefault="003F7379" w:rsidP="007B3D80">
            <w:pPr>
              <w:pStyle w:val="TekstTabeli"/>
              <w:rPr>
                <w:lang w:val="pl-PL"/>
              </w:rPr>
            </w:pPr>
            <w:r w:rsidRPr="00FA0BFC">
              <w:rPr>
                <w:lang w:val="pl-PL"/>
              </w:rPr>
              <w:t>Akredytorzy</w:t>
            </w:r>
            <w:r w:rsidR="00425F58" w:rsidRPr="00FA0BFC">
              <w:rPr>
                <w:lang w:val="pl-PL"/>
              </w:rPr>
              <w:t xml:space="preserve"> mogą wymagać spełnienia określonych standardów, które mogą być trudne do osiągnięcia dla uczelni z ograniczonymi zasobami.</w:t>
            </w:r>
          </w:p>
        </w:tc>
      </w:tr>
      <w:tr w:rsidR="00425F58" w:rsidRPr="00FA0BFC" w14:paraId="303B2A31" w14:textId="77777777" w:rsidTr="000A62ED">
        <w:trPr>
          <w:cantSplit/>
          <w:trHeight w:val="368"/>
        </w:trPr>
        <w:tc>
          <w:tcPr>
            <w:tcW w:w="510" w:type="dxa"/>
            <w:noWrap/>
            <w:hideMark/>
          </w:tcPr>
          <w:p w14:paraId="506DC8EA" w14:textId="77777777" w:rsidR="00425F58" w:rsidRPr="00FA0BFC" w:rsidRDefault="00425F58" w:rsidP="007B3D80">
            <w:pPr>
              <w:pStyle w:val="TekstTabeli"/>
              <w:rPr>
                <w:lang w:val="pl-PL"/>
              </w:rPr>
            </w:pPr>
            <w:r w:rsidRPr="00FA0BFC">
              <w:rPr>
                <w:lang w:val="pl-PL"/>
              </w:rPr>
              <w:lastRenderedPageBreak/>
              <w:t>11</w:t>
            </w:r>
          </w:p>
        </w:tc>
        <w:tc>
          <w:tcPr>
            <w:tcW w:w="2381" w:type="dxa"/>
            <w:hideMark/>
          </w:tcPr>
          <w:p w14:paraId="1EC19027" w14:textId="4E7F103C" w:rsidR="00425F58" w:rsidRPr="00FA0BFC" w:rsidRDefault="00425F58" w:rsidP="007B3D80">
            <w:pPr>
              <w:pStyle w:val="TekstTabeli"/>
              <w:rPr>
                <w:lang w:val="pl-PL"/>
              </w:rPr>
            </w:pPr>
            <w:r w:rsidRPr="00FA0BFC">
              <w:rPr>
                <w:lang w:val="pl-PL"/>
              </w:rPr>
              <w:t>Między pracownikami naukowymi a administracyjnymi</w:t>
            </w:r>
          </w:p>
        </w:tc>
        <w:tc>
          <w:tcPr>
            <w:tcW w:w="6180" w:type="dxa"/>
            <w:hideMark/>
          </w:tcPr>
          <w:p w14:paraId="02C3E52A" w14:textId="42615996" w:rsidR="00425F58" w:rsidRPr="00FA0BFC" w:rsidRDefault="00425F58" w:rsidP="007B3D80">
            <w:pPr>
              <w:pStyle w:val="TekstTabeli"/>
              <w:rPr>
                <w:lang w:val="pl-PL"/>
              </w:rPr>
            </w:pPr>
            <w:r w:rsidRPr="00FA0BFC">
              <w:rPr>
                <w:lang w:val="pl-PL"/>
              </w:rPr>
              <w:t xml:space="preserve">Pracownicy </w:t>
            </w:r>
            <w:r w:rsidR="003D778B" w:rsidRPr="00FA0BFC">
              <w:rPr>
                <w:lang w:val="pl-PL"/>
              </w:rPr>
              <w:t>akademiccy</w:t>
            </w:r>
            <w:r w:rsidRPr="00FA0BFC">
              <w:rPr>
                <w:lang w:val="pl-PL"/>
              </w:rPr>
              <w:t xml:space="preserve"> mogą </w:t>
            </w:r>
            <w:r w:rsidR="003F7379" w:rsidRPr="00FA0BFC">
              <w:rPr>
                <w:lang w:val="pl-PL"/>
              </w:rPr>
              <w:t xml:space="preserve">oczekiwać </w:t>
            </w:r>
            <w:r w:rsidRPr="00FA0BFC">
              <w:rPr>
                <w:lang w:val="pl-PL"/>
              </w:rPr>
              <w:t>maksymalizacji czasu na badania</w:t>
            </w:r>
            <w:r w:rsidR="003D778B" w:rsidRPr="00FA0BFC">
              <w:rPr>
                <w:lang w:val="pl-PL"/>
              </w:rPr>
              <w:t xml:space="preserve"> i </w:t>
            </w:r>
            <w:r w:rsidRPr="00FA0BFC">
              <w:rPr>
                <w:lang w:val="pl-PL"/>
              </w:rPr>
              <w:t xml:space="preserve">nauczanie, podczas gdy </w:t>
            </w:r>
            <w:r w:rsidR="00F8233B" w:rsidRPr="00FA0BFC">
              <w:rPr>
                <w:lang w:val="pl-PL"/>
              </w:rPr>
              <w:t>administracja</w:t>
            </w:r>
            <w:r w:rsidRPr="00FA0BFC">
              <w:rPr>
                <w:lang w:val="pl-PL"/>
              </w:rPr>
              <w:t xml:space="preserve"> może </w:t>
            </w:r>
            <w:r w:rsidR="003D778B" w:rsidRPr="00FA0BFC">
              <w:rPr>
                <w:lang w:val="pl-PL"/>
              </w:rPr>
              <w:t>oczekiwać</w:t>
            </w:r>
            <w:r w:rsidRPr="00FA0BFC">
              <w:rPr>
                <w:lang w:val="pl-PL"/>
              </w:rPr>
              <w:t xml:space="preserve"> od nich </w:t>
            </w:r>
            <w:r w:rsidR="00F8233B" w:rsidRPr="00FA0BFC">
              <w:rPr>
                <w:lang w:val="pl-PL"/>
              </w:rPr>
              <w:t>wypełniania niezbędnych</w:t>
            </w:r>
            <w:r w:rsidRPr="00FA0BFC">
              <w:rPr>
                <w:lang w:val="pl-PL"/>
              </w:rPr>
              <w:t xml:space="preserve"> zadań administracyjnych i biurokratycznych.</w:t>
            </w:r>
          </w:p>
        </w:tc>
      </w:tr>
      <w:tr w:rsidR="00425F58" w:rsidRPr="00FA0BFC" w14:paraId="1A4DA650" w14:textId="77777777" w:rsidTr="000A62ED">
        <w:trPr>
          <w:cantSplit/>
          <w:trHeight w:val="368"/>
        </w:trPr>
        <w:tc>
          <w:tcPr>
            <w:tcW w:w="510" w:type="dxa"/>
            <w:noWrap/>
            <w:hideMark/>
          </w:tcPr>
          <w:p w14:paraId="68CE5A8A" w14:textId="77777777" w:rsidR="00425F58" w:rsidRPr="00FA0BFC" w:rsidRDefault="00425F58" w:rsidP="007B3D80">
            <w:pPr>
              <w:pStyle w:val="TekstTabeli"/>
              <w:rPr>
                <w:lang w:val="pl-PL"/>
              </w:rPr>
            </w:pPr>
            <w:r w:rsidRPr="00FA0BFC">
              <w:rPr>
                <w:lang w:val="pl-PL"/>
              </w:rPr>
              <w:t>12</w:t>
            </w:r>
          </w:p>
        </w:tc>
        <w:tc>
          <w:tcPr>
            <w:tcW w:w="2381" w:type="dxa"/>
            <w:hideMark/>
          </w:tcPr>
          <w:p w14:paraId="4F744E94" w14:textId="107C6CEB" w:rsidR="00425F58" w:rsidRPr="00FA0BFC" w:rsidRDefault="00425F58" w:rsidP="007B3D80">
            <w:pPr>
              <w:pStyle w:val="TekstTabeli"/>
              <w:rPr>
                <w:lang w:val="pl-PL"/>
              </w:rPr>
            </w:pPr>
            <w:r w:rsidRPr="00FA0BFC">
              <w:rPr>
                <w:lang w:val="pl-PL"/>
              </w:rPr>
              <w:t>Między star</w:t>
            </w:r>
            <w:r w:rsidR="00F8233B" w:rsidRPr="00FA0BFC">
              <w:rPr>
                <w:lang w:val="pl-PL"/>
              </w:rPr>
              <w:t>sz</w:t>
            </w:r>
            <w:r w:rsidRPr="00FA0BFC">
              <w:rPr>
                <w:lang w:val="pl-PL"/>
              </w:rPr>
              <w:t>ymi a młod</w:t>
            </w:r>
            <w:r w:rsidR="00F8233B" w:rsidRPr="00FA0BFC">
              <w:rPr>
                <w:lang w:val="pl-PL"/>
              </w:rPr>
              <w:t>sz</w:t>
            </w:r>
            <w:r w:rsidRPr="00FA0BFC">
              <w:rPr>
                <w:lang w:val="pl-PL"/>
              </w:rPr>
              <w:t>ymi pracownikami naukowymi</w:t>
            </w:r>
          </w:p>
        </w:tc>
        <w:tc>
          <w:tcPr>
            <w:tcW w:w="6180" w:type="dxa"/>
            <w:hideMark/>
          </w:tcPr>
          <w:p w14:paraId="3BF75391" w14:textId="7876B0E9" w:rsidR="00425F58" w:rsidRPr="00FA0BFC" w:rsidRDefault="00425F58" w:rsidP="007B3D80">
            <w:pPr>
              <w:pStyle w:val="TekstTabeli"/>
              <w:rPr>
                <w:lang w:val="pl-PL"/>
              </w:rPr>
            </w:pPr>
            <w:r w:rsidRPr="00FA0BFC">
              <w:rPr>
                <w:lang w:val="pl-PL"/>
              </w:rPr>
              <w:t xml:space="preserve">Starsi pracownicy naukowi mogą być przywiązani do starych metod nauczania i </w:t>
            </w:r>
            <w:r w:rsidR="00F8233B" w:rsidRPr="00FA0BFC">
              <w:rPr>
                <w:lang w:val="pl-PL"/>
              </w:rPr>
              <w:t xml:space="preserve">prowadzenia </w:t>
            </w:r>
            <w:r w:rsidRPr="00FA0BFC">
              <w:rPr>
                <w:lang w:val="pl-PL"/>
              </w:rPr>
              <w:t xml:space="preserve">badań, podczas gdy młodsi pracownicy mogą </w:t>
            </w:r>
            <w:r w:rsidR="003D778B" w:rsidRPr="00FA0BFC">
              <w:rPr>
                <w:lang w:val="pl-PL"/>
              </w:rPr>
              <w:t>oczekiwać</w:t>
            </w:r>
            <w:r w:rsidRPr="00FA0BFC">
              <w:rPr>
                <w:lang w:val="pl-PL"/>
              </w:rPr>
              <w:t xml:space="preserve"> </w:t>
            </w:r>
            <w:r w:rsidR="00F8233B" w:rsidRPr="00FA0BFC">
              <w:rPr>
                <w:lang w:val="pl-PL"/>
              </w:rPr>
              <w:t xml:space="preserve">stosowania rozwiązań </w:t>
            </w:r>
            <w:r w:rsidRPr="00FA0BFC">
              <w:rPr>
                <w:lang w:val="pl-PL"/>
              </w:rPr>
              <w:t>innowac</w:t>
            </w:r>
            <w:r w:rsidR="00F8233B" w:rsidRPr="00FA0BFC">
              <w:rPr>
                <w:lang w:val="pl-PL"/>
              </w:rPr>
              <w:t>yjnych</w:t>
            </w:r>
            <w:r w:rsidRPr="00FA0BFC">
              <w:rPr>
                <w:lang w:val="pl-PL"/>
              </w:rPr>
              <w:t xml:space="preserve"> i </w:t>
            </w:r>
            <w:r w:rsidR="003D778B" w:rsidRPr="00FA0BFC">
              <w:rPr>
                <w:lang w:val="pl-PL"/>
              </w:rPr>
              <w:t>wdrażania</w:t>
            </w:r>
            <w:r w:rsidR="00F8233B" w:rsidRPr="00FA0BFC">
              <w:rPr>
                <w:lang w:val="pl-PL"/>
              </w:rPr>
              <w:t xml:space="preserve"> </w:t>
            </w:r>
            <w:r w:rsidRPr="00FA0BFC">
              <w:rPr>
                <w:lang w:val="pl-PL"/>
              </w:rPr>
              <w:t>zmian.</w:t>
            </w:r>
          </w:p>
        </w:tc>
      </w:tr>
      <w:tr w:rsidR="00425F58" w:rsidRPr="00FA0BFC" w14:paraId="1EEE6C1D" w14:textId="77777777" w:rsidTr="000A62ED">
        <w:trPr>
          <w:cantSplit/>
          <w:trHeight w:val="368"/>
        </w:trPr>
        <w:tc>
          <w:tcPr>
            <w:tcW w:w="510" w:type="dxa"/>
            <w:noWrap/>
            <w:hideMark/>
          </w:tcPr>
          <w:p w14:paraId="2FF20D3A" w14:textId="77777777" w:rsidR="00425F58" w:rsidRPr="00FA0BFC" w:rsidRDefault="00425F58" w:rsidP="007B3D80">
            <w:pPr>
              <w:pStyle w:val="TekstTabeli"/>
              <w:rPr>
                <w:lang w:val="pl-PL"/>
              </w:rPr>
            </w:pPr>
            <w:r w:rsidRPr="00FA0BFC">
              <w:rPr>
                <w:lang w:val="pl-PL"/>
              </w:rPr>
              <w:t>13</w:t>
            </w:r>
          </w:p>
        </w:tc>
        <w:tc>
          <w:tcPr>
            <w:tcW w:w="2381" w:type="dxa"/>
            <w:hideMark/>
          </w:tcPr>
          <w:p w14:paraId="73F22C74" w14:textId="3527A3D9" w:rsidR="00425F58" w:rsidRPr="00FA0BFC" w:rsidRDefault="00425F58" w:rsidP="007B3D80">
            <w:pPr>
              <w:pStyle w:val="TekstTabeli"/>
              <w:rPr>
                <w:lang w:val="pl-PL"/>
              </w:rPr>
            </w:pPr>
            <w:r w:rsidRPr="00FA0BFC">
              <w:rPr>
                <w:lang w:val="pl-PL"/>
              </w:rPr>
              <w:t>Między krajowymi a międzynarodowymi studentami</w:t>
            </w:r>
          </w:p>
        </w:tc>
        <w:tc>
          <w:tcPr>
            <w:tcW w:w="6180" w:type="dxa"/>
            <w:hideMark/>
          </w:tcPr>
          <w:p w14:paraId="2CA05BCC" w14:textId="6182C277" w:rsidR="00425F58" w:rsidRPr="00FA0BFC" w:rsidRDefault="00425F58" w:rsidP="007B3D80">
            <w:pPr>
              <w:pStyle w:val="TekstTabeli"/>
              <w:rPr>
                <w:lang w:val="pl-PL"/>
              </w:rPr>
            </w:pPr>
            <w:r w:rsidRPr="00FA0BFC">
              <w:rPr>
                <w:lang w:val="pl-PL"/>
              </w:rPr>
              <w:t xml:space="preserve">Krajowi studenci mogą </w:t>
            </w:r>
            <w:r w:rsidR="003D778B" w:rsidRPr="00FA0BFC">
              <w:rPr>
                <w:lang w:val="pl-PL"/>
              </w:rPr>
              <w:t xml:space="preserve">oczekiwać </w:t>
            </w:r>
            <w:r w:rsidRPr="00FA0BFC">
              <w:rPr>
                <w:lang w:val="pl-PL"/>
              </w:rPr>
              <w:t>koncentr</w:t>
            </w:r>
            <w:r w:rsidR="003D778B" w:rsidRPr="00FA0BFC">
              <w:rPr>
                <w:lang w:val="pl-PL"/>
              </w:rPr>
              <w:t>acji</w:t>
            </w:r>
            <w:r w:rsidRPr="00FA0BFC">
              <w:rPr>
                <w:lang w:val="pl-PL"/>
              </w:rPr>
              <w:t xml:space="preserve"> na krajowych problemach i</w:t>
            </w:r>
            <w:r w:rsidR="003D778B" w:rsidRPr="00FA0BFC">
              <w:rPr>
                <w:lang w:val="pl-PL"/>
              </w:rPr>
              <w:t> </w:t>
            </w:r>
            <w:r w:rsidRPr="00FA0BFC">
              <w:rPr>
                <w:lang w:val="pl-PL"/>
              </w:rPr>
              <w:t xml:space="preserve">kontekstach, </w:t>
            </w:r>
            <w:r w:rsidR="003D778B" w:rsidRPr="00FA0BFC">
              <w:rPr>
                <w:lang w:val="pl-PL"/>
              </w:rPr>
              <w:t>a</w:t>
            </w:r>
            <w:r w:rsidRPr="00FA0BFC">
              <w:rPr>
                <w:lang w:val="pl-PL"/>
              </w:rPr>
              <w:t xml:space="preserve"> studenci międzynarodowi mogą </w:t>
            </w:r>
            <w:r w:rsidR="003D778B" w:rsidRPr="00FA0BFC">
              <w:rPr>
                <w:lang w:val="pl-PL"/>
              </w:rPr>
              <w:t>oczekiwać</w:t>
            </w:r>
            <w:r w:rsidRPr="00FA0BFC">
              <w:rPr>
                <w:lang w:val="pl-PL"/>
              </w:rPr>
              <w:t xml:space="preserve"> więcej globalnych perspektyw.</w:t>
            </w:r>
          </w:p>
        </w:tc>
      </w:tr>
      <w:tr w:rsidR="00F8233B" w:rsidRPr="00FA0BFC" w14:paraId="53F7E106" w14:textId="77777777" w:rsidTr="000A62ED">
        <w:trPr>
          <w:cantSplit/>
          <w:trHeight w:val="368"/>
        </w:trPr>
        <w:tc>
          <w:tcPr>
            <w:tcW w:w="510" w:type="dxa"/>
            <w:noWrap/>
            <w:hideMark/>
          </w:tcPr>
          <w:p w14:paraId="3BB6678E" w14:textId="77777777" w:rsidR="00F8233B" w:rsidRPr="00FA0BFC" w:rsidRDefault="00F8233B" w:rsidP="007B3D80">
            <w:pPr>
              <w:pStyle w:val="TekstTabeli"/>
              <w:rPr>
                <w:lang w:val="pl-PL"/>
              </w:rPr>
            </w:pPr>
            <w:r w:rsidRPr="00FA0BFC">
              <w:rPr>
                <w:lang w:val="pl-PL"/>
              </w:rPr>
              <w:t>14</w:t>
            </w:r>
          </w:p>
        </w:tc>
        <w:tc>
          <w:tcPr>
            <w:tcW w:w="2381" w:type="dxa"/>
          </w:tcPr>
          <w:p w14:paraId="5FAF9650" w14:textId="4A38DDDC" w:rsidR="00F8233B" w:rsidRPr="00FA0BFC" w:rsidRDefault="00F8233B" w:rsidP="007B3D80">
            <w:pPr>
              <w:pStyle w:val="TekstTabeli"/>
              <w:rPr>
                <w:lang w:val="pl-PL"/>
              </w:rPr>
            </w:pPr>
            <w:r w:rsidRPr="00FA0BFC">
              <w:rPr>
                <w:lang w:val="pl-PL"/>
              </w:rPr>
              <w:t>Między studentami a absolwentami</w:t>
            </w:r>
          </w:p>
        </w:tc>
        <w:tc>
          <w:tcPr>
            <w:tcW w:w="6180" w:type="dxa"/>
          </w:tcPr>
          <w:p w14:paraId="6E267232" w14:textId="2EA4E5B9" w:rsidR="00F8233B" w:rsidRPr="00FA0BFC" w:rsidRDefault="00F8233B" w:rsidP="007B3D80">
            <w:pPr>
              <w:pStyle w:val="TekstTabeli"/>
              <w:rPr>
                <w:lang w:val="pl-PL"/>
              </w:rPr>
            </w:pPr>
            <w:r w:rsidRPr="00FA0BFC">
              <w:rPr>
                <w:lang w:val="pl-PL"/>
              </w:rPr>
              <w:t xml:space="preserve">Absolwenci mogą </w:t>
            </w:r>
            <w:r w:rsidR="003D778B" w:rsidRPr="00FA0BFC">
              <w:rPr>
                <w:lang w:val="pl-PL"/>
              </w:rPr>
              <w:t xml:space="preserve">oczekiwać </w:t>
            </w:r>
            <w:r w:rsidRPr="00FA0BFC">
              <w:rPr>
                <w:lang w:val="pl-PL"/>
              </w:rPr>
              <w:t xml:space="preserve">by ich stopnie były jak najbardziej wartościowe, co </w:t>
            </w:r>
            <w:r w:rsidR="003D778B" w:rsidRPr="00FA0BFC">
              <w:rPr>
                <w:lang w:val="pl-PL"/>
              </w:rPr>
              <w:t>wiąże się z</w:t>
            </w:r>
            <w:r w:rsidRPr="00FA0BFC">
              <w:rPr>
                <w:lang w:val="pl-PL"/>
              </w:rPr>
              <w:t xml:space="preserve"> utrzymanie</w:t>
            </w:r>
            <w:r w:rsidR="003D778B" w:rsidRPr="00FA0BFC">
              <w:rPr>
                <w:lang w:val="pl-PL"/>
              </w:rPr>
              <w:t>m</w:t>
            </w:r>
            <w:r w:rsidRPr="00FA0BFC">
              <w:rPr>
                <w:lang w:val="pl-PL"/>
              </w:rPr>
              <w:t xml:space="preserve"> wysokich standardów i wykluczanie</w:t>
            </w:r>
            <w:r w:rsidR="003D778B" w:rsidRPr="00FA0BFC">
              <w:rPr>
                <w:lang w:val="pl-PL"/>
              </w:rPr>
              <w:t>m</w:t>
            </w:r>
            <w:r w:rsidRPr="00FA0BFC">
              <w:rPr>
                <w:lang w:val="pl-PL"/>
              </w:rPr>
              <w:t xml:space="preserve"> studentów osiągających najsłabsze wyniki, podczas gdy obecni studenci mogą </w:t>
            </w:r>
            <w:r w:rsidR="003D778B" w:rsidRPr="00FA0BFC">
              <w:rPr>
                <w:lang w:val="pl-PL"/>
              </w:rPr>
              <w:t>oczekiwać</w:t>
            </w:r>
            <w:r w:rsidRPr="00FA0BFC">
              <w:rPr>
                <w:lang w:val="pl-PL"/>
              </w:rPr>
              <w:t xml:space="preserve"> ułatwień w uzyskaniu wysokich ocen i maksymalizacji szans na uzyskanie dyplomu ukończenia podjętych studiów.</w:t>
            </w:r>
          </w:p>
        </w:tc>
      </w:tr>
      <w:tr w:rsidR="00F8233B" w:rsidRPr="00FA0BFC" w14:paraId="70B0B37B" w14:textId="77777777" w:rsidTr="000A62ED">
        <w:trPr>
          <w:cantSplit/>
          <w:trHeight w:val="368"/>
        </w:trPr>
        <w:tc>
          <w:tcPr>
            <w:tcW w:w="510" w:type="dxa"/>
            <w:noWrap/>
            <w:hideMark/>
          </w:tcPr>
          <w:p w14:paraId="67807C91" w14:textId="77777777" w:rsidR="00F8233B" w:rsidRPr="00FA0BFC" w:rsidRDefault="00F8233B" w:rsidP="007B3D80">
            <w:pPr>
              <w:pStyle w:val="TekstTabeli"/>
              <w:rPr>
                <w:lang w:val="pl-PL"/>
              </w:rPr>
            </w:pPr>
            <w:r w:rsidRPr="00FA0BFC">
              <w:rPr>
                <w:lang w:val="pl-PL"/>
              </w:rPr>
              <w:t>15</w:t>
            </w:r>
          </w:p>
        </w:tc>
        <w:tc>
          <w:tcPr>
            <w:tcW w:w="2381" w:type="dxa"/>
            <w:hideMark/>
          </w:tcPr>
          <w:p w14:paraId="4737BB44" w14:textId="2B4238F9" w:rsidR="00F8233B" w:rsidRPr="00FA0BFC" w:rsidRDefault="00F8233B" w:rsidP="007B3D80">
            <w:pPr>
              <w:pStyle w:val="TekstTabeli"/>
              <w:rPr>
                <w:lang w:val="pl-PL"/>
              </w:rPr>
            </w:pPr>
            <w:r w:rsidRPr="00FA0BFC">
              <w:rPr>
                <w:lang w:val="pl-PL"/>
              </w:rPr>
              <w:t>Między kadrami naukowymi a rządem</w:t>
            </w:r>
          </w:p>
        </w:tc>
        <w:tc>
          <w:tcPr>
            <w:tcW w:w="6180" w:type="dxa"/>
            <w:hideMark/>
          </w:tcPr>
          <w:p w14:paraId="4017EB75" w14:textId="07921783" w:rsidR="00F8233B" w:rsidRPr="00FA0BFC" w:rsidRDefault="00F8233B" w:rsidP="007B3D80">
            <w:pPr>
              <w:pStyle w:val="TekstTabeli"/>
              <w:rPr>
                <w:lang w:val="pl-PL"/>
              </w:rPr>
            </w:pPr>
            <w:r w:rsidRPr="00FA0BFC">
              <w:rPr>
                <w:lang w:val="pl-PL"/>
              </w:rPr>
              <w:t xml:space="preserve">Rząd może </w:t>
            </w:r>
            <w:r w:rsidR="003D778B" w:rsidRPr="00FA0BFC">
              <w:rPr>
                <w:lang w:val="pl-PL"/>
              </w:rPr>
              <w:t xml:space="preserve">oczekiwać </w:t>
            </w:r>
            <w:r w:rsidRPr="00FA0BFC">
              <w:rPr>
                <w:lang w:val="pl-PL"/>
              </w:rPr>
              <w:t>konce</w:t>
            </w:r>
            <w:r w:rsidR="003D778B" w:rsidRPr="00FA0BFC">
              <w:rPr>
                <w:lang w:val="pl-PL"/>
              </w:rPr>
              <w:t xml:space="preserve">ntracji </w:t>
            </w:r>
            <w:r w:rsidRPr="00FA0BFC">
              <w:rPr>
                <w:lang w:val="pl-PL"/>
              </w:rPr>
              <w:t xml:space="preserve">na określonych obszarach badań lub na nauczaniu praktycznych umiejętności, </w:t>
            </w:r>
            <w:r w:rsidR="003D778B" w:rsidRPr="00FA0BFC">
              <w:rPr>
                <w:lang w:val="pl-PL"/>
              </w:rPr>
              <w:t>a</w:t>
            </w:r>
            <w:r w:rsidRPr="00FA0BFC">
              <w:rPr>
                <w:lang w:val="pl-PL"/>
              </w:rPr>
              <w:t xml:space="preserve"> kadra </w:t>
            </w:r>
            <w:r w:rsidR="003D778B" w:rsidRPr="00FA0BFC">
              <w:rPr>
                <w:lang w:val="pl-PL"/>
              </w:rPr>
              <w:t>akademicka</w:t>
            </w:r>
            <w:r w:rsidRPr="00FA0BFC">
              <w:rPr>
                <w:lang w:val="pl-PL"/>
              </w:rPr>
              <w:t xml:space="preserve"> może </w:t>
            </w:r>
            <w:r w:rsidR="003D778B" w:rsidRPr="00FA0BFC">
              <w:rPr>
                <w:lang w:val="pl-PL"/>
              </w:rPr>
              <w:t>oczekiwać</w:t>
            </w:r>
            <w:r w:rsidRPr="00FA0BFC">
              <w:rPr>
                <w:lang w:val="pl-PL"/>
              </w:rPr>
              <w:t xml:space="preserve"> wolności w kierowaniu swoimi badaniami i nauczaniem </w:t>
            </w:r>
            <w:r w:rsidR="003D778B" w:rsidRPr="00FA0BFC">
              <w:rPr>
                <w:lang w:val="pl-PL"/>
              </w:rPr>
              <w:t>oraz</w:t>
            </w:r>
            <w:r w:rsidRPr="00FA0BFC">
              <w:rPr>
                <w:lang w:val="pl-PL"/>
              </w:rPr>
              <w:t xml:space="preserve"> osiągania zgodności z misją uniwersytetu.</w:t>
            </w:r>
          </w:p>
        </w:tc>
      </w:tr>
      <w:tr w:rsidR="00F8233B" w:rsidRPr="00FA0BFC" w14:paraId="7977562A" w14:textId="77777777" w:rsidTr="000A62ED">
        <w:trPr>
          <w:cantSplit/>
          <w:trHeight w:val="368"/>
        </w:trPr>
        <w:tc>
          <w:tcPr>
            <w:tcW w:w="510" w:type="dxa"/>
            <w:noWrap/>
            <w:hideMark/>
          </w:tcPr>
          <w:p w14:paraId="45E25691" w14:textId="77777777" w:rsidR="00F8233B" w:rsidRPr="00FA0BFC" w:rsidRDefault="00F8233B" w:rsidP="007B3D80">
            <w:pPr>
              <w:pStyle w:val="TekstTabeli"/>
              <w:rPr>
                <w:lang w:val="pl-PL"/>
              </w:rPr>
            </w:pPr>
            <w:r w:rsidRPr="00FA0BFC">
              <w:rPr>
                <w:lang w:val="pl-PL"/>
              </w:rPr>
              <w:t>16</w:t>
            </w:r>
          </w:p>
        </w:tc>
        <w:tc>
          <w:tcPr>
            <w:tcW w:w="2381" w:type="dxa"/>
            <w:hideMark/>
          </w:tcPr>
          <w:p w14:paraId="171FCD46" w14:textId="76C60BA8" w:rsidR="00F8233B" w:rsidRPr="00FA0BFC" w:rsidRDefault="00F8233B" w:rsidP="007B3D80">
            <w:pPr>
              <w:pStyle w:val="TekstTabeli"/>
              <w:rPr>
                <w:lang w:val="pl-PL"/>
              </w:rPr>
            </w:pPr>
            <w:r w:rsidRPr="00FA0BFC">
              <w:rPr>
                <w:lang w:val="pl-PL"/>
              </w:rPr>
              <w:t xml:space="preserve">Między rodzicami studentów a </w:t>
            </w:r>
            <w:r w:rsidR="003D778B" w:rsidRPr="00FA0BFC">
              <w:rPr>
                <w:lang w:val="pl-PL"/>
              </w:rPr>
              <w:t>uczelnią</w:t>
            </w:r>
          </w:p>
        </w:tc>
        <w:tc>
          <w:tcPr>
            <w:tcW w:w="6180" w:type="dxa"/>
            <w:hideMark/>
          </w:tcPr>
          <w:p w14:paraId="3A12ACAE" w14:textId="2B6BEEF4" w:rsidR="00F8233B" w:rsidRPr="00FA0BFC" w:rsidRDefault="00F8233B" w:rsidP="007B3D80">
            <w:pPr>
              <w:pStyle w:val="TekstTabeli"/>
              <w:rPr>
                <w:lang w:val="pl-PL"/>
              </w:rPr>
            </w:pPr>
            <w:r w:rsidRPr="00FA0BFC">
              <w:rPr>
                <w:lang w:val="pl-PL"/>
              </w:rPr>
              <w:t xml:space="preserve">Rodzice mogą </w:t>
            </w:r>
            <w:r w:rsidR="003D778B" w:rsidRPr="00FA0BFC">
              <w:rPr>
                <w:lang w:val="pl-PL"/>
              </w:rPr>
              <w:t xml:space="preserve">oczekiwać </w:t>
            </w:r>
            <w:r w:rsidRPr="00FA0BFC">
              <w:rPr>
                <w:lang w:val="pl-PL"/>
              </w:rPr>
              <w:t>by ich dzieci uzyskały konkretny zestaw umiejętności i kwalifikacj</w:t>
            </w:r>
            <w:r w:rsidR="003D778B" w:rsidRPr="00FA0BFC">
              <w:rPr>
                <w:lang w:val="pl-PL"/>
              </w:rPr>
              <w:t>i, a uczelnia</w:t>
            </w:r>
            <w:r w:rsidRPr="00FA0BFC">
              <w:rPr>
                <w:lang w:val="pl-PL"/>
              </w:rPr>
              <w:t xml:space="preserve"> może dążyć do szerokiej edukacji i</w:t>
            </w:r>
            <w:r w:rsidR="003D778B" w:rsidRPr="00FA0BFC">
              <w:rPr>
                <w:lang w:val="pl-PL"/>
              </w:rPr>
              <w:t> </w:t>
            </w:r>
            <w:r w:rsidRPr="00FA0BFC">
              <w:rPr>
                <w:lang w:val="pl-PL"/>
              </w:rPr>
              <w:t>rozwijania umiejętności krytycznego myślenia oraz uczenia się.</w:t>
            </w:r>
          </w:p>
        </w:tc>
      </w:tr>
      <w:tr w:rsidR="00F8233B" w:rsidRPr="00FA0BFC" w14:paraId="0C71000E" w14:textId="77777777" w:rsidTr="000A62ED">
        <w:trPr>
          <w:cantSplit/>
          <w:trHeight w:val="360"/>
        </w:trPr>
        <w:tc>
          <w:tcPr>
            <w:tcW w:w="510" w:type="dxa"/>
            <w:noWrap/>
            <w:hideMark/>
          </w:tcPr>
          <w:p w14:paraId="723189FB" w14:textId="77777777" w:rsidR="00F8233B" w:rsidRPr="00FA0BFC" w:rsidRDefault="00F8233B" w:rsidP="007B3D80">
            <w:pPr>
              <w:pStyle w:val="TekstTabeli"/>
              <w:rPr>
                <w:lang w:val="pl-PL"/>
              </w:rPr>
            </w:pPr>
            <w:r w:rsidRPr="00FA0BFC">
              <w:rPr>
                <w:lang w:val="pl-PL"/>
              </w:rPr>
              <w:t>17</w:t>
            </w:r>
          </w:p>
        </w:tc>
        <w:tc>
          <w:tcPr>
            <w:tcW w:w="2381" w:type="dxa"/>
            <w:hideMark/>
          </w:tcPr>
          <w:p w14:paraId="718764C8" w14:textId="58276280" w:rsidR="00F8233B" w:rsidRPr="00FA0BFC" w:rsidRDefault="00F8233B" w:rsidP="007B3D80">
            <w:pPr>
              <w:pStyle w:val="TekstTabeli"/>
              <w:rPr>
                <w:lang w:val="pl-PL"/>
              </w:rPr>
            </w:pPr>
            <w:r w:rsidRPr="00FA0BFC">
              <w:rPr>
                <w:lang w:val="pl-PL"/>
              </w:rPr>
              <w:t>Między uczelnią a społecznością lokalną</w:t>
            </w:r>
          </w:p>
        </w:tc>
        <w:tc>
          <w:tcPr>
            <w:tcW w:w="6180" w:type="dxa"/>
            <w:hideMark/>
          </w:tcPr>
          <w:p w14:paraId="72323D92" w14:textId="744FAF76" w:rsidR="00F8233B" w:rsidRPr="00FA0BFC" w:rsidRDefault="00F8233B" w:rsidP="007B3D80">
            <w:pPr>
              <w:pStyle w:val="TekstTabeli"/>
              <w:rPr>
                <w:lang w:val="pl-PL"/>
              </w:rPr>
            </w:pPr>
            <w:r w:rsidRPr="00FA0BFC">
              <w:rPr>
                <w:lang w:val="pl-PL"/>
              </w:rPr>
              <w:t xml:space="preserve">Uczelnia może </w:t>
            </w:r>
            <w:r w:rsidR="003D778B" w:rsidRPr="00FA0BFC">
              <w:rPr>
                <w:lang w:val="pl-PL"/>
              </w:rPr>
              <w:t>oczekiwać</w:t>
            </w:r>
            <w:r w:rsidRPr="00FA0BFC">
              <w:rPr>
                <w:lang w:val="pl-PL"/>
              </w:rPr>
              <w:t xml:space="preserve"> rozwija</w:t>
            </w:r>
            <w:r w:rsidR="003D778B" w:rsidRPr="00FA0BFC">
              <w:rPr>
                <w:lang w:val="pl-PL"/>
              </w:rPr>
              <w:t>nia</w:t>
            </w:r>
            <w:r w:rsidRPr="00FA0BFC">
              <w:rPr>
                <w:lang w:val="pl-PL"/>
              </w:rPr>
              <w:t xml:space="preserve"> program</w:t>
            </w:r>
            <w:r w:rsidR="003D778B" w:rsidRPr="00FA0BFC">
              <w:rPr>
                <w:lang w:val="pl-PL"/>
              </w:rPr>
              <w:t>ów</w:t>
            </w:r>
            <w:r w:rsidRPr="00FA0BFC">
              <w:rPr>
                <w:lang w:val="pl-PL"/>
              </w:rPr>
              <w:t xml:space="preserve"> i projekt</w:t>
            </w:r>
            <w:r w:rsidR="003D778B" w:rsidRPr="00FA0BFC">
              <w:rPr>
                <w:lang w:val="pl-PL"/>
              </w:rPr>
              <w:t xml:space="preserve">ów </w:t>
            </w:r>
            <w:r w:rsidRPr="00FA0BFC">
              <w:rPr>
                <w:lang w:val="pl-PL"/>
              </w:rPr>
              <w:t>przyciąg</w:t>
            </w:r>
            <w:r w:rsidR="003D778B" w:rsidRPr="00FA0BFC">
              <w:rPr>
                <w:lang w:val="pl-PL"/>
              </w:rPr>
              <w:t>ających</w:t>
            </w:r>
            <w:r w:rsidRPr="00FA0BFC">
              <w:rPr>
                <w:lang w:val="pl-PL"/>
              </w:rPr>
              <w:t xml:space="preserve"> międzynarodowe uznanie, </w:t>
            </w:r>
            <w:r w:rsidR="003D778B" w:rsidRPr="00FA0BFC">
              <w:rPr>
                <w:lang w:val="pl-PL"/>
              </w:rPr>
              <w:t>a</w:t>
            </w:r>
            <w:r w:rsidRPr="00FA0BFC">
              <w:rPr>
                <w:lang w:val="pl-PL"/>
              </w:rPr>
              <w:t xml:space="preserve"> społeczność lokalna może </w:t>
            </w:r>
            <w:r w:rsidR="003D778B" w:rsidRPr="00FA0BFC">
              <w:rPr>
                <w:lang w:val="pl-PL"/>
              </w:rPr>
              <w:t xml:space="preserve">oczekiwać </w:t>
            </w:r>
            <w:r w:rsidRPr="00FA0BFC">
              <w:rPr>
                <w:lang w:val="pl-PL"/>
              </w:rPr>
              <w:t>aby uczelnia skupiła się na lokalnych problemach i potrzebach.</w:t>
            </w:r>
          </w:p>
        </w:tc>
      </w:tr>
      <w:tr w:rsidR="00F8233B" w:rsidRPr="00FA0BFC" w14:paraId="78568355" w14:textId="77777777" w:rsidTr="000A62ED">
        <w:trPr>
          <w:cantSplit/>
          <w:trHeight w:val="368"/>
        </w:trPr>
        <w:tc>
          <w:tcPr>
            <w:tcW w:w="510" w:type="dxa"/>
            <w:noWrap/>
            <w:hideMark/>
          </w:tcPr>
          <w:p w14:paraId="661BCFDB" w14:textId="77777777" w:rsidR="00F8233B" w:rsidRPr="00FA0BFC" w:rsidRDefault="00F8233B" w:rsidP="007B3D80">
            <w:pPr>
              <w:pStyle w:val="TekstTabeli"/>
              <w:rPr>
                <w:lang w:val="pl-PL"/>
              </w:rPr>
            </w:pPr>
            <w:r w:rsidRPr="00FA0BFC">
              <w:rPr>
                <w:lang w:val="pl-PL"/>
              </w:rPr>
              <w:t>18</w:t>
            </w:r>
          </w:p>
        </w:tc>
        <w:tc>
          <w:tcPr>
            <w:tcW w:w="2381" w:type="dxa"/>
            <w:hideMark/>
          </w:tcPr>
          <w:p w14:paraId="5401FC4B" w14:textId="5EF4233A" w:rsidR="00F8233B" w:rsidRPr="00FA0BFC" w:rsidRDefault="00F8233B" w:rsidP="007B3D80">
            <w:pPr>
              <w:pStyle w:val="TekstTabeli"/>
              <w:rPr>
                <w:lang w:val="pl-PL"/>
              </w:rPr>
            </w:pPr>
            <w:r w:rsidRPr="00FA0BFC">
              <w:rPr>
                <w:lang w:val="pl-PL"/>
              </w:rPr>
              <w:t xml:space="preserve">Między interesami </w:t>
            </w:r>
            <w:r w:rsidR="003D778B" w:rsidRPr="00FA0BFC">
              <w:rPr>
                <w:lang w:val="pl-PL"/>
              </w:rPr>
              <w:t>uczelni</w:t>
            </w:r>
            <w:r w:rsidRPr="00FA0BFC">
              <w:rPr>
                <w:lang w:val="pl-PL"/>
              </w:rPr>
              <w:t xml:space="preserve"> a społeczeństwa</w:t>
            </w:r>
          </w:p>
        </w:tc>
        <w:tc>
          <w:tcPr>
            <w:tcW w:w="6180" w:type="dxa"/>
            <w:hideMark/>
          </w:tcPr>
          <w:p w14:paraId="6B38AD20" w14:textId="51278BE1" w:rsidR="00F8233B" w:rsidRPr="00FA0BFC" w:rsidRDefault="001D5995" w:rsidP="007B3D80">
            <w:pPr>
              <w:pStyle w:val="TekstTabeli"/>
              <w:rPr>
                <w:lang w:val="pl-PL"/>
              </w:rPr>
            </w:pPr>
            <w:r w:rsidRPr="00FA0BFC">
              <w:rPr>
                <w:lang w:val="pl-PL"/>
              </w:rPr>
              <w:t>Uczelnia może</w:t>
            </w:r>
            <w:r w:rsidR="00F8233B" w:rsidRPr="00FA0BFC">
              <w:rPr>
                <w:lang w:val="pl-PL"/>
              </w:rPr>
              <w:t xml:space="preserve"> dążyć do </w:t>
            </w:r>
            <w:r w:rsidRPr="00FA0BFC">
              <w:rPr>
                <w:lang w:val="pl-PL"/>
              </w:rPr>
              <w:t xml:space="preserve">osiągnięcia swoich </w:t>
            </w:r>
            <w:r w:rsidR="00F8233B" w:rsidRPr="00FA0BFC">
              <w:rPr>
                <w:lang w:val="pl-PL"/>
              </w:rPr>
              <w:t xml:space="preserve">własnych </w:t>
            </w:r>
            <w:r w:rsidRPr="00FA0BFC">
              <w:rPr>
                <w:lang w:val="pl-PL"/>
              </w:rPr>
              <w:t>celów</w:t>
            </w:r>
            <w:r w:rsidR="003D778B" w:rsidRPr="00FA0BFC">
              <w:rPr>
                <w:lang w:val="pl-PL"/>
              </w:rPr>
              <w:t xml:space="preserve"> (np. </w:t>
            </w:r>
            <w:r w:rsidR="00F8233B" w:rsidRPr="00FA0BFC">
              <w:rPr>
                <w:lang w:val="pl-PL"/>
              </w:rPr>
              <w:t>przyciąganie studentów i zdobywanie funduszy</w:t>
            </w:r>
            <w:r w:rsidR="003D778B" w:rsidRPr="00FA0BFC">
              <w:rPr>
                <w:lang w:val="pl-PL"/>
              </w:rPr>
              <w:t>)</w:t>
            </w:r>
            <w:r w:rsidR="00F8233B" w:rsidRPr="00FA0BFC">
              <w:rPr>
                <w:lang w:val="pl-PL"/>
              </w:rPr>
              <w:t>, a jednocześnie musi służyć społeczeństwu</w:t>
            </w:r>
            <w:r w:rsidR="003D778B" w:rsidRPr="00FA0BFC">
              <w:rPr>
                <w:lang w:val="pl-PL"/>
              </w:rPr>
              <w:t xml:space="preserve"> (</w:t>
            </w:r>
            <w:r w:rsidRPr="00FA0BFC">
              <w:rPr>
                <w:lang w:val="pl-PL"/>
              </w:rPr>
              <w:t>np.</w:t>
            </w:r>
            <w:r w:rsidR="00F8233B" w:rsidRPr="00FA0BFC">
              <w:rPr>
                <w:lang w:val="pl-PL"/>
              </w:rPr>
              <w:t xml:space="preserve"> </w:t>
            </w:r>
            <w:r w:rsidRPr="00FA0BFC">
              <w:rPr>
                <w:lang w:val="pl-PL"/>
              </w:rPr>
              <w:t>zapewnianie dostępu do</w:t>
            </w:r>
            <w:r w:rsidR="00F8233B" w:rsidRPr="00FA0BFC">
              <w:rPr>
                <w:lang w:val="pl-PL"/>
              </w:rPr>
              <w:t xml:space="preserve"> wysokiej jakości edukacji i</w:t>
            </w:r>
            <w:r w:rsidR="003D778B" w:rsidRPr="00FA0BFC">
              <w:rPr>
                <w:lang w:val="pl-PL"/>
              </w:rPr>
              <w:t> </w:t>
            </w:r>
            <w:r w:rsidR="00F8233B" w:rsidRPr="00FA0BFC">
              <w:rPr>
                <w:lang w:val="pl-PL"/>
              </w:rPr>
              <w:t xml:space="preserve">prowadzenie badań na rzecz dobra </w:t>
            </w:r>
            <w:r w:rsidRPr="00FA0BFC">
              <w:rPr>
                <w:lang w:val="pl-PL"/>
              </w:rPr>
              <w:t>społeczeństwa</w:t>
            </w:r>
            <w:r w:rsidR="003D778B" w:rsidRPr="00FA0BFC">
              <w:rPr>
                <w:lang w:val="pl-PL"/>
              </w:rPr>
              <w:t>)</w:t>
            </w:r>
            <w:r w:rsidR="00F8233B" w:rsidRPr="00FA0BFC">
              <w:rPr>
                <w:lang w:val="pl-PL"/>
              </w:rPr>
              <w:t>.</w:t>
            </w:r>
          </w:p>
        </w:tc>
      </w:tr>
      <w:tr w:rsidR="000A62ED" w:rsidRPr="00FA0BFC" w14:paraId="7B5087B9" w14:textId="77777777" w:rsidTr="000A62ED">
        <w:trPr>
          <w:cantSplit/>
          <w:trHeight w:val="368"/>
        </w:trPr>
        <w:tc>
          <w:tcPr>
            <w:tcW w:w="510" w:type="dxa"/>
            <w:noWrap/>
            <w:hideMark/>
          </w:tcPr>
          <w:p w14:paraId="29F9447F" w14:textId="77777777" w:rsidR="000A62ED" w:rsidRPr="00FA0BFC" w:rsidRDefault="000A62ED" w:rsidP="007B3D80">
            <w:pPr>
              <w:pStyle w:val="TekstTabeli"/>
              <w:rPr>
                <w:lang w:val="pl-PL"/>
              </w:rPr>
            </w:pPr>
            <w:r w:rsidRPr="00FA0BFC">
              <w:rPr>
                <w:lang w:val="pl-PL"/>
              </w:rPr>
              <w:t>19</w:t>
            </w:r>
          </w:p>
        </w:tc>
        <w:tc>
          <w:tcPr>
            <w:tcW w:w="2381" w:type="dxa"/>
          </w:tcPr>
          <w:p w14:paraId="5AC59646" w14:textId="5865D764" w:rsidR="000A62ED" w:rsidRPr="00FA0BFC" w:rsidRDefault="000A62ED" w:rsidP="007B3D80">
            <w:pPr>
              <w:pStyle w:val="TekstTabeli"/>
              <w:rPr>
                <w:lang w:val="pl-PL"/>
              </w:rPr>
            </w:pPr>
            <w:r w:rsidRPr="00FA0BFC">
              <w:rPr>
                <w:lang w:val="pl-PL"/>
              </w:rPr>
              <w:t>Między pracownikami naukowymi na pełen etat a na część etatu</w:t>
            </w:r>
          </w:p>
        </w:tc>
        <w:tc>
          <w:tcPr>
            <w:tcW w:w="6180" w:type="dxa"/>
          </w:tcPr>
          <w:p w14:paraId="6922E8F9" w14:textId="19FCF9F3" w:rsidR="000A62ED" w:rsidRPr="00FA0BFC" w:rsidRDefault="000A62ED" w:rsidP="007B3D80">
            <w:pPr>
              <w:pStyle w:val="TekstTabeli"/>
              <w:rPr>
                <w:lang w:val="pl-PL"/>
              </w:rPr>
            </w:pPr>
            <w:r w:rsidRPr="00FA0BFC">
              <w:rPr>
                <w:lang w:val="pl-PL"/>
              </w:rPr>
              <w:t>Pracownicy na pełen etat mogą dążyć do zachowania stabilności i przewidywalności, podczas gdy pracownicy na część etatu mogą dążyć do większej elastyczności i wyższych zarobków.</w:t>
            </w:r>
          </w:p>
        </w:tc>
      </w:tr>
      <w:tr w:rsidR="000A62ED" w:rsidRPr="00FA0BFC" w14:paraId="222ECE48" w14:textId="77777777" w:rsidTr="000A62ED">
        <w:trPr>
          <w:cantSplit/>
          <w:trHeight w:val="368"/>
        </w:trPr>
        <w:tc>
          <w:tcPr>
            <w:tcW w:w="510" w:type="dxa"/>
            <w:noWrap/>
            <w:hideMark/>
          </w:tcPr>
          <w:p w14:paraId="5B73BA4B" w14:textId="77777777" w:rsidR="000A62ED" w:rsidRPr="00FA0BFC" w:rsidRDefault="000A62ED" w:rsidP="007B3D80">
            <w:pPr>
              <w:pStyle w:val="TekstTabeli"/>
              <w:rPr>
                <w:lang w:val="pl-PL"/>
              </w:rPr>
            </w:pPr>
            <w:r w:rsidRPr="00FA0BFC">
              <w:rPr>
                <w:lang w:val="pl-PL"/>
              </w:rPr>
              <w:t>20</w:t>
            </w:r>
          </w:p>
        </w:tc>
        <w:tc>
          <w:tcPr>
            <w:tcW w:w="2381" w:type="dxa"/>
            <w:hideMark/>
          </w:tcPr>
          <w:p w14:paraId="01BEB348" w14:textId="305D61FF" w:rsidR="000A62ED" w:rsidRPr="00FA0BFC" w:rsidRDefault="000A62ED" w:rsidP="007B3D80">
            <w:pPr>
              <w:pStyle w:val="TekstTabeli"/>
              <w:rPr>
                <w:lang w:val="pl-PL"/>
              </w:rPr>
            </w:pPr>
            <w:r w:rsidRPr="00FA0BFC">
              <w:rPr>
                <w:lang w:val="pl-PL"/>
              </w:rPr>
              <w:t>Między różnymi wydziałami w ramach tej samej uczelni</w:t>
            </w:r>
          </w:p>
        </w:tc>
        <w:tc>
          <w:tcPr>
            <w:tcW w:w="6180" w:type="dxa"/>
            <w:hideMark/>
          </w:tcPr>
          <w:p w14:paraId="0BF07114" w14:textId="39929DC0" w:rsidR="000A62ED" w:rsidRPr="00FA0BFC" w:rsidRDefault="000A62ED" w:rsidP="007B3D80">
            <w:pPr>
              <w:pStyle w:val="TekstTabeli"/>
              <w:rPr>
                <w:lang w:val="pl-PL"/>
              </w:rPr>
            </w:pPr>
            <w:r w:rsidRPr="00FA0BFC">
              <w:rPr>
                <w:lang w:val="pl-PL"/>
              </w:rPr>
              <w:t>Niektóre wydziały mogą konkurować o zasoby</w:t>
            </w:r>
            <w:r w:rsidR="003D778B" w:rsidRPr="00FA0BFC">
              <w:rPr>
                <w:lang w:val="pl-PL"/>
              </w:rPr>
              <w:t xml:space="preserve"> (np.</w:t>
            </w:r>
            <w:r w:rsidRPr="00FA0BFC">
              <w:rPr>
                <w:lang w:val="pl-PL"/>
              </w:rPr>
              <w:t xml:space="preserve"> fundusze na badania</w:t>
            </w:r>
            <w:r w:rsidR="003D778B" w:rsidRPr="00FA0BFC">
              <w:rPr>
                <w:lang w:val="pl-PL"/>
              </w:rPr>
              <w:t>,</w:t>
            </w:r>
            <w:r w:rsidRPr="00FA0BFC">
              <w:rPr>
                <w:lang w:val="pl-PL"/>
              </w:rPr>
              <w:t xml:space="preserve"> przestrzeń </w:t>
            </w:r>
            <w:r w:rsidR="003D778B" w:rsidRPr="00FA0BFC">
              <w:rPr>
                <w:lang w:val="pl-PL"/>
              </w:rPr>
              <w:t>w</w:t>
            </w:r>
            <w:r w:rsidRPr="00FA0BFC">
              <w:rPr>
                <w:lang w:val="pl-PL"/>
              </w:rPr>
              <w:t xml:space="preserve"> kampusie</w:t>
            </w:r>
            <w:r w:rsidR="003D778B" w:rsidRPr="00FA0BFC">
              <w:rPr>
                <w:lang w:val="pl-PL"/>
              </w:rPr>
              <w:t>)</w:t>
            </w:r>
            <w:r w:rsidRPr="00FA0BFC">
              <w:rPr>
                <w:lang w:val="pl-PL"/>
              </w:rPr>
              <w:t>. Interesy jednego wydziału mogą być sprzeczne z</w:t>
            </w:r>
            <w:r w:rsidR="003D778B" w:rsidRPr="00FA0BFC">
              <w:rPr>
                <w:lang w:val="pl-PL"/>
              </w:rPr>
              <w:t> </w:t>
            </w:r>
            <w:r w:rsidRPr="00FA0BFC">
              <w:rPr>
                <w:lang w:val="pl-PL"/>
              </w:rPr>
              <w:t>interesami innego wydziału.</w:t>
            </w:r>
          </w:p>
        </w:tc>
      </w:tr>
      <w:tr w:rsidR="000A62ED" w:rsidRPr="00FA0BFC" w14:paraId="362F41AB" w14:textId="77777777" w:rsidTr="000A62ED">
        <w:trPr>
          <w:cantSplit/>
          <w:trHeight w:val="368"/>
        </w:trPr>
        <w:tc>
          <w:tcPr>
            <w:tcW w:w="510" w:type="dxa"/>
            <w:noWrap/>
            <w:hideMark/>
          </w:tcPr>
          <w:p w14:paraId="78AC6B99" w14:textId="77777777" w:rsidR="000A62ED" w:rsidRPr="00FA0BFC" w:rsidRDefault="000A62ED" w:rsidP="007B3D80">
            <w:pPr>
              <w:pStyle w:val="TekstTabeli"/>
              <w:rPr>
                <w:lang w:val="pl-PL"/>
              </w:rPr>
            </w:pPr>
            <w:r w:rsidRPr="00FA0BFC">
              <w:rPr>
                <w:lang w:val="pl-PL"/>
              </w:rPr>
              <w:t>21</w:t>
            </w:r>
          </w:p>
        </w:tc>
        <w:tc>
          <w:tcPr>
            <w:tcW w:w="2381" w:type="dxa"/>
            <w:hideMark/>
          </w:tcPr>
          <w:p w14:paraId="09A8BA2B" w14:textId="169FBDE1" w:rsidR="000A62ED" w:rsidRPr="00FA0BFC" w:rsidRDefault="000A62ED" w:rsidP="007B3D80">
            <w:pPr>
              <w:pStyle w:val="TekstTabeli"/>
              <w:rPr>
                <w:lang w:val="pl-PL"/>
              </w:rPr>
            </w:pPr>
            <w:r w:rsidRPr="00FA0BFC">
              <w:rPr>
                <w:lang w:val="pl-PL"/>
              </w:rPr>
              <w:t>Między różnymi grupami studentów</w:t>
            </w:r>
          </w:p>
        </w:tc>
        <w:tc>
          <w:tcPr>
            <w:tcW w:w="6180" w:type="dxa"/>
            <w:hideMark/>
          </w:tcPr>
          <w:p w14:paraId="28FABCF1" w14:textId="418F5A93" w:rsidR="000A62ED" w:rsidRPr="00FA0BFC" w:rsidRDefault="000A62ED" w:rsidP="007B3D80">
            <w:pPr>
              <w:pStyle w:val="TekstTabeli"/>
              <w:rPr>
                <w:lang w:val="pl-PL"/>
              </w:rPr>
            </w:pPr>
            <w:r w:rsidRPr="00FA0BFC">
              <w:rPr>
                <w:lang w:val="pl-PL"/>
              </w:rPr>
              <w:t xml:space="preserve">Interesy studentów dziennych mogą być sprzeczne z interesami studentów zaocznych lub studentów studiów podyplomowych. </w:t>
            </w:r>
            <w:r w:rsidR="003D778B" w:rsidRPr="00FA0BFC">
              <w:rPr>
                <w:lang w:val="pl-PL"/>
              </w:rPr>
              <w:t>Np.</w:t>
            </w:r>
            <w:r w:rsidRPr="00FA0BFC">
              <w:rPr>
                <w:lang w:val="pl-PL"/>
              </w:rPr>
              <w:t xml:space="preserve"> studenci dzienni mogą oczekiwać łatwego dostępu do infrastruktury uczelni </w:t>
            </w:r>
            <w:r w:rsidR="003D778B" w:rsidRPr="00FA0BFC">
              <w:rPr>
                <w:lang w:val="pl-PL"/>
              </w:rPr>
              <w:t xml:space="preserve">o każdej porze (w tym </w:t>
            </w:r>
            <w:r w:rsidRPr="00FA0BFC">
              <w:rPr>
                <w:lang w:val="pl-PL"/>
              </w:rPr>
              <w:t>popołudni</w:t>
            </w:r>
            <w:r w:rsidR="003D778B" w:rsidRPr="00FA0BFC">
              <w:rPr>
                <w:lang w:val="pl-PL"/>
              </w:rPr>
              <w:t>a</w:t>
            </w:r>
            <w:r w:rsidRPr="00FA0BFC">
              <w:rPr>
                <w:lang w:val="pl-PL"/>
              </w:rPr>
              <w:t xml:space="preserve"> i weeken</w:t>
            </w:r>
            <w:r w:rsidR="003D778B" w:rsidRPr="00FA0BFC">
              <w:rPr>
                <w:lang w:val="pl-PL"/>
              </w:rPr>
              <w:t>dy)</w:t>
            </w:r>
            <w:r w:rsidRPr="00FA0BFC">
              <w:rPr>
                <w:lang w:val="pl-PL"/>
              </w:rPr>
              <w:t xml:space="preserve">, </w:t>
            </w:r>
            <w:r w:rsidR="003D778B" w:rsidRPr="00FA0BFC">
              <w:rPr>
                <w:lang w:val="pl-PL"/>
              </w:rPr>
              <w:t>a</w:t>
            </w:r>
            <w:r w:rsidRPr="00FA0BFC">
              <w:rPr>
                <w:lang w:val="pl-PL"/>
              </w:rPr>
              <w:t xml:space="preserve"> studenci zaoczni mogą </w:t>
            </w:r>
            <w:r w:rsidR="003D778B" w:rsidRPr="00FA0BFC">
              <w:rPr>
                <w:lang w:val="pl-PL"/>
              </w:rPr>
              <w:t xml:space="preserve">oczekiwać </w:t>
            </w:r>
            <w:r w:rsidRPr="00FA0BFC">
              <w:rPr>
                <w:lang w:val="pl-PL"/>
              </w:rPr>
              <w:t>korzysta</w:t>
            </w:r>
            <w:r w:rsidR="003D778B" w:rsidRPr="00FA0BFC">
              <w:rPr>
                <w:lang w:val="pl-PL"/>
              </w:rPr>
              <w:t>nia</w:t>
            </w:r>
            <w:r w:rsidRPr="00FA0BFC">
              <w:rPr>
                <w:lang w:val="pl-PL"/>
              </w:rPr>
              <w:t xml:space="preserve"> z tej</w:t>
            </w:r>
            <w:r w:rsidR="003D778B" w:rsidRPr="00FA0BFC">
              <w:rPr>
                <w:lang w:val="pl-PL"/>
              </w:rPr>
              <w:t xml:space="preserve"> samej</w:t>
            </w:r>
            <w:r w:rsidRPr="00FA0BFC">
              <w:rPr>
                <w:lang w:val="pl-PL"/>
              </w:rPr>
              <w:t xml:space="preserve"> infrastruktury </w:t>
            </w:r>
            <w:r w:rsidR="003D778B" w:rsidRPr="00FA0BFC">
              <w:rPr>
                <w:lang w:val="pl-PL"/>
              </w:rPr>
              <w:t>gdy mają zajęcia (popołudnia i weekendy)</w:t>
            </w:r>
            <w:r w:rsidRPr="00FA0BFC">
              <w:rPr>
                <w:lang w:val="pl-PL"/>
              </w:rPr>
              <w:t>.</w:t>
            </w:r>
          </w:p>
        </w:tc>
      </w:tr>
      <w:tr w:rsidR="000A62ED" w:rsidRPr="00FA0BFC" w14:paraId="471435DA" w14:textId="77777777" w:rsidTr="000A62ED">
        <w:trPr>
          <w:cantSplit/>
          <w:trHeight w:val="368"/>
        </w:trPr>
        <w:tc>
          <w:tcPr>
            <w:tcW w:w="510" w:type="dxa"/>
            <w:noWrap/>
            <w:hideMark/>
          </w:tcPr>
          <w:p w14:paraId="4DF707F9" w14:textId="77777777" w:rsidR="000A62ED" w:rsidRPr="00FA0BFC" w:rsidRDefault="000A62ED" w:rsidP="007B3D80">
            <w:pPr>
              <w:pStyle w:val="TekstTabeli"/>
              <w:rPr>
                <w:lang w:val="pl-PL"/>
              </w:rPr>
            </w:pPr>
            <w:r w:rsidRPr="00FA0BFC">
              <w:rPr>
                <w:lang w:val="pl-PL"/>
              </w:rPr>
              <w:t>22</w:t>
            </w:r>
          </w:p>
        </w:tc>
        <w:tc>
          <w:tcPr>
            <w:tcW w:w="2381" w:type="dxa"/>
            <w:hideMark/>
          </w:tcPr>
          <w:p w14:paraId="18F9C6E8" w14:textId="661A87C3" w:rsidR="000A62ED" w:rsidRPr="00FA0BFC" w:rsidRDefault="000A62ED" w:rsidP="007B3D80">
            <w:pPr>
              <w:pStyle w:val="TekstTabeli"/>
              <w:rPr>
                <w:lang w:val="pl-PL"/>
              </w:rPr>
            </w:pPr>
            <w:r w:rsidRPr="00FA0BFC">
              <w:rPr>
                <w:lang w:val="pl-PL"/>
              </w:rPr>
              <w:t>Między wydziałami</w:t>
            </w:r>
            <w:r w:rsidR="00F92E59" w:rsidRPr="00FA0BFC">
              <w:rPr>
                <w:lang w:val="pl-PL"/>
              </w:rPr>
              <w:t xml:space="preserve"> reprezentującymi różne dziedziny nauki</w:t>
            </w:r>
          </w:p>
        </w:tc>
        <w:tc>
          <w:tcPr>
            <w:tcW w:w="6180" w:type="dxa"/>
            <w:hideMark/>
          </w:tcPr>
          <w:p w14:paraId="415077E4" w14:textId="404421AB" w:rsidR="000A62ED" w:rsidRPr="00FA0BFC" w:rsidRDefault="000A62ED" w:rsidP="007B3D80">
            <w:pPr>
              <w:pStyle w:val="TekstTabeli"/>
              <w:rPr>
                <w:lang w:val="pl-PL"/>
              </w:rPr>
            </w:pPr>
            <w:r w:rsidRPr="00FA0BFC">
              <w:rPr>
                <w:lang w:val="pl-PL"/>
              </w:rPr>
              <w:t xml:space="preserve">Wydziały </w:t>
            </w:r>
            <w:r w:rsidR="00F92E59" w:rsidRPr="00FA0BFC">
              <w:rPr>
                <w:lang w:val="pl-PL"/>
              </w:rPr>
              <w:t xml:space="preserve">reprezentujące różne dziedziny nauki </w:t>
            </w:r>
            <w:r w:rsidRPr="00FA0BFC">
              <w:rPr>
                <w:lang w:val="pl-PL"/>
              </w:rPr>
              <w:t>mogą konkurować o zasoby</w:t>
            </w:r>
            <w:r w:rsidR="00F92E59" w:rsidRPr="00FA0BFC">
              <w:rPr>
                <w:lang w:val="pl-PL"/>
              </w:rPr>
              <w:t xml:space="preserve"> mając</w:t>
            </w:r>
            <w:r w:rsidRPr="00FA0BFC">
              <w:rPr>
                <w:lang w:val="pl-PL"/>
              </w:rPr>
              <w:t xml:space="preserve"> sprzeczne</w:t>
            </w:r>
            <w:r w:rsidR="00F92E59" w:rsidRPr="00FA0BFC">
              <w:rPr>
                <w:lang w:val="pl-PL"/>
              </w:rPr>
              <w:t xml:space="preserve"> cele.</w:t>
            </w:r>
            <w:r w:rsidRPr="00FA0BFC">
              <w:rPr>
                <w:lang w:val="pl-PL"/>
              </w:rPr>
              <w:t xml:space="preserve"> </w:t>
            </w:r>
            <w:r w:rsidR="00F92E59" w:rsidRPr="00FA0BFC">
              <w:rPr>
                <w:lang w:val="pl-PL"/>
              </w:rPr>
              <w:t>Np.</w:t>
            </w:r>
            <w:r w:rsidRPr="00FA0BFC">
              <w:rPr>
                <w:lang w:val="pl-PL"/>
              </w:rPr>
              <w:t xml:space="preserve"> wydziały humanistyczne mogą </w:t>
            </w:r>
            <w:r w:rsidR="00F92E59" w:rsidRPr="00FA0BFC">
              <w:rPr>
                <w:lang w:val="pl-PL"/>
              </w:rPr>
              <w:t xml:space="preserve">oczekiwać </w:t>
            </w:r>
            <w:r w:rsidRPr="00FA0BFC">
              <w:rPr>
                <w:lang w:val="pl-PL"/>
              </w:rPr>
              <w:t xml:space="preserve">kultywowania szeroko zorientowanego podejścia do nauki, podczas gdy wydziały nauk ścisłych mogą </w:t>
            </w:r>
            <w:r w:rsidR="00F92E59" w:rsidRPr="00FA0BFC">
              <w:rPr>
                <w:lang w:val="pl-PL"/>
              </w:rPr>
              <w:t xml:space="preserve">oczekiwać </w:t>
            </w:r>
            <w:r w:rsidRPr="00FA0BFC">
              <w:rPr>
                <w:lang w:val="pl-PL"/>
              </w:rPr>
              <w:t>skupi</w:t>
            </w:r>
            <w:r w:rsidR="00F92E59" w:rsidRPr="00FA0BFC">
              <w:rPr>
                <w:lang w:val="pl-PL"/>
              </w:rPr>
              <w:t>enia</w:t>
            </w:r>
            <w:r w:rsidRPr="00FA0BFC">
              <w:rPr>
                <w:lang w:val="pl-PL"/>
              </w:rPr>
              <w:t xml:space="preserve"> na specjalistycznej wiedzy.</w:t>
            </w:r>
          </w:p>
        </w:tc>
      </w:tr>
      <w:tr w:rsidR="000A62ED" w:rsidRPr="00FA0BFC" w14:paraId="3C11A0B5" w14:textId="77777777" w:rsidTr="000A62ED">
        <w:trPr>
          <w:cantSplit/>
          <w:trHeight w:val="368"/>
        </w:trPr>
        <w:tc>
          <w:tcPr>
            <w:tcW w:w="510" w:type="dxa"/>
            <w:noWrap/>
            <w:hideMark/>
          </w:tcPr>
          <w:p w14:paraId="6D62C5BB" w14:textId="77777777" w:rsidR="000A62ED" w:rsidRPr="00FA0BFC" w:rsidRDefault="000A62ED" w:rsidP="007B3D80">
            <w:pPr>
              <w:pStyle w:val="TekstTabeli"/>
              <w:rPr>
                <w:lang w:val="pl-PL"/>
              </w:rPr>
            </w:pPr>
            <w:r w:rsidRPr="00FA0BFC">
              <w:rPr>
                <w:lang w:val="pl-PL"/>
              </w:rPr>
              <w:t>23</w:t>
            </w:r>
          </w:p>
        </w:tc>
        <w:tc>
          <w:tcPr>
            <w:tcW w:w="2381" w:type="dxa"/>
            <w:hideMark/>
          </w:tcPr>
          <w:p w14:paraId="01489976" w14:textId="204EA7CD" w:rsidR="000A62ED" w:rsidRPr="00FA0BFC" w:rsidRDefault="000A62ED" w:rsidP="007B3D80">
            <w:pPr>
              <w:pStyle w:val="TekstTabeli"/>
              <w:rPr>
                <w:lang w:val="pl-PL"/>
              </w:rPr>
            </w:pPr>
            <w:r w:rsidRPr="00FA0BFC">
              <w:rPr>
                <w:lang w:val="pl-PL"/>
              </w:rPr>
              <w:t>Między różnymi dziedzinami nauki</w:t>
            </w:r>
          </w:p>
        </w:tc>
        <w:tc>
          <w:tcPr>
            <w:tcW w:w="6180" w:type="dxa"/>
            <w:hideMark/>
          </w:tcPr>
          <w:p w14:paraId="59340787" w14:textId="0B230EFE" w:rsidR="000A62ED" w:rsidRPr="00FA0BFC" w:rsidRDefault="000A62ED" w:rsidP="007B3D80">
            <w:pPr>
              <w:pStyle w:val="TekstTabeli"/>
              <w:rPr>
                <w:lang w:val="pl-PL"/>
              </w:rPr>
            </w:pPr>
            <w:r w:rsidRPr="00FA0BFC">
              <w:rPr>
                <w:lang w:val="pl-PL"/>
              </w:rPr>
              <w:t>Na p</w:t>
            </w:r>
            <w:r w:rsidR="00F92E59" w:rsidRPr="00FA0BFC">
              <w:rPr>
                <w:lang w:val="pl-PL"/>
              </w:rPr>
              <w:t xml:space="preserve">rzykład reprezentanci </w:t>
            </w:r>
            <w:r w:rsidRPr="00FA0BFC">
              <w:rPr>
                <w:lang w:val="pl-PL"/>
              </w:rPr>
              <w:t>nauk humanistycznych mogą odczuwać, że są niedofinansowan</w:t>
            </w:r>
            <w:r w:rsidR="00F92E59" w:rsidRPr="00FA0BFC">
              <w:rPr>
                <w:lang w:val="pl-PL"/>
              </w:rPr>
              <w:t>i</w:t>
            </w:r>
            <w:r w:rsidRPr="00FA0BFC">
              <w:rPr>
                <w:lang w:val="pl-PL"/>
              </w:rPr>
              <w:t xml:space="preserve"> w porównaniu do wydziałów nauk ścisłych, które często </w:t>
            </w:r>
            <w:r w:rsidR="00F92E59" w:rsidRPr="00FA0BFC">
              <w:rPr>
                <w:lang w:val="pl-PL"/>
              </w:rPr>
              <w:t>pozyskują</w:t>
            </w:r>
            <w:r w:rsidRPr="00FA0BFC">
              <w:rPr>
                <w:lang w:val="pl-PL"/>
              </w:rPr>
              <w:t xml:space="preserve"> więcej środków na badania</w:t>
            </w:r>
            <w:r w:rsidR="00F92E59" w:rsidRPr="00FA0BFC">
              <w:rPr>
                <w:lang w:val="pl-PL"/>
              </w:rPr>
              <w:t xml:space="preserve"> lub ze źródeł komercyjnych</w:t>
            </w:r>
            <w:r w:rsidRPr="00FA0BFC">
              <w:rPr>
                <w:lang w:val="pl-PL"/>
              </w:rPr>
              <w:t>.</w:t>
            </w:r>
          </w:p>
        </w:tc>
      </w:tr>
      <w:tr w:rsidR="00F92E59" w:rsidRPr="00425F58" w14:paraId="20D0F44A" w14:textId="77777777" w:rsidTr="00F92E59">
        <w:trPr>
          <w:cantSplit/>
          <w:trHeight w:val="368"/>
        </w:trPr>
        <w:tc>
          <w:tcPr>
            <w:tcW w:w="510" w:type="dxa"/>
            <w:noWrap/>
            <w:hideMark/>
          </w:tcPr>
          <w:p w14:paraId="0B4F1CD2" w14:textId="77777777" w:rsidR="00F92E59" w:rsidRPr="00FA0BFC" w:rsidRDefault="00F92E59" w:rsidP="00F92E59">
            <w:pPr>
              <w:pStyle w:val="TekstTabeli"/>
              <w:rPr>
                <w:lang w:val="pl-PL"/>
              </w:rPr>
            </w:pPr>
            <w:r w:rsidRPr="00FA0BFC">
              <w:rPr>
                <w:lang w:val="pl-PL"/>
              </w:rPr>
              <w:t>24</w:t>
            </w:r>
          </w:p>
        </w:tc>
        <w:tc>
          <w:tcPr>
            <w:tcW w:w="2381" w:type="dxa"/>
          </w:tcPr>
          <w:p w14:paraId="75114854" w14:textId="1BCFE440" w:rsidR="00F92E59" w:rsidRPr="00FA0BFC" w:rsidRDefault="00F92E59" w:rsidP="00F92E59">
            <w:pPr>
              <w:pStyle w:val="TekstTabeli"/>
              <w:rPr>
                <w:lang w:val="pl-PL"/>
              </w:rPr>
            </w:pPr>
            <w:r w:rsidRPr="00FA0BFC">
              <w:rPr>
                <w:lang w:val="pl-PL"/>
              </w:rPr>
              <w:t>Między nauczaniem a badaniami</w:t>
            </w:r>
          </w:p>
        </w:tc>
        <w:tc>
          <w:tcPr>
            <w:tcW w:w="6180" w:type="dxa"/>
          </w:tcPr>
          <w:p w14:paraId="3310A684" w14:textId="1174191C" w:rsidR="00F92E59" w:rsidRPr="00FA0BFC" w:rsidRDefault="00F92E59" w:rsidP="00F92E59">
            <w:pPr>
              <w:pStyle w:val="TekstTabeli"/>
              <w:rPr>
                <w:lang w:val="pl-PL"/>
              </w:rPr>
            </w:pPr>
            <w:r w:rsidRPr="00FA0BFC">
              <w:rPr>
                <w:lang w:val="pl-PL"/>
              </w:rPr>
              <w:t>Czas i zasoby przeznaczane na badania mogą ograniczać czas i zasoby dostępne na nauczanie, i vice versa.</w:t>
            </w:r>
          </w:p>
        </w:tc>
      </w:tr>
      <w:tr w:rsidR="00F92E59" w:rsidRPr="00425F58" w14:paraId="6FF53A91" w14:textId="77777777" w:rsidTr="00F92E59">
        <w:trPr>
          <w:cantSplit/>
          <w:trHeight w:val="368"/>
        </w:trPr>
        <w:tc>
          <w:tcPr>
            <w:tcW w:w="510" w:type="dxa"/>
            <w:noWrap/>
            <w:hideMark/>
          </w:tcPr>
          <w:p w14:paraId="0B3888A9" w14:textId="77777777" w:rsidR="00F92E59" w:rsidRPr="00FA0BFC" w:rsidRDefault="00F92E59" w:rsidP="00F92E59">
            <w:pPr>
              <w:pStyle w:val="TekstTabeli"/>
              <w:rPr>
                <w:lang w:val="pl-PL"/>
              </w:rPr>
            </w:pPr>
            <w:r w:rsidRPr="00FA0BFC">
              <w:rPr>
                <w:lang w:val="pl-PL"/>
              </w:rPr>
              <w:lastRenderedPageBreak/>
              <w:t>25</w:t>
            </w:r>
          </w:p>
        </w:tc>
        <w:tc>
          <w:tcPr>
            <w:tcW w:w="2381" w:type="dxa"/>
          </w:tcPr>
          <w:p w14:paraId="12DF83B4" w14:textId="2DF400F1" w:rsidR="00F92E59" w:rsidRPr="00FA0BFC" w:rsidRDefault="00F92E59" w:rsidP="00F92E59">
            <w:pPr>
              <w:pStyle w:val="TekstTabeli"/>
              <w:rPr>
                <w:lang w:val="pl-PL"/>
              </w:rPr>
            </w:pPr>
            <w:r w:rsidRPr="00FA0BFC">
              <w:rPr>
                <w:lang w:val="pl-PL"/>
              </w:rPr>
              <w:t>Między naukowcami a etyką badawczą</w:t>
            </w:r>
          </w:p>
        </w:tc>
        <w:tc>
          <w:tcPr>
            <w:tcW w:w="6180" w:type="dxa"/>
          </w:tcPr>
          <w:p w14:paraId="23CC4EBC" w14:textId="04D4F91E" w:rsidR="00F92E59" w:rsidRPr="00FA0BFC" w:rsidRDefault="00F92E59" w:rsidP="00F92E59">
            <w:pPr>
              <w:pStyle w:val="TekstTabeli"/>
              <w:rPr>
                <w:lang w:val="pl-PL"/>
              </w:rPr>
            </w:pPr>
            <w:r w:rsidRPr="00FA0BFC">
              <w:rPr>
                <w:lang w:val="pl-PL"/>
              </w:rPr>
              <w:t>Naukowcy mogą oczekiwać publikowania jak największej liczby artykułów, podczas gdy etyka badawcza wymaga dokładności, transparentności i przestrzegania określonych standardów.</w:t>
            </w:r>
          </w:p>
        </w:tc>
      </w:tr>
      <w:tr w:rsidR="00F92E59" w:rsidRPr="00425F58" w14:paraId="60AA8ABE" w14:textId="77777777" w:rsidTr="00F92E59">
        <w:trPr>
          <w:cantSplit/>
          <w:trHeight w:val="368"/>
        </w:trPr>
        <w:tc>
          <w:tcPr>
            <w:tcW w:w="510" w:type="dxa"/>
            <w:noWrap/>
            <w:hideMark/>
          </w:tcPr>
          <w:p w14:paraId="2DD4B653" w14:textId="77777777" w:rsidR="00F92E59" w:rsidRPr="00FA0BFC" w:rsidRDefault="00F92E59" w:rsidP="00F92E59">
            <w:pPr>
              <w:pStyle w:val="TekstTabeli"/>
              <w:rPr>
                <w:lang w:val="pl-PL"/>
              </w:rPr>
            </w:pPr>
            <w:r w:rsidRPr="00FA0BFC">
              <w:rPr>
                <w:lang w:val="pl-PL"/>
              </w:rPr>
              <w:t>26</w:t>
            </w:r>
          </w:p>
        </w:tc>
        <w:tc>
          <w:tcPr>
            <w:tcW w:w="2381" w:type="dxa"/>
          </w:tcPr>
          <w:p w14:paraId="54636C7C" w14:textId="7965A606" w:rsidR="00F92E59" w:rsidRPr="00FA0BFC" w:rsidRDefault="00F92E59" w:rsidP="00F92E59">
            <w:pPr>
              <w:pStyle w:val="TekstTabeli"/>
              <w:rPr>
                <w:lang w:val="pl-PL"/>
              </w:rPr>
            </w:pPr>
            <w:r w:rsidRPr="00FA0BFC">
              <w:rPr>
                <w:lang w:val="pl-PL"/>
              </w:rPr>
              <w:t>Między inwestycjami w infrastrukturę a inwestycjami w kadrę</w:t>
            </w:r>
          </w:p>
        </w:tc>
        <w:tc>
          <w:tcPr>
            <w:tcW w:w="6180" w:type="dxa"/>
          </w:tcPr>
          <w:p w14:paraId="0545C531" w14:textId="4B9F21E0" w:rsidR="00F92E59" w:rsidRPr="00FA0BFC" w:rsidRDefault="00F92E59" w:rsidP="00F92E59">
            <w:pPr>
              <w:pStyle w:val="TekstTabeli"/>
              <w:rPr>
                <w:lang w:val="pl-PL"/>
              </w:rPr>
            </w:pPr>
            <w:r w:rsidRPr="00FA0BFC">
              <w:rPr>
                <w:lang w:val="pl-PL"/>
              </w:rPr>
              <w:t>Dylemat czy zainwestować w lepszą infrastrukturę (np. nowoczesne laboratoria), czy zainwestować w przyciągnięcie i utrzymanie najlepszej kadry akademickiej.</w:t>
            </w:r>
          </w:p>
        </w:tc>
      </w:tr>
      <w:tr w:rsidR="00F92E59" w:rsidRPr="00425F58" w14:paraId="75D99951" w14:textId="77777777" w:rsidTr="00F92E59">
        <w:trPr>
          <w:cantSplit/>
          <w:trHeight w:val="368"/>
        </w:trPr>
        <w:tc>
          <w:tcPr>
            <w:tcW w:w="510" w:type="dxa"/>
            <w:noWrap/>
            <w:hideMark/>
          </w:tcPr>
          <w:p w14:paraId="09997FBB" w14:textId="77777777" w:rsidR="00F92E59" w:rsidRPr="00FA0BFC" w:rsidRDefault="00F92E59" w:rsidP="00F92E59">
            <w:pPr>
              <w:pStyle w:val="TekstTabeli"/>
              <w:rPr>
                <w:lang w:val="pl-PL"/>
              </w:rPr>
            </w:pPr>
            <w:r w:rsidRPr="00FA0BFC">
              <w:rPr>
                <w:lang w:val="pl-PL"/>
              </w:rPr>
              <w:t>27</w:t>
            </w:r>
          </w:p>
        </w:tc>
        <w:tc>
          <w:tcPr>
            <w:tcW w:w="2381" w:type="dxa"/>
          </w:tcPr>
          <w:p w14:paraId="60C5E134" w14:textId="32E36538" w:rsidR="00F92E59" w:rsidRPr="00FA0BFC" w:rsidRDefault="00F92E59" w:rsidP="00F92E59">
            <w:pPr>
              <w:pStyle w:val="TekstTabeli"/>
              <w:rPr>
                <w:lang w:val="pl-PL"/>
              </w:rPr>
            </w:pPr>
            <w:r w:rsidRPr="00FA0BFC">
              <w:rPr>
                <w:lang w:val="pl-PL"/>
              </w:rPr>
              <w:t>Między długoterminowymi a krótkoterminowymi celami</w:t>
            </w:r>
          </w:p>
        </w:tc>
        <w:tc>
          <w:tcPr>
            <w:tcW w:w="6180" w:type="dxa"/>
          </w:tcPr>
          <w:p w14:paraId="225D718B" w14:textId="58AEDCD3" w:rsidR="00F92E59" w:rsidRPr="00FA0BFC" w:rsidRDefault="00F92E59" w:rsidP="00F92E59">
            <w:pPr>
              <w:pStyle w:val="TekstTabeli"/>
              <w:rPr>
                <w:lang w:val="pl-PL"/>
              </w:rPr>
            </w:pPr>
            <w:r w:rsidRPr="00FA0BFC">
              <w:rPr>
                <w:lang w:val="pl-PL"/>
              </w:rPr>
              <w:t>Dylemat, czy skupić się na długoterminowej wizji i celach, czy skupić się na krótkoterminowych wyzwaniach i bieżących zadaniach.</w:t>
            </w:r>
          </w:p>
        </w:tc>
      </w:tr>
      <w:tr w:rsidR="00F92E59" w:rsidRPr="00425F58" w14:paraId="55F7E889" w14:textId="77777777" w:rsidTr="00F92E59">
        <w:trPr>
          <w:cantSplit/>
          <w:trHeight w:val="368"/>
        </w:trPr>
        <w:tc>
          <w:tcPr>
            <w:tcW w:w="510" w:type="dxa"/>
            <w:noWrap/>
            <w:hideMark/>
          </w:tcPr>
          <w:p w14:paraId="37DB9EA1" w14:textId="77777777" w:rsidR="00F92E59" w:rsidRPr="00FA0BFC" w:rsidRDefault="00F92E59" w:rsidP="00F92E59">
            <w:pPr>
              <w:pStyle w:val="TekstTabeli"/>
              <w:rPr>
                <w:lang w:val="pl-PL"/>
              </w:rPr>
            </w:pPr>
            <w:r w:rsidRPr="00FA0BFC">
              <w:rPr>
                <w:lang w:val="pl-PL"/>
              </w:rPr>
              <w:t>28</w:t>
            </w:r>
          </w:p>
        </w:tc>
        <w:tc>
          <w:tcPr>
            <w:tcW w:w="2381" w:type="dxa"/>
          </w:tcPr>
          <w:p w14:paraId="7F615708" w14:textId="475A6F6E" w:rsidR="00F92E59" w:rsidRPr="00FA0BFC" w:rsidRDefault="00F92E59" w:rsidP="00F92E59">
            <w:pPr>
              <w:pStyle w:val="TekstTabeli"/>
              <w:rPr>
                <w:lang w:val="pl-PL"/>
              </w:rPr>
            </w:pPr>
            <w:r w:rsidRPr="00FA0BFC">
              <w:rPr>
                <w:lang w:val="pl-PL"/>
              </w:rPr>
              <w:t>Między różnymi standardami akademickimi</w:t>
            </w:r>
          </w:p>
        </w:tc>
        <w:tc>
          <w:tcPr>
            <w:tcW w:w="6180" w:type="dxa"/>
          </w:tcPr>
          <w:p w14:paraId="5454D839" w14:textId="7371B490" w:rsidR="00F92E59" w:rsidRPr="00FA0BFC" w:rsidRDefault="00F92E59" w:rsidP="00F92E59">
            <w:pPr>
              <w:pStyle w:val="TekstTabeli"/>
              <w:rPr>
                <w:lang w:val="pl-PL"/>
              </w:rPr>
            </w:pPr>
            <w:r w:rsidRPr="00FA0BFC">
              <w:rPr>
                <w:lang w:val="pl-PL"/>
              </w:rPr>
              <w:t>Na przykład międzynarodowe standardy akademickie mogą być sprzeczne z krajowymi standardami.</w:t>
            </w:r>
          </w:p>
        </w:tc>
      </w:tr>
      <w:tr w:rsidR="00F92E59" w:rsidRPr="00425F58" w14:paraId="25724C09" w14:textId="77777777" w:rsidTr="00F92E59">
        <w:trPr>
          <w:cantSplit/>
          <w:trHeight w:val="368"/>
        </w:trPr>
        <w:tc>
          <w:tcPr>
            <w:tcW w:w="510" w:type="dxa"/>
            <w:noWrap/>
            <w:hideMark/>
          </w:tcPr>
          <w:p w14:paraId="22A0A3D7" w14:textId="77777777" w:rsidR="00F92E59" w:rsidRPr="00FA0BFC" w:rsidRDefault="00F92E59" w:rsidP="00F92E59">
            <w:pPr>
              <w:pStyle w:val="TekstTabeli"/>
              <w:rPr>
                <w:lang w:val="pl-PL"/>
              </w:rPr>
            </w:pPr>
            <w:r w:rsidRPr="00FA0BFC">
              <w:rPr>
                <w:lang w:val="pl-PL"/>
              </w:rPr>
              <w:t>29</w:t>
            </w:r>
          </w:p>
        </w:tc>
        <w:tc>
          <w:tcPr>
            <w:tcW w:w="2381" w:type="dxa"/>
          </w:tcPr>
          <w:p w14:paraId="07BA414E" w14:textId="6C28DDD7" w:rsidR="00F92E59" w:rsidRPr="00FA0BFC" w:rsidRDefault="00F92E59" w:rsidP="00F92E59">
            <w:pPr>
              <w:pStyle w:val="TekstTabeli"/>
              <w:rPr>
                <w:lang w:val="pl-PL"/>
              </w:rPr>
            </w:pPr>
            <w:r w:rsidRPr="00FA0BFC">
              <w:rPr>
                <w:lang w:val="pl-PL"/>
              </w:rPr>
              <w:t>Między badaniami podstawowymi a stosowanymi</w:t>
            </w:r>
          </w:p>
        </w:tc>
        <w:tc>
          <w:tcPr>
            <w:tcW w:w="6180" w:type="dxa"/>
          </w:tcPr>
          <w:p w14:paraId="0F680AC8" w14:textId="76D35FBD" w:rsidR="00F92E59" w:rsidRPr="00FA0BFC" w:rsidRDefault="00F92E59" w:rsidP="00F92E59">
            <w:pPr>
              <w:pStyle w:val="TekstTabeli"/>
              <w:rPr>
                <w:lang w:val="pl-PL"/>
              </w:rPr>
            </w:pPr>
            <w:r w:rsidRPr="00FA0BFC">
              <w:rPr>
                <w:lang w:val="pl-PL"/>
              </w:rPr>
              <w:t>Niektóre osoby w środowisku akademickim mogą oczekiwać skoncentrowania się na badaniach podstawowych, podczas gdy inne mogą oczekiwać większych nakładów na badania stosowane.</w:t>
            </w:r>
          </w:p>
        </w:tc>
      </w:tr>
      <w:tr w:rsidR="00F92E59" w:rsidRPr="00425F58" w14:paraId="7BBE381F" w14:textId="77777777" w:rsidTr="00F92E59">
        <w:trPr>
          <w:cantSplit/>
          <w:trHeight w:val="368"/>
        </w:trPr>
        <w:tc>
          <w:tcPr>
            <w:tcW w:w="510" w:type="dxa"/>
            <w:noWrap/>
            <w:hideMark/>
          </w:tcPr>
          <w:p w14:paraId="2CDBC3A5" w14:textId="77777777" w:rsidR="00F92E59" w:rsidRPr="00FA0BFC" w:rsidRDefault="00F92E59" w:rsidP="00F92E59">
            <w:pPr>
              <w:pStyle w:val="TekstTabeli"/>
              <w:rPr>
                <w:lang w:val="pl-PL"/>
              </w:rPr>
            </w:pPr>
            <w:r w:rsidRPr="00FA0BFC">
              <w:rPr>
                <w:lang w:val="pl-PL"/>
              </w:rPr>
              <w:t>30</w:t>
            </w:r>
          </w:p>
        </w:tc>
        <w:tc>
          <w:tcPr>
            <w:tcW w:w="2381" w:type="dxa"/>
          </w:tcPr>
          <w:p w14:paraId="05ED6AA2" w14:textId="260CBF63" w:rsidR="00F92E59" w:rsidRPr="00FA0BFC" w:rsidRDefault="00F92E59" w:rsidP="00F92E59">
            <w:pPr>
              <w:pStyle w:val="TekstTabeli"/>
              <w:rPr>
                <w:lang w:val="pl-PL"/>
              </w:rPr>
            </w:pPr>
            <w:r w:rsidRPr="00FA0BFC">
              <w:rPr>
                <w:lang w:val="pl-PL"/>
              </w:rPr>
              <w:t>Między tradycją a innowacją</w:t>
            </w:r>
          </w:p>
        </w:tc>
        <w:tc>
          <w:tcPr>
            <w:tcW w:w="6180" w:type="dxa"/>
          </w:tcPr>
          <w:p w14:paraId="00208C97" w14:textId="5216F7D4" w:rsidR="00F92E59" w:rsidRPr="00FA0BFC" w:rsidRDefault="00F92E59" w:rsidP="00F92E59">
            <w:pPr>
              <w:pStyle w:val="TekstTabeli"/>
              <w:rPr>
                <w:lang w:val="pl-PL"/>
              </w:rPr>
            </w:pPr>
            <w:r w:rsidRPr="00FA0BFC">
              <w:rPr>
                <w:lang w:val="pl-PL"/>
              </w:rPr>
              <w:t>Uczelnie muszą szanować swoje tradycje i historię, ale jednocześnie muszą być otwarte na zmiany i innowacje (napięcia/paradoksy w ramach kultury organizacyjnej).</w:t>
            </w:r>
          </w:p>
        </w:tc>
      </w:tr>
      <w:tr w:rsidR="00F92E59" w:rsidRPr="00425F58" w14:paraId="3F52E07A" w14:textId="77777777" w:rsidTr="00F92E59">
        <w:trPr>
          <w:cantSplit/>
          <w:trHeight w:val="368"/>
        </w:trPr>
        <w:tc>
          <w:tcPr>
            <w:tcW w:w="510" w:type="dxa"/>
            <w:noWrap/>
            <w:hideMark/>
          </w:tcPr>
          <w:p w14:paraId="4B7BF11A" w14:textId="77777777" w:rsidR="00F92E59" w:rsidRPr="00FA0BFC" w:rsidRDefault="00F92E59" w:rsidP="00F92E59">
            <w:pPr>
              <w:pStyle w:val="TekstTabeli"/>
              <w:rPr>
                <w:lang w:val="pl-PL"/>
              </w:rPr>
            </w:pPr>
            <w:r w:rsidRPr="00FA0BFC">
              <w:rPr>
                <w:lang w:val="pl-PL"/>
              </w:rPr>
              <w:t>31</w:t>
            </w:r>
          </w:p>
        </w:tc>
        <w:tc>
          <w:tcPr>
            <w:tcW w:w="2381" w:type="dxa"/>
          </w:tcPr>
          <w:p w14:paraId="6CDD53A0" w14:textId="562E6910" w:rsidR="00F92E59" w:rsidRPr="00FA0BFC" w:rsidRDefault="00F92E59" w:rsidP="00F92E59">
            <w:pPr>
              <w:pStyle w:val="TekstTabeli"/>
              <w:rPr>
                <w:lang w:val="pl-PL"/>
              </w:rPr>
            </w:pPr>
            <w:r w:rsidRPr="00FA0BFC">
              <w:rPr>
                <w:lang w:val="pl-PL"/>
              </w:rPr>
              <w:t>Między różnymi perspektywami etycznymi</w:t>
            </w:r>
          </w:p>
        </w:tc>
        <w:tc>
          <w:tcPr>
            <w:tcW w:w="6180" w:type="dxa"/>
          </w:tcPr>
          <w:p w14:paraId="01DE1186" w14:textId="4D817DFA" w:rsidR="00F92E59" w:rsidRPr="00FA0BFC" w:rsidRDefault="00F92E59" w:rsidP="00F92E59">
            <w:pPr>
              <w:pStyle w:val="TekstTabeli"/>
              <w:rPr>
                <w:lang w:val="pl-PL"/>
              </w:rPr>
            </w:pPr>
            <w:r w:rsidRPr="00FA0BFC">
              <w:rPr>
                <w:lang w:val="pl-PL"/>
              </w:rPr>
              <w:t>Na przykład, niektórzy członkowie organizacji mogą oczekiwać etyki opartej na zasadach, podczas gdy inni mogą oczekiwać etyki opartej na konsekwencjach.</w:t>
            </w:r>
          </w:p>
        </w:tc>
      </w:tr>
      <w:tr w:rsidR="00954023" w:rsidRPr="00425F58" w14:paraId="45BA56F2" w14:textId="77777777" w:rsidTr="00F92E59">
        <w:trPr>
          <w:cantSplit/>
          <w:trHeight w:val="368"/>
        </w:trPr>
        <w:tc>
          <w:tcPr>
            <w:tcW w:w="510" w:type="dxa"/>
            <w:noWrap/>
            <w:hideMark/>
          </w:tcPr>
          <w:p w14:paraId="697A74E6" w14:textId="77777777" w:rsidR="00954023" w:rsidRPr="00FA0BFC" w:rsidRDefault="00954023" w:rsidP="00954023">
            <w:pPr>
              <w:pStyle w:val="TekstTabeli"/>
              <w:rPr>
                <w:lang w:val="pl-PL"/>
              </w:rPr>
            </w:pPr>
            <w:r w:rsidRPr="00FA0BFC">
              <w:rPr>
                <w:lang w:val="pl-PL"/>
              </w:rPr>
              <w:t>32</w:t>
            </w:r>
          </w:p>
        </w:tc>
        <w:tc>
          <w:tcPr>
            <w:tcW w:w="2381" w:type="dxa"/>
          </w:tcPr>
          <w:p w14:paraId="19E37E76" w14:textId="5052093E" w:rsidR="00954023" w:rsidRPr="00FA0BFC" w:rsidRDefault="00954023" w:rsidP="00954023">
            <w:pPr>
              <w:pStyle w:val="TekstTabeli"/>
              <w:rPr>
                <w:lang w:val="pl-PL"/>
              </w:rPr>
            </w:pPr>
            <w:r w:rsidRPr="00FA0BFC">
              <w:rPr>
                <w:lang w:val="pl-PL"/>
              </w:rPr>
              <w:t>Między teorią a praktyką</w:t>
            </w:r>
          </w:p>
        </w:tc>
        <w:tc>
          <w:tcPr>
            <w:tcW w:w="6180" w:type="dxa"/>
          </w:tcPr>
          <w:p w14:paraId="477745B7" w14:textId="763979EB" w:rsidR="00954023" w:rsidRPr="00FA0BFC" w:rsidRDefault="00954023" w:rsidP="00954023">
            <w:pPr>
              <w:pStyle w:val="TekstTabeli"/>
              <w:rPr>
                <w:lang w:val="pl-PL"/>
              </w:rPr>
            </w:pPr>
            <w:r w:rsidRPr="00FA0BFC">
              <w:rPr>
                <w:lang w:val="pl-PL"/>
              </w:rPr>
              <w:t>Część kadry akademickiej może oczekiwać skupienia na teorii i abstrakcyjnym myśleniu, a inni mogą oczekiwać skupienia na praktycznych zastosowaniach wiedzy.</w:t>
            </w:r>
          </w:p>
        </w:tc>
      </w:tr>
      <w:tr w:rsidR="00954023" w:rsidRPr="00425F58" w14:paraId="28B361CD" w14:textId="77777777" w:rsidTr="00F92E59">
        <w:trPr>
          <w:cantSplit/>
          <w:trHeight w:val="368"/>
        </w:trPr>
        <w:tc>
          <w:tcPr>
            <w:tcW w:w="510" w:type="dxa"/>
            <w:noWrap/>
            <w:hideMark/>
          </w:tcPr>
          <w:p w14:paraId="18A6571C" w14:textId="77777777" w:rsidR="00954023" w:rsidRPr="00FA0BFC" w:rsidRDefault="00954023" w:rsidP="00954023">
            <w:pPr>
              <w:pStyle w:val="TekstTabeli"/>
              <w:rPr>
                <w:lang w:val="pl-PL"/>
              </w:rPr>
            </w:pPr>
            <w:r w:rsidRPr="00FA0BFC">
              <w:rPr>
                <w:lang w:val="pl-PL"/>
              </w:rPr>
              <w:t>33</w:t>
            </w:r>
          </w:p>
        </w:tc>
        <w:tc>
          <w:tcPr>
            <w:tcW w:w="2381" w:type="dxa"/>
          </w:tcPr>
          <w:p w14:paraId="406894CE" w14:textId="160729E1" w:rsidR="00954023" w:rsidRPr="00FA0BFC" w:rsidRDefault="00954023" w:rsidP="00954023">
            <w:pPr>
              <w:pStyle w:val="TekstTabeli"/>
              <w:rPr>
                <w:lang w:val="pl-PL"/>
              </w:rPr>
            </w:pPr>
            <w:r w:rsidRPr="00FA0BFC">
              <w:rPr>
                <w:lang w:val="pl-PL"/>
              </w:rPr>
              <w:t>Między transparentnością a ochroną prywatności</w:t>
            </w:r>
          </w:p>
        </w:tc>
        <w:tc>
          <w:tcPr>
            <w:tcW w:w="6180" w:type="dxa"/>
          </w:tcPr>
          <w:p w14:paraId="07216F31" w14:textId="2BDE59CE" w:rsidR="00954023" w:rsidRPr="00FA0BFC" w:rsidRDefault="00954023" w:rsidP="00954023">
            <w:pPr>
              <w:pStyle w:val="TekstTabeli"/>
              <w:rPr>
                <w:lang w:val="pl-PL"/>
              </w:rPr>
            </w:pPr>
            <w:r w:rsidRPr="00FA0BFC">
              <w:rPr>
                <w:lang w:val="pl-PL"/>
              </w:rPr>
              <w:t>Uczelnie muszą być transparentne w swoim zarządzaniu i decyzjach, ale jednocześnie muszą chronić prywatność studentów i pracowników.</w:t>
            </w:r>
          </w:p>
        </w:tc>
      </w:tr>
      <w:tr w:rsidR="00954023" w:rsidRPr="00425F58" w14:paraId="519A6201" w14:textId="77777777" w:rsidTr="00954023">
        <w:trPr>
          <w:cantSplit/>
          <w:trHeight w:val="368"/>
        </w:trPr>
        <w:tc>
          <w:tcPr>
            <w:tcW w:w="510" w:type="dxa"/>
            <w:noWrap/>
            <w:hideMark/>
          </w:tcPr>
          <w:p w14:paraId="04BBB564" w14:textId="77777777" w:rsidR="00954023" w:rsidRPr="00FA0BFC" w:rsidRDefault="00954023" w:rsidP="00954023">
            <w:pPr>
              <w:pStyle w:val="TekstTabeli"/>
              <w:rPr>
                <w:lang w:val="pl-PL"/>
              </w:rPr>
            </w:pPr>
            <w:r w:rsidRPr="00FA0BFC">
              <w:rPr>
                <w:lang w:val="pl-PL"/>
              </w:rPr>
              <w:t>34</w:t>
            </w:r>
          </w:p>
        </w:tc>
        <w:tc>
          <w:tcPr>
            <w:tcW w:w="2381" w:type="dxa"/>
          </w:tcPr>
          <w:p w14:paraId="302A6E7B" w14:textId="0C280F1A" w:rsidR="00954023" w:rsidRPr="00FA0BFC" w:rsidRDefault="00954023" w:rsidP="00954023">
            <w:pPr>
              <w:pStyle w:val="TekstTabeli"/>
              <w:rPr>
                <w:lang w:val="pl-PL"/>
              </w:rPr>
            </w:pPr>
            <w:r w:rsidRPr="00FA0BFC">
              <w:rPr>
                <w:lang w:val="pl-PL"/>
              </w:rPr>
              <w:t>Między różnymi celami edukacyjnymi</w:t>
            </w:r>
          </w:p>
        </w:tc>
        <w:tc>
          <w:tcPr>
            <w:tcW w:w="6180" w:type="dxa"/>
          </w:tcPr>
          <w:p w14:paraId="66DD4484" w14:textId="77D8150F" w:rsidR="00954023" w:rsidRPr="00FA0BFC" w:rsidRDefault="00954023" w:rsidP="00954023">
            <w:pPr>
              <w:pStyle w:val="TekstTabeli"/>
              <w:rPr>
                <w:lang w:val="pl-PL"/>
              </w:rPr>
            </w:pPr>
            <w:r w:rsidRPr="00FA0BFC">
              <w:rPr>
                <w:lang w:val="pl-PL"/>
              </w:rPr>
              <w:t>Na przykład dylemat czy skupić się na przygotowaniu studentów do konkretnych zawodów, czy skupić się na szerokiej edukacji i kształceniu.</w:t>
            </w:r>
          </w:p>
        </w:tc>
      </w:tr>
      <w:tr w:rsidR="00954023" w:rsidRPr="00425F58" w14:paraId="37222793" w14:textId="77777777" w:rsidTr="00954023">
        <w:trPr>
          <w:cantSplit/>
          <w:trHeight w:val="368"/>
        </w:trPr>
        <w:tc>
          <w:tcPr>
            <w:tcW w:w="510" w:type="dxa"/>
            <w:noWrap/>
            <w:hideMark/>
          </w:tcPr>
          <w:p w14:paraId="2AAEA957" w14:textId="77777777" w:rsidR="00954023" w:rsidRPr="00FA0BFC" w:rsidRDefault="00954023" w:rsidP="00954023">
            <w:pPr>
              <w:pStyle w:val="TekstTabeli"/>
              <w:rPr>
                <w:lang w:val="pl-PL"/>
              </w:rPr>
            </w:pPr>
            <w:r w:rsidRPr="00FA0BFC">
              <w:rPr>
                <w:lang w:val="pl-PL"/>
              </w:rPr>
              <w:t>35</w:t>
            </w:r>
          </w:p>
        </w:tc>
        <w:tc>
          <w:tcPr>
            <w:tcW w:w="2381" w:type="dxa"/>
          </w:tcPr>
          <w:p w14:paraId="09A33471" w14:textId="37ACDEA1" w:rsidR="00954023" w:rsidRPr="00FA0BFC" w:rsidRDefault="00954023" w:rsidP="00954023">
            <w:pPr>
              <w:pStyle w:val="TekstTabeli"/>
              <w:rPr>
                <w:lang w:val="pl-PL"/>
              </w:rPr>
            </w:pPr>
            <w:r w:rsidRPr="00FA0BFC">
              <w:rPr>
                <w:lang w:val="pl-PL"/>
              </w:rPr>
              <w:t>Między różnymi metodami nauczania</w:t>
            </w:r>
          </w:p>
        </w:tc>
        <w:tc>
          <w:tcPr>
            <w:tcW w:w="6180" w:type="dxa"/>
          </w:tcPr>
          <w:p w14:paraId="551F919D" w14:textId="7DE59BD4" w:rsidR="00954023" w:rsidRPr="00FA0BFC" w:rsidRDefault="00954023" w:rsidP="00954023">
            <w:pPr>
              <w:pStyle w:val="TekstTabeli"/>
              <w:rPr>
                <w:lang w:val="pl-PL"/>
              </w:rPr>
            </w:pPr>
            <w:r w:rsidRPr="00FA0BFC">
              <w:rPr>
                <w:lang w:val="pl-PL"/>
              </w:rPr>
              <w:t>Niektórzy wykładowcy mogą preferować tradycyjne wykłady i metody kształcenia, a inni mogą oczekiwać szerszego zastosowania nowoczesnych metod aktywnego uczenia się z wykorzystaniem narzędzi interaktywnych.</w:t>
            </w:r>
          </w:p>
        </w:tc>
      </w:tr>
      <w:tr w:rsidR="00954023" w:rsidRPr="00425F58" w14:paraId="64375223" w14:textId="77777777" w:rsidTr="00954023">
        <w:trPr>
          <w:cantSplit/>
          <w:trHeight w:val="368"/>
        </w:trPr>
        <w:tc>
          <w:tcPr>
            <w:tcW w:w="510" w:type="dxa"/>
            <w:noWrap/>
            <w:hideMark/>
          </w:tcPr>
          <w:p w14:paraId="34550FB0" w14:textId="77777777" w:rsidR="00954023" w:rsidRPr="00FA0BFC" w:rsidRDefault="00954023" w:rsidP="00954023">
            <w:pPr>
              <w:pStyle w:val="TekstTabeli"/>
              <w:rPr>
                <w:lang w:val="pl-PL"/>
              </w:rPr>
            </w:pPr>
            <w:r w:rsidRPr="00FA0BFC">
              <w:rPr>
                <w:lang w:val="pl-PL"/>
              </w:rPr>
              <w:t>36</w:t>
            </w:r>
          </w:p>
        </w:tc>
        <w:tc>
          <w:tcPr>
            <w:tcW w:w="2381" w:type="dxa"/>
          </w:tcPr>
          <w:p w14:paraId="3E47B23F" w14:textId="6C980FF2" w:rsidR="00954023" w:rsidRPr="00FA0BFC" w:rsidRDefault="00954023" w:rsidP="00954023">
            <w:pPr>
              <w:pStyle w:val="TekstTabeli"/>
              <w:rPr>
                <w:lang w:val="pl-PL"/>
              </w:rPr>
            </w:pPr>
            <w:r w:rsidRPr="00FA0BFC">
              <w:rPr>
                <w:lang w:val="pl-PL"/>
              </w:rPr>
              <w:t>Między nauczaniem online a na miejscu</w:t>
            </w:r>
          </w:p>
        </w:tc>
        <w:tc>
          <w:tcPr>
            <w:tcW w:w="6180" w:type="dxa"/>
          </w:tcPr>
          <w:p w14:paraId="5F8DF686" w14:textId="20A8A18A" w:rsidR="00954023" w:rsidRPr="00FA0BFC" w:rsidRDefault="00954023" w:rsidP="00954023">
            <w:pPr>
              <w:pStyle w:val="TekstTabeli"/>
              <w:rPr>
                <w:lang w:val="pl-PL"/>
              </w:rPr>
            </w:pPr>
            <w:r w:rsidRPr="00FA0BFC">
              <w:rPr>
                <w:lang w:val="pl-PL"/>
              </w:rPr>
              <w:t>Możliwości nauczania zdalnego oferują większą dostępność i elastyczność, ale ograniczają szanse na zapewnienie studentom doświadczeń na kampusie i bezpośrednich interakcji.</w:t>
            </w:r>
          </w:p>
        </w:tc>
      </w:tr>
      <w:tr w:rsidR="00954023" w:rsidRPr="00425F58" w14:paraId="6D8262F4" w14:textId="77777777" w:rsidTr="00954023">
        <w:trPr>
          <w:cantSplit/>
          <w:trHeight w:val="368"/>
        </w:trPr>
        <w:tc>
          <w:tcPr>
            <w:tcW w:w="510" w:type="dxa"/>
            <w:noWrap/>
            <w:hideMark/>
          </w:tcPr>
          <w:p w14:paraId="3956F24A" w14:textId="77777777" w:rsidR="00954023" w:rsidRPr="00FA0BFC" w:rsidRDefault="00954023" w:rsidP="00954023">
            <w:pPr>
              <w:pStyle w:val="TekstTabeli"/>
              <w:rPr>
                <w:lang w:val="pl-PL"/>
              </w:rPr>
            </w:pPr>
            <w:r w:rsidRPr="00FA0BFC">
              <w:rPr>
                <w:lang w:val="pl-PL"/>
              </w:rPr>
              <w:t>37</w:t>
            </w:r>
          </w:p>
        </w:tc>
        <w:tc>
          <w:tcPr>
            <w:tcW w:w="2381" w:type="dxa"/>
          </w:tcPr>
          <w:p w14:paraId="5799D819" w14:textId="0049F0E5" w:rsidR="00954023" w:rsidRPr="00FA0BFC" w:rsidRDefault="00954023" w:rsidP="00954023">
            <w:pPr>
              <w:pStyle w:val="TekstTabeli"/>
              <w:rPr>
                <w:lang w:val="pl-PL"/>
              </w:rPr>
            </w:pPr>
            <w:r w:rsidRPr="00FA0BFC">
              <w:rPr>
                <w:lang w:val="pl-PL"/>
              </w:rPr>
              <w:t>Między uczeniem się na miejscu a praktykami</w:t>
            </w:r>
          </w:p>
        </w:tc>
        <w:tc>
          <w:tcPr>
            <w:tcW w:w="6180" w:type="dxa"/>
          </w:tcPr>
          <w:p w14:paraId="44042168" w14:textId="2FAB38CA" w:rsidR="00954023" w:rsidRPr="00FA0BFC" w:rsidRDefault="00954023" w:rsidP="00954023">
            <w:pPr>
              <w:pStyle w:val="TekstTabeli"/>
              <w:rPr>
                <w:lang w:val="pl-PL"/>
              </w:rPr>
            </w:pPr>
            <w:r w:rsidRPr="00FA0BFC">
              <w:rPr>
                <w:lang w:val="pl-PL"/>
              </w:rPr>
              <w:t>Studenci lub pracodawcy mogą oczekiwać zdobycia doświadczenia przez praktyki, podczas gdy uczelnia może koncentrować się na nauczaniu teoretycznym i praktycznym w ramach własnej infrastruktury.</w:t>
            </w:r>
          </w:p>
        </w:tc>
      </w:tr>
      <w:tr w:rsidR="00954023" w:rsidRPr="00425F58" w14:paraId="641CD8CB" w14:textId="77777777" w:rsidTr="00954023">
        <w:trPr>
          <w:cantSplit/>
          <w:trHeight w:val="368"/>
        </w:trPr>
        <w:tc>
          <w:tcPr>
            <w:tcW w:w="510" w:type="dxa"/>
            <w:noWrap/>
            <w:hideMark/>
          </w:tcPr>
          <w:p w14:paraId="3E1B121E" w14:textId="77777777" w:rsidR="00954023" w:rsidRPr="00FA0BFC" w:rsidRDefault="00954023" w:rsidP="00954023">
            <w:pPr>
              <w:pStyle w:val="TekstTabeli"/>
              <w:rPr>
                <w:lang w:val="pl-PL"/>
              </w:rPr>
            </w:pPr>
            <w:r w:rsidRPr="00FA0BFC">
              <w:rPr>
                <w:lang w:val="pl-PL"/>
              </w:rPr>
              <w:t>38</w:t>
            </w:r>
          </w:p>
        </w:tc>
        <w:tc>
          <w:tcPr>
            <w:tcW w:w="2381" w:type="dxa"/>
          </w:tcPr>
          <w:p w14:paraId="2F92DCE5" w14:textId="56AE6EAE" w:rsidR="00954023" w:rsidRPr="00FA0BFC" w:rsidRDefault="00954023" w:rsidP="00954023">
            <w:pPr>
              <w:pStyle w:val="TekstTabeli"/>
              <w:rPr>
                <w:lang w:val="pl-PL"/>
              </w:rPr>
            </w:pPr>
            <w:r w:rsidRPr="00FA0BFC">
              <w:rPr>
                <w:lang w:val="pl-PL"/>
              </w:rPr>
              <w:t>Między uczelnią a przemysłem</w:t>
            </w:r>
          </w:p>
        </w:tc>
        <w:tc>
          <w:tcPr>
            <w:tcW w:w="6180" w:type="dxa"/>
          </w:tcPr>
          <w:p w14:paraId="3031086C" w14:textId="7CD8F481" w:rsidR="00954023" w:rsidRPr="00FA0BFC" w:rsidRDefault="00954023" w:rsidP="00954023">
            <w:pPr>
              <w:pStyle w:val="TekstTabeli"/>
              <w:rPr>
                <w:lang w:val="pl-PL"/>
              </w:rPr>
            </w:pPr>
            <w:r w:rsidRPr="00FA0BFC">
              <w:rPr>
                <w:lang w:val="pl-PL"/>
              </w:rPr>
              <w:t>Przemysł może dążyć do koncentracji na praktycznych umiejętnościach i szybkim wprowadzaniu badań do użytku komercyjnego, a uczelnia może dążyć do wolności badań i nauczania.</w:t>
            </w:r>
          </w:p>
        </w:tc>
      </w:tr>
      <w:tr w:rsidR="00954023" w:rsidRPr="00425F58" w14:paraId="114330A8" w14:textId="77777777" w:rsidTr="00954023">
        <w:trPr>
          <w:cantSplit/>
          <w:trHeight w:val="368"/>
        </w:trPr>
        <w:tc>
          <w:tcPr>
            <w:tcW w:w="510" w:type="dxa"/>
            <w:noWrap/>
            <w:hideMark/>
          </w:tcPr>
          <w:p w14:paraId="41B5E17A" w14:textId="77777777" w:rsidR="00954023" w:rsidRPr="00FA0BFC" w:rsidRDefault="00954023" w:rsidP="00954023">
            <w:pPr>
              <w:pStyle w:val="TekstTabeli"/>
              <w:rPr>
                <w:lang w:val="pl-PL"/>
              </w:rPr>
            </w:pPr>
            <w:r w:rsidRPr="00FA0BFC">
              <w:rPr>
                <w:lang w:val="pl-PL"/>
              </w:rPr>
              <w:t>39</w:t>
            </w:r>
          </w:p>
        </w:tc>
        <w:tc>
          <w:tcPr>
            <w:tcW w:w="2381" w:type="dxa"/>
          </w:tcPr>
          <w:p w14:paraId="7997D737" w14:textId="2A28FD43" w:rsidR="00954023" w:rsidRPr="00FA0BFC" w:rsidRDefault="00954023" w:rsidP="00954023">
            <w:pPr>
              <w:pStyle w:val="TekstTabeli"/>
              <w:rPr>
                <w:lang w:val="pl-PL"/>
              </w:rPr>
            </w:pPr>
            <w:r w:rsidRPr="00FA0BFC">
              <w:rPr>
                <w:lang w:val="pl-PL"/>
              </w:rPr>
              <w:t>Między instytucjami publicznymi a prywatnymi</w:t>
            </w:r>
          </w:p>
        </w:tc>
        <w:tc>
          <w:tcPr>
            <w:tcW w:w="6180" w:type="dxa"/>
          </w:tcPr>
          <w:p w14:paraId="51284746" w14:textId="0188CBAF" w:rsidR="00954023" w:rsidRPr="00FA0BFC" w:rsidRDefault="00954023" w:rsidP="00954023">
            <w:pPr>
              <w:pStyle w:val="TekstTabeli"/>
              <w:rPr>
                <w:lang w:val="pl-PL"/>
              </w:rPr>
            </w:pPr>
            <w:r w:rsidRPr="00FA0BFC">
              <w:rPr>
                <w:lang w:val="pl-PL"/>
              </w:rPr>
              <w:t>Interesy uczelni publicznych, które są częściowo finansowane przez rząd mając określone zadania publiczne, mogą być sprzeczne z interesami uczelni prywatnych, które są bardziej zależne od opłat studentów jednocześnie mogąc mieć większą swobodę wobec instytucji państwa w kształtowaniu swojej misji i programów.</w:t>
            </w:r>
          </w:p>
        </w:tc>
      </w:tr>
      <w:tr w:rsidR="00954023" w:rsidRPr="00425F58" w14:paraId="16AE92E1" w14:textId="77777777" w:rsidTr="00954023">
        <w:trPr>
          <w:cantSplit/>
          <w:trHeight w:val="368"/>
        </w:trPr>
        <w:tc>
          <w:tcPr>
            <w:tcW w:w="510" w:type="dxa"/>
            <w:noWrap/>
            <w:hideMark/>
          </w:tcPr>
          <w:p w14:paraId="59AE69E8" w14:textId="77777777" w:rsidR="00954023" w:rsidRPr="00FA0BFC" w:rsidRDefault="00954023" w:rsidP="00954023">
            <w:pPr>
              <w:pStyle w:val="TekstTabeli"/>
              <w:keepNext/>
              <w:rPr>
                <w:lang w:val="pl-PL"/>
              </w:rPr>
            </w:pPr>
            <w:r w:rsidRPr="00FA0BFC">
              <w:rPr>
                <w:lang w:val="pl-PL"/>
              </w:rPr>
              <w:t>40</w:t>
            </w:r>
          </w:p>
        </w:tc>
        <w:tc>
          <w:tcPr>
            <w:tcW w:w="2381" w:type="dxa"/>
          </w:tcPr>
          <w:p w14:paraId="1321D10F" w14:textId="77FAB1F7" w:rsidR="00954023" w:rsidRPr="00FA0BFC" w:rsidRDefault="00954023" w:rsidP="00954023">
            <w:pPr>
              <w:pStyle w:val="TekstTabeli"/>
              <w:keepNext/>
              <w:rPr>
                <w:lang w:val="pl-PL"/>
              </w:rPr>
            </w:pPr>
            <w:r w:rsidRPr="00FA0BFC">
              <w:rPr>
                <w:lang w:val="pl-PL"/>
              </w:rPr>
              <w:t>Między regulacjami rządowymi a autonomią uczelni</w:t>
            </w:r>
          </w:p>
        </w:tc>
        <w:tc>
          <w:tcPr>
            <w:tcW w:w="6180" w:type="dxa"/>
          </w:tcPr>
          <w:p w14:paraId="135DF5E2" w14:textId="4118F50F" w:rsidR="00954023" w:rsidRPr="00FA0BFC" w:rsidRDefault="00954023" w:rsidP="00954023">
            <w:pPr>
              <w:pStyle w:val="TekstTabeli"/>
              <w:keepNext/>
              <w:rPr>
                <w:lang w:val="pl-PL"/>
              </w:rPr>
            </w:pPr>
            <w:r w:rsidRPr="00FA0BFC">
              <w:rPr>
                <w:lang w:val="pl-PL"/>
              </w:rPr>
              <w:t>Uczelnie muszą przestrzegać regulacji rządowych, ale mogą dążyć do zachowania jak największej autonomii.</w:t>
            </w:r>
          </w:p>
        </w:tc>
      </w:tr>
    </w:tbl>
    <w:p w14:paraId="465F2408" w14:textId="7899BF11" w:rsidR="00736347" w:rsidRPr="00D95B07" w:rsidRDefault="00736347" w:rsidP="007770AA">
      <w:pPr>
        <w:pStyle w:val="rdo"/>
        <w:rPr>
          <w:lang w:val="pl-PL"/>
        </w:rPr>
      </w:pPr>
      <w:r w:rsidRPr="00D95B07">
        <w:rPr>
          <w:lang w:val="pl-PL"/>
        </w:rPr>
        <w:t>Źródło: opracowanie własne</w:t>
      </w:r>
      <w:r w:rsidR="00954023" w:rsidRPr="00D95B07">
        <w:rPr>
          <w:lang w:val="pl-PL"/>
        </w:rPr>
        <w:t xml:space="preserve"> przy wykorzystaniu metod heurystycznych</w:t>
      </w:r>
    </w:p>
    <w:p w14:paraId="1C7337A6" w14:textId="4CF2129C" w:rsidR="00387B4E" w:rsidRDefault="00DD342E" w:rsidP="00914B41">
      <w:r>
        <w:lastRenderedPageBreak/>
        <w:t xml:space="preserve">Zawarte w tabeli </w:t>
      </w:r>
      <w:r>
        <w:fldChar w:fldCharType="begin"/>
      </w:r>
      <w:r>
        <w:instrText xml:space="preserve"> REF _Ref140344484 \p \h </w:instrText>
      </w:r>
      <w:r>
        <w:fldChar w:fldCharType="separate"/>
      </w:r>
      <w:r w:rsidR="009E351C">
        <w:t>wyżej</w:t>
      </w:r>
      <w:r>
        <w:fldChar w:fldCharType="end"/>
      </w:r>
      <w:r>
        <w:t xml:space="preserve"> (</w:t>
      </w:r>
      <w:r>
        <w:fldChar w:fldCharType="begin"/>
      </w:r>
      <w:r>
        <w:instrText xml:space="preserve"> REF _Ref140344492 \h </w:instrText>
      </w:r>
      <w:r>
        <w:fldChar w:fldCharType="separate"/>
      </w:r>
      <w:r w:rsidR="009E351C">
        <w:t xml:space="preserve">Tabela </w:t>
      </w:r>
      <w:r w:rsidR="009E351C">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Calabretta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6"/>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69E328DE"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w:t>
      </w:r>
      <w:r w:rsidR="007A1ACE">
        <w:lastRenderedPageBreak/>
        <w:t xml:space="preserve">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Ferederic Laloux w swojej książce „Pracować Inaczej”, w której opisuje praktyki tzw. turkusowych organizacji. Laloux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r w:rsidR="00B30E1A" w:rsidRPr="00F932B7">
        <w:rPr>
          <w:i/>
          <w:iCs/>
        </w:rPr>
        <w:t>total transparency</w:t>
      </w:r>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Scrum. Na przykład w SAFe (Scaled Agile Freamework) transparentność stanowi jedną z czterech kluczowych wartości (</w:t>
      </w:r>
      <w:r w:rsidR="00F932B7" w:rsidRPr="00B73F48">
        <w:rPr>
          <w:i/>
          <w:iCs/>
        </w:rPr>
        <w:t>core values</w:t>
      </w:r>
      <w:r w:rsidR="00F932B7">
        <w:t>) obok współgrania (</w:t>
      </w:r>
      <w:r w:rsidR="00F932B7" w:rsidRPr="00B73F48">
        <w:rPr>
          <w:i/>
          <w:iCs/>
        </w:rPr>
        <w:t>alignment</w:t>
      </w:r>
      <w:r w:rsidR="00F932B7">
        <w:t>), szacunku do ludzi (</w:t>
      </w:r>
      <w:r w:rsidR="00F932B7" w:rsidRPr="00B73F48">
        <w:rPr>
          <w:i/>
          <w:iCs/>
        </w:rPr>
        <w:t>respect for people</w:t>
      </w:r>
      <w:r w:rsidR="00F932B7">
        <w:t xml:space="preserve">) i </w:t>
      </w:r>
      <w:r w:rsidR="00B73F48">
        <w:t>nieustannego doskonalenia (</w:t>
      </w:r>
      <w:r w:rsidR="00B73F48" w:rsidRPr="00B73F48">
        <w:rPr>
          <w:i/>
          <w:iCs/>
        </w:rPr>
        <w:t>relentless improvement</w:t>
      </w:r>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Jest to koncepcja zbieżna z przytaczanym na wstępie tego rozdziału postulatem Leji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wygrany-wygrany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9E351C">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Ref153646064"/>
      <w:bookmarkStart w:id="116" w:name="_Toc164444892"/>
      <w:r w:rsidRPr="00233788">
        <w:t xml:space="preserve">Wybrane aspekty pomiaru jakości w kontekście </w:t>
      </w:r>
      <w:r w:rsidR="00042DAF" w:rsidRPr="00233788">
        <w:t xml:space="preserve">usług </w:t>
      </w:r>
      <w:r w:rsidRPr="00233788">
        <w:t>uczelni wyższych</w:t>
      </w:r>
      <w:bookmarkEnd w:id="115"/>
      <w:bookmarkEnd w:id="116"/>
    </w:p>
    <w:p w14:paraId="5FCA7449" w14:textId="039B8630" w:rsidR="00B2787D" w:rsidRPr="00EE5D55" w:rsidRDefault="00A90F81" w:rsidP="009A15F1">
      <w:r>
        <w:t xml:space="preserve">Od wielu lat wysoki poziom kształcenia na uczelniach wyższych jest istotnym zagadnieniem dla szerokiego grona osób związanych mniej lub bardziej z uczelniami. Niewątpliwie jest to związane </w:t>
      </w:r>
      <w:r>
        <w:lastRenderedPageBreak/>
        <w:t>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Pirsiga,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7" w:name="_Ref135920762"/>
      <w:bookmarkStart w:id="118" w:name="_Ref137068131"/>
      <w:bookmarkStart w:id="119" w:name="_Ref137068196"/>
      <w:bookmarkStart w:id="120" w:name="_Toc164444893"/>
      <w:r w:rsidRPr="00233788">
        <w:t xml:space="preserve">Wybrane definicje </w:t>
      </w:r>
      <w:r w:rsidR="004C2A7C">
        <w:t xml:space="preserve">i modele </w:t>
      </w:r>
      <w:r w:rsidRPr="00233788">
        <w:t>jakości</w:t>
      </w:r>
      <w:bookmarkEnd w:id="117"/>
      <w:bookmarkEnd w:id="118"/>
      <w:bookmarkEnd w:id="119"/>
      <w:bookmarkEnd w:id="120"/>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21E67B8C"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w:t>
      </w:r>
      <w:r w:rsidR="003A466E" w:rsidRPr="003A466E">
        <w:lastRenderedPageBreak/>
        <w:t>dejścia zorientowanego na standardy lub procesy. Różne grupy interesariuszy</w:t>
      </w:r>
      <w:r w:rsidR="00B2612E">
        <w:rPr>
          <w:rStyle w:val="Odwoanieprzypisudolnego"/>
        </w:rPr>
        <w:footnoteReference w:id="7"/>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9E351C">
        <w:t>1.5.2</w:t>
      </w:r>
      <w:r>
        <w:fldChar w:fldCharType="end"/>
      </w:r>
      <w:r>
        <w:t xml:space="preserve">). To ostatnie podejście wskazuje na konieczność identyfikacji wymagań (oczekiwań, potrzeb) </w:t>
      </w:r>
      <w:r w:rsidR="008C7169">
        <w:t>grup zainteresowanych</w:t>
      </w:r>
      <w:r>
        <w:t xml:space="preserve">,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 xml:space="preserve">badając poziom jakości interakcji lub też efektów interakcji uczelni z </w:t>
      </w:r>
      <w:r w:rsidR="008C7169">
        <w:t>przedstawicielami różnych grup zainteresowanych wobec niej</w:t>
      </w:r>
      <w:r w:rsidR="00D31847" w:rsidRPr="00233788">
        <w:t xml:space="preserve">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Nawiązując do klasycznej definicji Kolmana można określić jakość kształcenia jako „stopień spełnienia wymagań dotyczących procesu kształcenia i jego efektów, formułowanych przez interesariuszy (</w:t>
      </w:r>
      <w:r w:rsidRPr="00BC4F46">
        <w:rPr>
          <w:i/>
          <w:iCs/>
        </w:rPr>
        <w:t>stakeholders</w:t>
      </w:r>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Grudowski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2D3260">
      <w:pPr>
        <w:pStyle w:val="Akapitzlist"/>
        <w:numPr>
          <w:ilvl w:val="0"/>
          <w:numId w:val="13"/>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2D3260">
      <w:pPr>
        <w:pStyle w:val="Akapitzlist"/>
        <w:numPr>
          <w:ilvl w:val="0"/>
          <w:numId w:val="13"/>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29E63CE8" w14:textId="36380D19" w:rsidR="009A15F1" w:rsidRDefault="009A15F1" w:rsidP="00212418">
      <w:pPr>
        <w:pStyle w:val="Akapitzlist"/>
        <w:numPr>
          <w:ilvl w:val="0"/>
          <w:numId w:val="13"/>
        </w:numPr>
      </w:pPr>
      <w:r w:rsidRPr="005A0DE0">
        <w:lastRenderedPageBreak/>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r w:rsidR="00212418">
        <w:rPr>
          <w:rStyle w:val="Odwoanieprzypisudolnego"/>
        </w:rPr>
        <w:footnoteReference w:id="8"/>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2D09A119"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9E351C">
        <w:t xml:space="preserve">Rysunek </w:t>
      </w:r>
      <w:r w:rsidR="009E351C">
        <w:rPr>
          <w:noProof/>
        </w:rPr>
        <w:t>13</w:t>
      </w:r>
      <w:r w:rsidR="002913A0">
        <w:fldChar w:fldCharType="end"/>
      </w:r>
      <w:r w:rsidR="002913A0">
        <w:t>)</w:t>
      </w:r>
      <w:r w:rsidR="009A15F1" w:rsidRPr="005A0DE0">
        <w:t xml:space="preserve">, którego twórcami są A. Parasuraman, V. A. Zeithaml i L. Berry.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9E351C" w:rsidRPr="004430F0">
        <w:t xml:space="preserve">Tabela </w:t>
      </w:r>
      <w:r w:rsidR="009E351C">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3486CEF4" w:rsidR="00E24170" w:rsidRDefault="00266801" w:rsidP="007B3D80">
      <w:pPr>
        <w:pStyle w:val="Rysunek"/>
      </w:pPr>
      <w:r>
        <w:rPr>
          <w:noProof/>
        </w:rPr>
        <w:lastRenderedPageBreak/>
        <w:drawing>
          <wp:inline distT="0" distB="0" distL="0" distR="0" wp14:anchorId="7F552F30" wp14:editId="2CD0C23B">
            <wp:extent cx="4680000" cy="4680000"/>
            <wp:effectExtent l="0" t="0" r="0" b="0"/>
            <wp:docPr id="2680196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80000" cy="4680000"/>
                    </a:xfrm>
                    <a:prstGeom prst="rect">
                      <a:avLst/>
                    </a:prstGeom>
                    <a:noFill/>
                    <a:ln>
                      <a:noFill/>
                    </a:ln>
                  </pic:spPr>
                </pic:pic>
              </a:graphicData>
            </a:graphic>
          </wp:inline>
        </w:drawing>
      </w:r>
    </w:p>
    <w:p w14:paraId="22D08A51" w14:textId="7BD8E809" w:rsidR="009A15F1" w:rsidRPr="00E24170" w:rsidRDefault="00E24170" w:rsidP="00E24170">
      <w:pPr>
        <w:pStyle w:val="Rysunek"/>
      </w:pPr>
      <w:bookmarkStart w:id="121" w:name="_Ref92233410"/>
      <w:bookmarkStart w:id="122" w:name="_Ref134947620"/>
      <w:bookmarkStart w:id="123" w:name="_Toc164445030"/>
      <w:r>
        <w:t xml:space="preserve">Rysunek </w:t>
      </w:r>
      <w:r>
        <w:fldChar w:fldCharType="begin"/>
      </w:r>
      <w:r>
        <w:instrText xml:space="preserve"> SEQ Rysunek \* ARABIC </w:instrText>
      </w:r>
      <w:r>
        <w:fldChar w:fldCharType="separate"/>
      </w:r>
      <w:r w:rsidR="008D38B6">
        <w:rPr>
          <w:noProof/>
        </w:rPr>
        <w:t>14</w:t>
      </w:r>
      <w:r>
        <w:rPr>
          <w:noProof/>
        </w:rPr>
        <w:fldChar w:fldCharType="end"/>
      </w:r>
      <w:bookmarkEnd w:id="121"/>
      <w:r>
        <w:t xml:space="preserve"> </w:t>
      </w:r>
      <w:r w:rsidRPr="00233788">
        <w:t xml:space="preserve">Schemat modelu jakości usług </w:t>
      </w:r>
      <w:r w:rsidRPr="00E24170">
        <w:t>SERVQUAL</w:t>
      </w:r>
      <w:bookmarkEnd w:id="122"/>
      <w:bookmarkEnd w:id="123"/>
    </w:p>
    <w:p w14:paraId="67ED412E" w14:textId="6EB2E221" w:rsidR="009A15F1" w:rsidRPr="00D95B07" w:rsidRDefault="009A15F1" w:rsidP="00266801">
      <w:pPr>
        <w:pStyle w:val="rdo"/>
        <w:rPr>
          <w:lang w:val="pl-PL"/>
        </w:rPr>
      </w:pPr>
      <w:bookmarkStart w:id="124" w:name="_Ref302054458"/>
      <w:r w:rsidRPr="00D95B07">
        <w:rPr>
          <w:lang w:val="pl-PL"/>
        </w:rPr>
        <w:t>Źródło: opracowanie własne na podstawie</w:t>
      </w:r>
      <w:r w:rsidR="00266801" w:rsidRPr="00D95B07">
        <w:rPr>
          <w:lang w:val="pl-PL"/>
        </w:rPr>
        <w:t xml:space="preserve"> </w:t>
      </w:r>
      <w:r w:rsidR="00266801">
        <w:fldChar w:fldCharType="begin" w:fldLock="1"/>
      </w:r>
      <w:r w:rsidR="00266801" w:rsidRPr="00D95B07">
        <w:rPr>
          <w:lang w:val="pl-PL"/>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Research","type":"article-journal","volume":"49"},"locator":"44","uris":["http://www.mendeley.com/documents/?uuid=3f0fb9d0-e1fd-4c7b-93b7-569573c813a3"]}],"mendeley":{"formattedCitation":"(Parasuraman i in., 1985, s. 44)","plainTextFormattedCitation":"(Parasuraman i in., 1985, s. 44)","previouslyFormattedCitation":"(Parasuraman i in., 1985, s. 44)"},"properties":{"noteIndex":0},"schema":"https://github.com/citation-style-language/schema/raw/master/csl-citation.json"}</w:instrText>
      </w:r>
      <w:r w:rsidR="00266801">
        <w:fldChar w:fldCharType="separate"/>
      </w:r>
      <w:r w:rsidR="00266801" w:rsidRPr="00D95B07">
        <w:rPr>
          <w:noProof/>
          <w:lang w:val="pl-PL"/>
        </w:rPr>
        <w:t>(Parasuraman i in., 1985, s. 44)</w:t>
      </w:r>
      <w:r w:rsidR="00266801">
        <w:fldChar w:fldCharType="end"/>
      </w:r>
      <w:r w:rsidRPr="00D95B07">
        <w:rPr>
          <w:lang w:val="pl-PL"/>
        </w:rPr>
        <w:t xml:space="preserve"> za:</w:t>
      </w:r>
      <w:r w:rsidR="00C17BCB" w:rsidRPr="00D95B07">
        <w:rPr>
          <w:lang w:val="pl-PL"/>
        </w:rPr>
        <w:t xml:space="preserve"> </w:t>
      </w:r>
      <w:r w:rsidR="00C17BCB" w:rsidRPr="00266801">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266801">
        <w:fldChar w:fldCharType="separate"/>
      </w:r>
      <w:r w:rsidR="00921CC1" w:rsidRPr="00D95B07">
        <w:rPr>
          <w:noProof/>
          <w:lang w:val="pl-PL"/>
        </w:rPr>
        <w:t>(Szefler, 2011, s. 16)</w:t>
      </w:r>
      <w:r w:rsidR="00C17BCB" w:rsidRPr="00266801">
        <w:fldChar w:fldCharType="end"/>
      </w:r>
    </w:p>
    <w:bookmarkEnd w:id="124"/>
    <w:p w14:paraId="1845B70F" w14:textId="3287A838"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9E351C">
        <w:t xml:space="preserve">Rysunek </w:t>
      </w:r>
      <w:r w:rsidR="009E351C">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9E351C">
        <w:t>niżej</w:t>
      </w:r>
      <w:r w:rsidR="00E205BF">
        <w:fldChar w:fldCharType="end"/>
      </w:r>
      <w:r w:rsidR="00E205BF">
        <w:t>.</w:t>
      </w:r>
    </w:p>
    <w:p w14:paraId="1EE4C7B5" w14:textId="6B3A99D1" w:rsidR="009A15F1" w:rsidRPr="004430F0" w:rsidRDefault="009A15F1" w:rsidP="009A15F1">
      <w:pPr>
        <w:pStyle w:val="Tytutabeli"/>
      </w:pPr>
      <w:bookmarkStart w:id="125" w:name="_Ref437181610"/>
      <w:bookmarkStart w:id="126" w:name="_Ref437181606"/>
      <w:bookmarkStart w:id="127" w:name="_Toc164445081"/>
      <w:r w:rsidRPr="004430F0">
        <w:lastRenderedPageBreak/>
        <w:t xml:space="preserve">Tabela </w:t>
      </w:r>
      <w:r>
        <w:fldChar w:fldCharType="begin"/>
      </w:r>
      <w:r>
        <w:instrText xml:space="preserve"> SEQ Tabela \* ARABIC </w:instrText>
      </w:r>
      <w:r>
        <w:fldChar w:fldCharType="separate"/>
      </w:r>
      <w:r w:rsidR="00DA2A4D">
        <w:rPr>
          <w:noProof/>
        </w:rPr>
        <w:t>13</w:t>
      </w:r>
      <w:r>
        <w:rPr>
          <w:noProof/>
        </w:rPr>
        <w:fldChar w:fldCharType="end"/>
      </w:r>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Pr="00D95B07" w:rsidRDefault="009A15F1" w:rsidP="007770AA">
      <w:pPr>
        <w:pStyle w:val="rdo"/>
        <w:rPr>
          <w:lang w:val="pl-PL"/>
        </w:rPr>
      </w:pPr>
      <w:r w:rsidRPr="00D95B07">
        <w:rPr>
          <w:lang w:val="pl-PL"/>
        </w:rPr>
        <w:t>Źródło: opracowanie własne na podstawie:</w:t>
      </w:r>
      <w:r w:rsidR="00EB439C" w:rsidRPr="00D95B07">
        <w:rPr>
          <w:lang w:val="pl-PL"/>
        </w:rPr>
        <w:t xml:space="preserve"> </w:t>
      </w:r>
      <w:r w:rsidR="00EB439C">
        <w:fldChar w:fldCharType="begin" w:fldLock="1"/>
      </w:r>
      <w:r w:rsidR="001A2624" w:rsidRPr="00D95B07">
        <w:rPr>
          <w:lang w:val="pl-PL"/>
        </w:rPr>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D95B07">
        <w:rPr>
          <w:noProof/>
          <w:lang w:val="pl-PL"/>
        </w:rPr>
        <w:t>(Sztejnberg, 2008, ss. 77–80)</w:t>
      </w:r>
      <w:r w:rsidR="00EB439C">
        <w:fldChar w:fldCharType="end"/>
      </w:r>
      <w:r w:rsidRPr="00D95B07">
        <w:rPr>
          <w:lang w:val="pl-PL"/>
        </w:rPr>
        <w:t xml:space="preserve"> oraz</w:t>
      </w:r>
      <w:r w:rsidR="00D706BC" w:rsidRPr="00D95B07">
        <w:rPr>
          <w:lang w:val="pl-PL"/>
        </w:rPr>
        <w:t xml:space="preserve"> </w:t>
      </w:r>
      <w:r w:rsidR="00D706BC">
        <w:fldChar w:fldCharType="begin" w:fldLock="1"/>
      </w:r>
      <w:r w:rsidR="001A2624" w:rsidRPr="00D95B07">
        <w:rPr>
          <w:lang w:val="pl-PL"/>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D95B07">
        <w:rPr>
          <w:noProof/>
          <w:lang w:val="pl-PL"/>
        </w:rPr>
        <w:t>(Leja, 2003, ss. 23–25)</w:t>
      </w:r>
      <w:r w:rsidR="00D706BC">
        <w:fldChar w:fldCharType="end"/>
      </w:r>
      <w:r w:rsidRPr="00D95B07">
        <w:rPr>
          <w:lang w:val="pl-PL"/>
        </w:rPr>
        <w:t xml:space="preserve"> za:</w:t>
      </w:r>
      <w:r w:rsidR="005F039F" w:rsidRPr="00D95B07">
        <w:rPr>
          <w:lang w:val="pl-PL"/>
        </w:rPr>
        <w:t xml:space="preserve"> </w:t>
      </w:r>
      <w:r w:rsidR="005F039F">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D95B07">
        <w:rPr>
          <w:noProof/>
          <w:lang w:val="pl-PL"/>
        </w:rPr>
        <w:t>(Szefler, 2011, s. 17)</w:t>
      </w:r>
      <w:r w:rsidR="005F039F">
        <w:fldChar w:fldCharType="end"/>
      </w:r>
      <w:r w:rsidRPr="00D95B07">
        <w:rPr>
          <w:lang w:val="pl-PL"/>
        </w:rPr>
        <w:t>.</w:t>
      </w:r>
    </w:p>
    <w:p w14:paraId="351D3549" w14:textId="426B0330"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9E351C">
        <w:t>wyżej</w:t>
      </w:r>
      <w:r w:rsidRPr="00250B30">
        <w:fldChar w:fldCharType="end"/>
      </w:r>
      <w:r w:rsidRPr="00250B30">
        <w:t xml:space="preserve">, dostarcza wartościowego narzędzia do analizy usług – również usług edukacyjnych na uczelniach wyższych. Szczególnie istotna jest luka wiedzy, spowodowana zróżnicowanymi oczekiwaniami studentów, oraz luka standardów, wynikająca z różnic między oczekiwaniami </w:t>
      </w:r>
      <w:r w:rsidRPr="00250B30">
        <w:lastRenderedPageBreak/>
        <w:t>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D70D5D">
      <w:pPr>
        <w:numPr>
          <w:ilvl w:val="0"/>
          <w:numId w:val="18"/>
        </w:numPr>
        <w:spacing w:before="0"/>
        <w:ind w:left="1066" w:hanging="357"/>
      </w:pPr>
      <w:r w:rsidRPr="005F039F">
        <w:t>materialność, namacalność (</w:t>
      </w:r>
      <w:r w:rsidRPr="005F039F">
        <w:rPr>
          <w:i/>
        </w:rPr>
        <w:t>tangibles</w:t>
      </w:r>
      <w:r w:rsidRPr="005F039F">
        <w:t>)</w:t>
      </w:r>
    </w:p>
    <w:p w14:paraId="7985F26B" w14:textId="77777777" w:rsidR="009A15F1" w:rsidRPr="005F039F" w:rsidRDefault="009A15F1" w:rsidP="00D70D5D">
      <w:pPr>
        <w:numPr>
          <w:ilvl w:val="0"/>
          <w:numId w:val="18"/>
        </w:numPr>
        <w:spacing w:before="0"/>
        <w:ind w:left="1066" w:hanging="357"/>
      </w:pPr>
      <w:r w:rsidRPr="005F039F">
        <w:t>niezawodność (</w:t>
      </w:r>
      <w:r w:rsidRPr="005F039F">
        <w:rPr>
          <w:i/>
        </w:rPr>
        <w:t>reliability</w:t>
      </w:r>
      <w:r w:rsidRPr="005F039F">
        <w:t>)</w:t>
      </w:r>
    </w:p>
    <w:p w14:paraId="22B1FD57" w14:textId="77777777" w:rsidR="009A15F1" w:rsidRPr="00B66BC9" w:rsidRDefault="009A15F1" w:rsidP="00D70D5D">
      <w:pPr>
        <w:numPr>
          <w:ilvl w:val="0"/>
          <w:numId w:val="18"/>
        </w:numPr>
        <w:spacing w:before="0"/>
        <w:ind w:left="1066" w:hanging="357"/>
      </w:pPr>
      <w:r w:rsidRPr="00B66BC9">
        <w:t>reagowanie (</w:t>
      </w:r>
      <w:r w:rsidRPr="00B66BC9">
        <w:rPr>
          <w:i/>
        </w:rPr>
        <w:t>responsivness</w:t>
      </w:r>
      <w:r w:rsidRPr="00B66BC9">
        <w:t>)</w:t>
      </w:r>
    </w:p>
    <w:p w14:paraId="2150BFDC" w14:textId="77777777" w:rsidR="009A15F1" w:rsidRPr="00B66BC9" w:rsidRDefault="009A15F1" w:rsidP="00D70D5D">
      <w:pPr>
        <w:numPr>
          <w:ilvl w:val="0"/>
          <w:numId w:val="18"/>
        </w:numPr>
        <w:spacing w:before="0"/>
        <w:ind w:left="1066" w:hanging="357"/>
      </w:pPr>
      <w:r w:rsidRPr="00B66BC9">
        <w:t>kompetencje, pewność (</w:t>
      </w:r>
      <w:r w:rsidRPr="00B66BC9">
        <w:rPr>
          <w:i/>
        </w:rPr>
        <w:t>assurance</w:t>
      </w:r>
      <w:r w:rsidRPr="00B66BC9">
        <w:t>)</w:t>
      </w:r>
    </w:p>
    <w:p w14:paraId="2B2C7875" w14:textId="1708D04E" w:rsidR="005E5FA2" w:rsidRDefault="009A15F1" w:rsidP="00D70D5D">
      <w:pPr>
        <w:numPr>
          <w:ilvl w:val="0"/>
          <w:numId w:val="18"/>
        </w:numPr>
        <w:spacing w:before="0"/>
        <w:ind w:left="1066" w:hanging="357"/>
      </w:pPr>
      <w:r w:rsidRPr="00B66BC9">
        <w:t>empatia (</w:t>
      </w:r>
      <w:r w:rsidRPr="005E5FA2">
        <w:rPr>
          <w:i/>
        </w:rPr>
        <w:t>empathy</w:t>
      </w:r>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50EA1C32"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9E351C">
        <w:t>1.3.2</w:t>
      </w:r>
      <w:r w:rsidR="00666099">
        <w:fldChar w:fldCharType="end"/>
      </w:r>
      <w:r w:rsidR="009A15F1" w:rsidRPr="00AE0295">
        <w:t>.</w:t>
      </w:r>
    </w:p>
    <w:p w14:paraId="4C5BA7C3" w14:textId="548E3BB7" w:rsidR="009A15F1" w:rsidRPr="00AE0295" w:rsidRDefault="009A15F1" w:rsidP="009A15F1">
      <w:r w:rsidRPr="00AE0295">
        <w:t>Kolejnym modelem, którego autorzy proponują do pomiaru jakości zestaw obszarów dla których są przypisywane odpowiednie pytania jest model hierarchiczny Dabholkara, Thorpe’a i Rentz’a.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9E351C" w:rsidRPr="005324A3">
        <w:t xml:space="preserve">Rysunek </w:t>
      </w:r>
      <w:r w:rsidR="009E351C">
        <w:rPr>
          <w:noProof/>
        </w:rPr>
        <w:t>14</w:t>
      </w:r>
      <w:r w:rsidR="00AF6459">
        <w:fldChar w:fldCharType="end"/>
      </w:r>
      <w:r w:rsidR="00AF6459">
        <w:t>)</w:t>
      </w:r>
      <w:r w:rsidRPr="00AE0295">
        <w:t>.</w:t>
      </w:r>
    </w:p>
    <w:p w14:paraId="6FAD0A42" w14:textId="7CE3026A" w:rsidR="009A15F1" w:rsidRPr="005324A3" w:rsidRDefault="00DB69B9" w:rsidP="007B3D80">
      <w:pPr>
        <w:pStyle w:val="Rysunek"/>
      </w:pPr>
      <w:r>
        <w:rPr>
          <w:noProof/>
        </w:rPr>
        <w:drawing>
          <wp:inline distT="0" distB="0" distL="0" distR="0" wp14:anchorId="5997F5D2" wp14:editId="610A0332">
            <wp:extent cx="5760720" cy="3048635"/>
            <wp:effectExtent l="0" t="0" r="0" b="0"/>
            <wp:docPr id="16069159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15933" name="Obraz 160691593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3048635"/>
                    </a:xfrm>
                    <a:prstGeom prst="rect">
                      <a:avLst/>
                    </a:prstGeom>
                  </pic:spPr>
                </pic:pic>
              </a:graphicData>
            </a:graphic>
          </wp:inline>
        </w:drawing>
      </w:r>
    </w:p>
    <w:p w14:paraId="4804AC5C" w14:textId="7C1D85A2" w:rsidR="00AE0295" w:rsidRPr="005324A3" w:rsidRDefault="009A15F1" w:rsidP="00AE0295">
      <w:pPr>
        <w:pStyle w:val="Rysunek"/>
      </w:pPr>
      <w:bookmarkStart w:id="128" w:name="_Ref134899982"/>
      <w:bookmarkStart w:id="129" w:name="_Ref92566503"/>
      <w:bookmarkStart w:id="130" w:name="_Toc164445031"/>
      <w:r w:rsidRPr="005324A3">
        <w:t xml:space="preserve">Rysunek </w:t>
      </w:r>
      <w:r>
        <w:fldChar w:fldCharType="begin"/>
      </w:r>
      <w:r>
        <w:instrText xml:space="preserve"> SEQ Rysunek \* ARABIC </w:instrText>
      </w:r>
      <w:r>
        <w:fldChar w:fldCharType="separate"/>
      </w:r>
      <w:r w:rsidR="008D38B6">
        <w:rPr>
          <w:noProof/>
        </w:rPr>
        <w:t>15</w:t>
      </w:r>
      <w:r>
        <w:rPr>
          <w:noProof/>
        </w:rPr>
        <w:fldChar w:fldCharType="end"/>
      </w:r>
      <w:bookmarkEnd w:id="128"/>
      <w:r w:rsidRPr="005324A3">
        <w:t xml:space="preserve"> Hierarchiczny model jakości usług wg Dabholkara, Thorpe’a i Rentz’a</w:t>
      </w:r>
      <w:bookmarkEnd w:id="129"/>
      <w:bookmarkEnd w:id="130"/>
    </w:p>
    <w:p w14:paraId="58FCB2C4" w14:textId="04D73AE0" w:rsidR="009A15F1" w:rsidRPr="00D95B07" w:rsidRDefault="00AE0295" w:rsidP="007770AA">
      <w:pPr>
        <w:pStyle w:val="rdo"/>
        <w:rPr>
          <w:lang w:val="pl-PL"/>
        </w:rPr>
      </w:pPr>
      <w:r w:rsidRPr="00D95B07">
        <w:rPr>
          <w:lang w:val="pl-PL"/>
        </w:rPr>
        <w:t xml:space="preserve">Źródło: opracowanie własne na podstawie </w:t>
      </w:r>
      <w:r w:rsidRPr="005324A3">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D95B07">
        <w:rPr>
          <w:noProof/>
          <w:lang w:val="pl-PL"/>
        </w:rPr>
        <w:t>(Dabholkar i in., 1996, s. 6)</w:t>
      </w:r>
      <w:r w:rsidRPr="005324A3">
        <w:fldChar w:fldCharType="end"/>
      </w:r>
    </w:p>
    <w:p w14:paraId="7162F180" w14:textId="7981624B" w:rsidR="009A15F1" w:rsidRPr="00AE0295" w:rsidRDefault="009A15F1" w:rsidP="009A15F1">
      <w:r w:rsidRPr="005324A3">
        <w:lastRenderedPageBreak/>
        <w:t>Usługi uczelni wyższych są bardzo specyficznym produktem. Jako usługi edukacyjne są w swo</w:t>
      </w:r>
      <w:r w:rsidRPr="00AE0295">
        <w:t xml:space="preserve">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w:t>
      </w:r>
      <w:r w:rsidR="006137DD">
        <w:t>zainteresowanych</w:t>
      </w:r>
      <w:r w:rsidRPr="00AE0295">
        <w:t>.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w:t>
      </w:r>
      <w:r w:rsidR="005324A3" w:rsidRPr="005324A3">
        <w:t xml:space="preserve"> (</w:t>
      </w:r>
      <w:r w:rsidR="005324A3" w:rsidRPr="005324A3">
        <w:rPr>
          <w:i/>
          <w:iCs/>
        </w:rPr>
        <w:t>perceived service quality</w:t>
      </w:r>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r w:rsidR="005324A3" w:rsidRPr="005324A3">
        <w:rPr>
          <w:i/>
          <w:iCs/>
        </w:rPr>
        <w:t>perceived service</w:t>
      </w:r>
      <w:r w:rsidRPr="005324A3">
        <w:t>).</w:t>
      </w:r>
    </w:p>
    <w:p w14:paraId="570A0588" w14:textId="526DE858" w:rsidR="005324A3" w:rsidRDefault="00466E48" w:rsidP="00466E48">
      <w:pPr>
        <w:pStyle w:val="Rysunek"/>
      </w:pPr>
      <w:bookmarkStart w:id="131" w:name="_Ref408740081"/>
      <w:bookmarkStart w:id="132" w:name="_Ref408740101"/>
      <w:bookmarkStart w:id="133" w:name="_Toc437182120"/>
      <w:r w:rsidRPr="00466E48">
        <w:rPr>
          <w:noProof/>
        </w:rPr>
        <w:drawing>
          <wp:inline distT="0" distB="0" distL="0" distR="0" wp14:anchorId="33091BEF" wp14:editId="6D90CA83">
            <wp:extent cx="5040000" cy="2834374"/>
            <wp:effectExtent l="0" t="0" r="0" b="0"/>
            <wp:docPr id="19719618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0000" cy="2834374"/>
                    </a:xfrm>
                    <a:prstGeom prst="rect">
                      <a:avLst/>
                    </a:prstGeom>
                    <a:noFill/>
                    <a:ln>
                      <a:noFill/>
                    </a:ln>
                  </pic:spPr>
                </pic:pic>
              </a:graphicData>
            </a:graphic>
          </wp:inline>
        </w:drawing>
      </w:r>
    </w:p>
    <w:p w14:paraId="57D4BFA8" w14:textId="0F491CB5" w:rsidR="009A15F1" w:rsidRPr="00233788" w:rsidRDefault="009A15F1" w:rsidP="005324A3">
      <w:pPr>
        <w:pStyle w:val="Rysunek"/>
      </w:pPr>
      <w:bookmarkStart w:id="134" w:name="_Ref92568677"/>
      <w:bookmarkStart w:id="135" w:name="_Ref92568694"/>
      <w:bookmarkStart w:id="136" w:name="_Toc164445032"/>
      <w:r w:rsidRPr="00233788">
        <w:t xml:space="preserve">Rysunek </w:t>
      </w:r>
      <w:r>
        <w:fldChar w:fldCharType="begin"/>
      </w:r>
      <w:r>
        <w:instrText xml:space="preserve"> SEQ Rysunek \* ARABIC </w:instrText>
      </w:r>
      <w:r>
        <w:fldChar w:fldCharType="separate"/>
      </w:r>
      <w:r w:rsidR="008D38B6">
        <w:rPr>
          <w:noProof/>
        </w:rPr>
        <w:t>16</w:t>
      </w:r>
      <w:r>
        <w:rPr>
          <w:noProof/>
        </w:rPr>
        <w:fldChar w:fldCharType="end"/>
      </w:r>
      <w:bookmarkEnd w:id="131"/>
      <w:bookmarkEnd w:id="134"/>
      <w:r w:rsidRPr="00233788">
        <w:t>. Model postrzeganej jakości usług</w:t>
      </w:r>
      <w:bookmarkEnd w:id="132"/>
      <w:bookmarkEnd w:id="133"/>
      <w:bookmarkEnd w:id="135"/>
      <w:bookmarkEnd w:id="136"/>
    </w:p>
    <w:p w14:paraId="17C96561" w14:textId="280AB7A4" w:rsidR="009A15F1" w:rsidRPr="00D95B07" w:rsidRDefault="009A15F1" w:rsidP="007770AA">
      <w:pPr>
        <w:pStyle w:val="rdo"/>
        <w:rPr>
          <w:lang w:val="pl-PL"/>
        </w:rPr>
      </w:pPr>
      <w:r w:rsidRPr="00D95B07">
        <w:rPr>
          <w:lang w:val="pl-PL"/>
        </w:rPr>
        <w:t>Źródło:</w:t>
      </w:r>
      <w:r w:rsidR="005324A3" w:rsidRPr="00D95B07">
        <w:rPr>
          <w:lang w:val="pl-PL"/>
        </w:rPr>
        <w:t xml:space="preserve"> </w:t>
      </w:r>
      <w:r w:rsidR="005324A3" w:rsidRPr="005324A3">
        <w:fldChar w:fldCharType="begin" w:fldLock="1"/>
      </w:r>
      <w:r w:rsidR="001A2624" w:rsidRPr="00D95B07">
        <w:rPr>
          <w:lang w:val="pl-PL"/>
        </w:rPr>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D95B07">
        <w:rPr>
          <w:noProof/>
          <w:lang w:val="pl-PL"/>
        </w:rPr>
        <w:t>(Grönroos, 1984, s. 40)</w:t>
      </w:r>
      <w:r w:rsidR="005324A3" w:rsidRPr="005324A3">
        <w:fldChar w:fldCharType="end"/>
      </w:r>
    </w:p>
    <w:p w14:paraId="36027E86" w14:textId="1BE1BA4B" w:rsidR="009A15F1" w:rsidRPr="00233788" w:rsidRDefault="009A15F1" w:rsidP="0006014D">
      <w:r w:rsidRPr="00233788">
        <w:lastRenderedPageBreak/>
        <w:t>Przedstawion</w:t>
      </w:r>
      <w:r w:rsidR="00AF6459">
        <w:t xml:space="preserve">y </w:t>
      </w:r>
      <w:r w:rsidR="00AF6459">
        <w:fldChar w:fldCharType="begin"/>
      </w:r>
      <w:r w:rsidR="00AF6459">
        <w:instrText xml:space="preserve"> REF _Ref92568694 \p \h </w:instrText>
      </w:r>
      <w:r w:rsidR="00AF6459">
        <w:fldChar w:fldCharType="separate"/>
      </w:r>
      <w:r w:rsidR="009E351C">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9E351C" w:rsidRPr="00233788">
        <w:t xml:space="preserve">Rysunek </w:t>
      </w:r>
      <w:r w:rsidR="009E351C">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r w:rsidR="0006014D">
        <w:t xml:space="preserve"> W odniesieniu do uniwersytetów d</w:t>
      </w:r>
      <w:r w:rsidR="0006014D" w:rsidRPr="00CB7961">
        <w:t xml:space="preserve">o </w:t>
      </w:r>
      <w:r w:rsidR="0006014D">
        <w:t xml:space="preserve">kategorii </w:t>
      </w:r>
      <w:r w:rsidR="0006014D" w:rsidRPr="00CB7961">
        <w:t xml:space="preserve">jakości funkcjonalnej należy z punktu widzenia studenta </w:t>
      </w:r>
      <w:r w:rsidR="0006014D">
        <w:t>m.in.</w:t>
      </w:r>
      <w:r w:rsidR="0006014D" w:rsidRPr="00CB7961">
        <w:t xml:space="preserve"> sprawność administracji, skuteczność pomocy w uzyskaniu wartościowych praktyk, profesjonalizm biura karier studenckich, możliwość działania w kołach naukowych lub studiowania przez jakiś czas za granicą, itp.</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lienta, ale nie jest z nim jednoznaczna. Relacje pomiędzy tymi dwoma parametrami ukazali np. Iacobucci,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MacKoy i Spreng</w:t>
      </w:r>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24E09C5C" w:rsidR="009A15F1" w:rsidRPr="00AF2DE9" w:rsidRDefault="009A15F1" w:rsidP="00AF2DE9">
      <w:r w:rsidRPr="00AF2DE9">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9E351C">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9E351C" w:rsidRPr="00AF2DE9">
        <w:t xml:space="preserve">Tabela </w:t>
      </w:r>
      <w:r w:rsidR="009E351C">
        <w:rPr>
          <w:noProof/>
        </w:rPr>
        <w:t>14</w:t>
      </w:r>
      <w:r w:rsidR="0052275C">
        <w:fldChar w:fldCharType="end"/>
      </w:r>
      <w:r w:rsidR="0052275C">
        <w:t>)</w:t>
      </w:r>
      <w:r w:rsidRPr="00AF2DE9">
        <w:t>:</w:t>
      </w:r>
    </w:p>
    <w:p w14:paraId="03F52651" w14:textId="6F0302DD" w:rsidR="009A15F1" w:rsidRPr="00AF2DE9" w:rsidRDefault="009A15F1" w:rsidP="009A15F1">
      <w:pPr>
        <w:pStyle w:val="Tytutabeli"/>
      </w:pPr>
      <w:bookmarkStart w:id="137" w:name="_Ref135814398"/>
      <w:bookmarkStart w:id="138" w:name="_Ref134897167"/>
      <w:bookmarkStart w:id="139" w:name="_Toc164445082"/>
      <w:r w:rsidRPr="00AF2DE9">
        <w:t xml:space="preserve">Tabela </w:t>
      </w:r>
      <w:r>
        <w:fldChar w:fldCharType="begin"/>
      </w:r>
      <w:r>
        <w:instrText xml:space="preserve"> SEQ Tabela \* ARABIC </w:instrText>
      </w:r>
      <w:r>
        <w:fldChar w:fldCharType="separate"/>
      </w:r>
      <w:r w:rsidR="00DA2A4D">
        <w:rPr>
          <w:noProof/>
        </w:rPr>
        <w:t>14</w:t>
      </w:r>
      <w:r>
        <w:rPr>
          <w:noProof/>
        </w:rPr>
        <w:fldChar w:fldCharType="end"/>
      </w:r>
      <w:bookmarkEnd w:id="137"/>
      <w:r w:rsidRPr="00AF2DE9">
        <w:t xml:space="preserve"> Model jakości usług Gummes</w:t>
      </w:r>
      <w:r w:rsidR="00A16C7B">
        <w:t>s</w:t>
      </w:r>
      <w:r w:rsidRPr="00AF2DE9">
        <w:t>ona (4Q)</w:t>
      </w:r>
      <w:bookmarkEnd w:id="138"/>
      <w:bookmarkEnd w:id="139"/>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design quality</w:t>
            </w:r>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production quality</w:t>
            </w:r>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r w:rsidRPr="00A61195">
              <w:rPr>
                <w:rFonts w:cs="Arial"/>
                <w:i/>
                <w:iCs/>
                <w:sz w:val="18"/>
                <w:szCs w:val="18"/>
                <w:lang w:val="pl-PL"/>
              </w:rPr>
              <w:t>production quality</w:t>
            </w:r>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lastRenderedPageBreak/>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delivery quality</w:t>
            </w:r>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(delivery quality) w koncepcji Gummessona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(relational quality)</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D95B07" w:rsidRDefault="009A15F1" w:rsidP="007770AA">
      <w:pPr>
        <w:pStyle w:val="rdo"/>
        <w:rPr>
          <w:lang w:val="pl-PL"/>
        </w:rPr>
      </w:pPr>
      <w:r w:rsidRPr="00D95B07">
        <w:rPr>
          <w:lang w:val="pl-PL"/>
        </w:rPr>
        <w:t>Źródło: opracowanie własne na podstawie</w:t>
      </w:r>
      <w:r w:rsidR="0050671B">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D95B07">
        <w:rPr>
          <w:noProof/>
          <w:lang w:val="pl-PL"/>
        </w:rPr>
        <w:t>(Dabholkar i in., 1996; Gummesson, 1998; Stoma, 2012)</w:t>
      </w:r>
      <w:r w:rsidR="0050671B">
        <w:fldChar w:fldCharType="end"/>
      </w:r>
    </w:p>
    <w:p w14:paraId="5A0B01C8" w14:textId="11E46161"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9E351C">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relacji z odbiorcami usługi. Także wszystkie cztery obszary są istotne z punktu oceny jakości usług uczelni. </w:t>
      </w:r>
    </w:p>
    <w:p w14:paraId="03F42B9E" w14:textId="523766F4" w:rsidR="009A15F1" w:rsidRPr="0050671B" w:rsidRDefault="009A15F1" w:rsidP="009A15F1">
      <w:r w:rsidRPr="0050671B">
        <w:t>Na podstawie połączeni</w:t>
      </w:r>
      <w:r w:rsidR="00666099">
        <w:t>a</w:t>
      </w:r>
      <w:r w:rsidRPr="0050671B">
        <w:t xml:space="preserve"> modelu Gr</w:t>
      </w:r>
      <w:r w:rsidR="00A61195">
        <w:rPr>
          <w:rFonts w:cs="Arial"/>
        </w:rPr>
        <w:t>ö</w:t>
      </w:r>
      <w:r w:rsidRPr="0050671B">
        <w:t>nroosa oraz Gummes</w:t>
      </w:r>
      <w:r w:rsidR="00A16C7B">
        <w:t>s</w:t>
      </w:r>
      <w:r w:rsidRPr="0050671B">
        <w:t>ona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9E351C" w:rsidRPr="0050671B">
        <w:t xml:space="preserve">Rysunek </w:t>
      </w:r>
      <w:r w:rsidR="009E351C">
        <w:rPr>
          <w:noProof/>
        </w:rPr>
        <w:t>16</w:t>
      </w:r>
      <w:r w:rsidR="00AF6459">
        <w:fldChar w:fldCharType="end"/>
      </w:r>
      <w:r w:rsidR="00AF6459">
        <w:t>)</w:t>
      </w:r>
      <w:r w:rsidR="0050671B" w:rsidRPr="0050671B">
        <w:t>.</w:t>
      </w:r>
    </w:p>
    <w:p w14:paraId="493A04F8" w14:textId="77B3F9C9" w:rsidR="009A15F1" w:rsidRPr="0050671B" w:rsidRDefault="00AC7433" w:rsidP="00AC7433">
      <w:pPr>
        <w:pStyle w:val="Rysunek"/>
      </w:pPr>
      <w:r>
        <w:lastRenderedPageBreak/>
        <w:t xml:space="preserve"> </w:t>
      </w:r>
      <w:r w:rsidRPr="00AC7433">
        <w:drawing>
          <wp:inline distT="0" distB="0" distL="0" distR="0" wp14:anchorId="73053B69" wp14:editId="558980D6">
            <wp:extent cx="4320000" cy="2174538"/>
            <wp:effectExtent l="0" t="0" r="0" b="0"/>
            <wp:docPr id="17884164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0000" cy="2174538"/>
                    </a:xfrm>
                    <a:prstGeom prst="rect">
                      <a:avLst/>
                    </a:prstGeom>
                    <a:noFill/>
                    <a:ln>
                      <a:noFill/>
                    </a:ln>
                  </pic:spPr>
                </pic:pic>
              </a:graphicData>
            </a:graphic>
          </wp:inline>
        </w:drawing>
      </w:r>
    </w:p>
    <w:p w14:paraId="0ACDFC19" w14:textId="62EC1023" w:rsidR="0050671B" w:rsidRPr="0050671B" w:rsidRDefault="0050671B" w:rsidP="0050671B">
      <w:pPr>
        <w:pStyle w:val="Rysunek"/>
      </w:pPr>
      <w:bookmarkStart w:id="140" w:name="_Ref134900076"/>
      <w:bookmarkStart w:id="141" w:name="_Ref92635501"/>
      <w:bookmarkStart w:id="142" w:name="_Toc164445033"/>
      <w:r w:rsidRPr="0050671B">
        <w:t xml:space="preserve">Rysunek </w:t>
      </w:r>
      <w:r>
        <w:fldChar w:fldCharType="begin"/>
      </w:r>
      <w:r>
        <w:instrText xml:space="preserve"> SEQ Rysunek \* ARABIC </w:instrText>
      </w:r>
      <w:r>
        <w:fldChar w:fldCharType="separate"/>
      </w:r>
      <w:r w:rsidR="008D38B6">
        <w:rPr>
          <w:noProof/>
        </w:rPr>
        <w:t>17</w:t>
      </w:r>
      <w:r>
        <w:rPr>
          <w:noProof/>
        </w:rPr>
        <w:fldChar w:fldCharType="end"/>
      </w:r>
      <w:bookmarkEnd w:id="140"/>
      <w:r w:rsidRPr="0050671B">
        <w:t xml:space="preserve"> Zintegrowany model jakości usług 4Q</w:t>
      </w:r>
      <w:bookmarkEnd w:id="141"/>
      <w:bookmarkEnd w:id="142"/>
    </w:p>
    <w:p w14:paraId="51DD7D40" w14:textId="2F54ACFA" w:rsidR="009A15F1" w:rsidRPr="00D95B07" w:rsidRDefault="009A15F1" w:rsidP="007770AA">
      <w:pPr>
        <w:pStyle w:val="rdo"/>
        <w:rPr>
          <w:lang w:val="pl-PL"/>
        </w:rPr>
      </w:pPr>
      <w:r w:rsidRPr="00D95B07">
        <w:rPr>
          <w:lang w:val="pl-PL"/>
        </w:rPr>
        <w:t>Źródło:</w:t>
      </w:r>
      <w:r w:rsidR="0050671B" w:rsidRPr="00D95B07">
        <w:rPr>
          <w:lang w:val="pl-PL"/>
        </w:rPr>
        <w:t xml:space="preserve"> </w:t>
      </w:r>
      <w:r w:rsidR="0050671B">
        <w:fldChar w:fldCharType="begin" w:fldLock="1"/>
      </w:r>
      <w:r w:rsidR="001A2624" w:rsidRPr="00D95B07">
        <w:rPr>
          <w:lang w:val="pl-PL"/>
        </w:rPr>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D95B07">
        <w:rPr>
          <w:noProof/>
          <w:lang w:val="pl-PL"/>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163D7ADE" w:rsidR="009A15F1" w:rsidRPr="00BD17A9" w:rsidRDefault="009A15F1" w:rsidP="009A15F1">
      <w:r w:rsidRPr="00BD17A9">
        <w:t>Jednym z takich modeli jest model zaproponowany przez Townsenda i Gebhardta, który zakłada podział na trzy kategorie przedstawione w tabeli po</w:t>
      </w:r>
      <w:r w:rsidR="007662C2">
        <w:fldChar w:fldCharType="begin"/>
      </w:r>
      <w:r w:rsidR="007662C2">
        <w:instrText xml:space="preserve"> REF _Ref134897207 \p \h </w:instrText>
      </w:r>
      <w:r w:rsidR="007662C2">
        <w:fldChar w:fldCharType="separate"/>
      </w:r>
      <w:r w:rsidR="009E351C">
        <w:t>niżej</w:t>
      </w:r>
      <w:r w:rsidR="007662C2">
        <w:fldChar w:fldCharType="end"/>
      </w:r>
      <w:r w:rsidR="002815FC">
        <w:t>.</w:t>
      </w:r>
    </w:p>
    <w:p w14:paraId="340CF7D0" w14:textId="575C29BB" w:rsidR="009A15F1" w:rsidRPr="00BD17A9" w:rsidRDefault="009A15F1" w:rsidP="00BD17A9">
      <w:pPr>
        <w:pStyle w:val="Tytutabeli"/>
      </w:pPr>
      <w:bookmarkStart w:id="143" w:name="_Ref134897207"/>
      <w:bookmarkStart w:id="144" w:name="_Toc164445083"/>
      <w:r w:rsidRPr="00BD17A9">
        <w:t xml:space="preserve">Tabela </w:t>
      </w:r>
      <w:r>
        <w:fldChar w:fldCharType="begin"/>
      </w:r>
      <w:r>
        <w:instrText xml:space="preserve"> SEQ Tabela \* ARABIC </w:instrText>
      </w:r>
      <w:r>
        <w:fldChar w:fldCharType="separate"/>
      </w:r>
      <w:r w:rsidR="00DA2A4D">
        <w:rPr>
          <w:noProof/>
        </w:rPr>
        <w:t>15</w:t>
      </w:r>
      <w:r>
        <w:rPr>
          <w:noProof/>
        </w:rPr>
        <w:fldChar w:fldCharType="end"/>
      </w:r>
      <w:r w:rsidRPr="00BD17A9">
        <w:t xml:space="preserve"> Kategorie jakości wg Townsenda i Gebhardta</w:t>
      </w:r>
      <w:bookmarkEnd w:id="143"/>
      <w:bookmarkEnd w:id="144"/>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7B3D80">
        <w:trPr>
          <w:cantSplit/>
        </w:trPr>
        <w:tc>
          <w:tcPr>
            <w:tcW w:w="3061" w:type="dxa"/>
            <w:vAlign w:val="center"/>
          </w:tcPr>
          <w:p w14:paraId="482B193D" w14:textId="5D030930"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postrzegana przez odbiorcę</w:t>
            </w:r>
            <w:r w:rsidR="00FB6DFB">
              <w:rPr>
                <w:sz w:val="18"/>
                <w:szCs w:val="20"/>
                <w:lang w:val="pl-PL"/>
              </w:rPr>
              <w:br/>
              <w:t>(</w:t>
            </w:r>
            <w:r w:rsidR="00FB6DFB" w:rsidRPr="00FB6DFB">
              <w:rPr>
                <w:i/>
                <w:iCs/>
                <w:sz w:val="18"/>
                <w:szCs w:val="20"/>
                <w:lang w:val="pl-PL"/>
              </w:rPr>
              <w:t>quality in perception</w:t>
            </w:r>
            <w:r w:rsidR="00FB6DFB">
              <w:rPr>
                <w:sz w:val="18"/>
                <w:szCs w:val="20"/>
                <w:lang w:val="pl-PL"/>
              </w:rPr>
              <w:t>)</w:t>
            </w:r>
          </w:p>
        </w:tc>
        <w:tc>
          <w:tcPr>
            <w:tcW w:w="2268" w:type="dxa"/>
            <w:vAlign w:val="center"/>
          </w:tcPr>
          <w:p w14:paraId="38740763"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zewnętrzna</w:t>
            </w:r>
          </w:p>
        </w:tc>
        <w:tc>
          <w:tcPr>
            <w:tcW w:w="4252" w:type="dxa"/>
            <w:vAlign w:val="center"/>
          </w:tcPr>
          <w:p w14:paraId="564C2CB7"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Ogólna opinia odbiorcy nt. usługi</w:t>
            </w:r>
          </w:p>
        </w:tc>
      </w:tr>
      <w:tr w:rsidR="00BD17A9" w:rsidRPr="00CB6AD5" w14:paraId="58088B4E" w14:textId="77777777" w:rsidTr="007B3D80">
        <w:trPr>
          <w:cantSplit/>
        </w:trPr>
        <w:tc>
          <w:tcPr>
            <w:tcW w:w="3061" w:type="dxa"/>
            <w:vAlign w:val="center"/>
          </w:tcPr>
          <w:p w14:paraId="49150B2C" w14:textId="609571E1" w:rsidR="009A15F1" w:rsidRPr="00FB6DFB" w:rsidRDefault="009A15F1" w:rsidP="007B3D80">
            <w:pPr>
              <w:spacing w:before="60" w:after="60" w:line="276" w:lineRule="auto"/>
              <w:ind w:firstLine="0"/>
              <w:jc w:val="left"/>
              <w:rPr>
                <w:sz w:val="18"/>
                <w:szCs w:val="20"/>
                <w:lang w:val="en-GB"/>
              </w:rPr>
            </w:pPr>
            <w:r w:rsidRPr="00FB6DFB">
              <w:rPr>
                <w:sz w:val="18"/>
                <w:szCs w:val="20"/>
                <w:lang w:val="en-GB"/>
              </w:rPr>
              <w:t>Jakość normatywna</w:t>
            </w:r>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wewnętrzna</w:t>
            </w:r>
          </w:p>
        </w:tc>
        <w:tc>
          <w:tcPr>
            <w:tcW w:w="4252" w:type="dxa"/>
            <w:vAlign w:val="center"/>
          </w:tcPr>
          <w:p w14:paraId="72DB09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7B3D80">
        <w:trPr>
          <w:cantSplit/>
        </w:trPr>
        <w:tc>
          <w:tcPr>
            <w:tcW w:w="3061" w:type="dxa"/>
            <w:vAlign w:val="center"/>
          </w:tcPr>
          <w:p w14:paraId="5AD50979" w14:textId="603E9C6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r w:rsidR="00FB6DFB" w:rsidRPr="00FB6DFB">
              <w:rPr>
                <w:i/>
                <w:iCs/>
                <w:sz w:val="18"/>
                <w:szCs w:val="20"/>
                <w:lang w:val="pl-PL"/>
              </w:rPr>
              <w:t>quality in relations</w:t>
            </w:r>
            <w:r w:rsidR="00FB6DFB">
              <w:rPr>
                <w:sz w:val="18"/>
                <w:szCs w:val="20"/>
                <w:lang w:val="pl-PL"/>
              </w:rPr>
              <w:t>)</w:t>
            </w:r>
          </w:p>
        </w:tc>
        <w:tc>
          <w:tcPr>
            <w:tcW w:w="2268" w:type="dxa"/>
            <w:vAlign w:val="center"/>
          </w:tcPr>
          <w:p w14:paraId="39D95481" w14:textId="7777777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interakcyjna</w:t>
            </w:r>
          </w:p>
        </w:tc>
        <w:tc>
          <w:tcPr>
            <w:tcW w:w="4252" w:type="dxa"/>
            <w:vAlign w:val="center"/>
          </w:tcPr>
          <w:p w14:paraId="618BA1C4" w14:textId="4F95B9E8"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D95B07" w:rsidRDefault="009A15F1" w:rsidP="007770AA">
      <w:pPr>
        <w:pStyle w:val="rdo"/>
        <w:rPr>
          <w:lang w:val="pl-PL"/>
        </w:rPr>
      </w:pPr>
      <w:r w:rsidRPr="00D95B07">
        <w:rPr>
          <w:lang w:val="pl-PL"/>
        </w:rPr>
        <w:t>Źródło: opracowanie własne na podstawie</w:t>
      </w:r>
      <w:r w:rsidR="00BD17A9" w:rsidRPr="00D95B07">
        <w:rPr>
          <w:lang w:val="pl-PL"/>
        </w:rPr>
        <w:t xml:space="preserve"> </w:t>
      </w:r>
      <w:r w:rsidR="00BD17A9" w:rsidRPr="00BD17A9">
        <w:fldChar w:fldCharType="begin" w:fldLock="1"/>
      </w:r>
      <w:r w:rsidR="001A2624" w:rsidRPr="00D95B07">
        <w:rPr>
          <w:lang w:val="pl-PL"/>
        </w:rPr>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Describes the company</w:instrText>
      </w:r>
      <w:r w:rsidR="001A2624" w:rsidRPr="00D95B07">
        <w:rPr>
          <w:rFonts w:cs="Arial"/>
          <w:lang w:val="pl-PL"/>
        </w:rPr>
        <w:instrText>’</w:instrText>
      </w:r>
      <w:r w:rsidR="001A2624" w:rsidRPr="00D95B07">
        <w:rPr>
          <w:lang w:val="pl-PL"/>
        </w:rPr>
        <w:instrText xml:space="preserve">s quality process, the phases through which staff go before attaining the </w:instrText>
      </w:r>
      <w:r w:rsidR="001A2624" w:rsidRPr="00D95B07">
        <w:rPr>
          <w:rFonts w:cs="Arial"/>
          <w:lang w:val="pl-PL"/>
        </w:rPr>
        <w:instrText>“</w:instrText>
      </w:r>
      <w:r w:rsidR="001A2624" w:rsidRPr="00D95B07">
        <w:rPr>
          <w:lang w:val="pl-PL"/>
        </w:rPr>
        <w:instrText>right attitude</w:instrText>
      </w:r>
      <w:r w:rsidR="001A2624" w:rsidRPr="00D95B07">
        <w:rPr>
          <w:rFonts w:cs="Arial"/>
          <w:lang w:val="pl-PL"/>
        </w:rPr>
        <w:instrText>”</w:instrText>
      </w:r>
      <w:r w:rsidR="001A2624" w:rsidRPr="00D95B07">
        <w:rPr>
          <w:lang w:val="pl-PL"/>
        </w:rPr>
        <w:instrText xml:space="preserve"> and the whole process of implementation. Although the company has now regained its position of market leader, the </w:instrText>
      </w:r>
      <w:r w:rsidR="001A2624" w:rsidRPr="00D95B07">
        <w:rPr>
          <w:rFonts w:cs="Arial"/>
          <w:lang w:val="pl-PL"/>
        </w:rPr>
        <w:instrText>“</w:instrText>
      </w:r>
      <w:r w:rsidR="001A2624" w:rsidRPr="00D95B07">
        <w:rPr>
          <w:lang w:val="pl-PL"/>
        </w:rPr>
        <w:instrText>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D95B07">
        <w:rPr>
          <w:noProof/>
          <w:lang w:val="pl-PL"/>
        </w:rPr>
        <w:t>(Jonas, 2009, s. 81; Townsend, 1995)</w:t>
      </w:r>
      <w:r w:rsidR="00BD17A9" w:rsidRPr="00BD17A9">
        <w:fldChar w:fldCharType="end"/>
      </w:r>
    </w:p>
    <w:p w14:paraId="05B07826" w14:textId="3146CD1F" w:rsidR="00CC118F" w:rsidRDefault="00584E00" w:rsidP="009A15F1">
      <w:r w:rsidRPr="00584E00">
        <w:t xml:space="preserve">Kategorie jakości według Townsenda i Gebhardta </w:t>
      </w:r>
      <w:r>
        <w:t>opisane w tabeli po</w:t>
      </w:r>
      <w:r>
        <w:fldChar w:fldCharType="begin"/>
      </w:r>
      <w:r>
        <w:instrText xml:space="preserve"> REF _Ref134897207 \p \h </w:instrText>
      </w:r>
      <w:r>
        <w:fldChar w:fldCharType="separate"/>
      </w:r>
      <w:r w:rsidR="009E351C">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Innym podejściem do opisu jakości usług jest model zaproponowany przez Brady’ego i Cronina. Według tej koncepcji na jakość postrzegana jest przez Klientów na trzech poziomach:</w:t>
      </w:r>
    </w:p>
    <w:p w14:paraId="103F4053" w14:textId="2C9C8DEA" w:rsidR="009A15F1" w:rsidRPr="00EA32EC" w:rsidRDefault="009A15F1" w:rsidP="002D3260">
      <w:pPr>
        <w:pStyle w:val="Akapitzlist"/>
        <w:numPr>
          <w:ilvl w:val="0"/>
          <w:numId w:val="14"/>
        </w:numPr>
      </w:pPr>
      <w:r w:rsidRPr="00EA32EC">
        <w:t>jakość współdziałania personelu z klientem</w:t>
      </w:r>
      <w:r w:rsidR="003E1C47">
        <w:t xml:space="preserve"> (</w:t>
      </w:r>
      <w:r w:rsidR="003E1C47" w:rsidRPr="003E1C47">
        <w:rPr>
          <w:i/>
          <w:iCs/>
        </w:rPr>
        <w:t>interaction</w:t>
      </w:r>
      <w:r w:rsidR="003E1C47">
        <w:t>)</w:t>
      </w:r>
    </w:p>
    <w:p w14:paraId="65936B6B" w14:textId="4928C3F7" w:rsidR="009A15F1" w:rsidRPr="00EA32EC" w:rsidRDefault="009A15F1" w:rsidP="002D3260">
      <w:pPr>
        <w:pStyle w:val="Akapitzlist"/>
        <w:numPr>
          <w:ilvl w:val="0"/>
          <w:numId w:val="14"/>
        </w:numPr>
      </w:pPr>
      <w:r w:rsidRPr="00EA32EC">
        <w:lastRenderedPageBreak/>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rsidP="002D3260">
      <w:pPr>
        <w:pStyle w:val="Akapitzlist"/>
        <w:numPr>
          <w:ilvl w:val="0"/>
          <w:numId w:val="14"/>
        </w:numPr>
      </w:pPr>
      <w:r w:rsidRPr="00EA32EC">
        <w:t>jakość wykonania usługi</w:t>
      </w:r>
      <w:r w:rsidR="003E1C47">
        <w:t xml:space="preserve"> (</w:t>
      </w:r>
      <w:r w:rsidR="003E1C47" w:rsidRPr="003E1C47">
        <w:rPr>
          <w:i/>
          <w:iCs/>
        </w:rPr>
        <w:t>outcome</w:t>
      </w:r>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Warto podkreślić, że Brady i Cronin w swojej pracy poddają krytycznej analizie model Servqual proponując autorską koncepcję, dla której w każdej z wymienionych głównych kategorii przetestowali po trzy podkategorie. Dla jakości współdziałania z personelem wyróżniono</w:t>
      </w:r>
      <w:r w:rsidR="001B6905">
        <w:t>: podejście (</w:t>
      </w:r>
      <w:r w:rsidR="001B6905" w:rsidRPr="0073511A">
        <w:rPr>
          <w:i/>
          <w:iCs/>
        </w:rPr>
        <w:t>attititude</w:t>
      </w:r>
      <w:r w:rsidR="001B6905">
        <w:t>), zachowanie (</w:t>
      </w:r>
      <w:r w:rsidR="001B6905" w:rsidRPr="0073511A">
        <w:rPr>
          <w:i/>
          <w:iCs/>
        </w:rPr>
        <w:t>beha</w:t>
      </w:r>
      <w:r w:rsidR="0073511A" w:rsidRPr="0073511A">
        <w:rPr>
          <w:i/>
          <w:iCs/>
        </w:rPr>
        <w:t>v</w:t>
      </w:r>
      <w:r w:rsidR="001B6905" w:rsidRPr="0073511A">
        <w:rPr>
          <w:i/>
          <w:iCs/>
        </w:rPr>
        <w:t>ior</w:t>
      </w:r>
      <w:r w:rsidR="001B6905">
        <w:t>) i fachowość (</w:t>
      </w:r>
      <w:r w:rsidR="001B6905" w:rsidRPr="0073511A">
        <w:rPr>
          <w:i/>
          <w:iCs/>
        </w:rPr>
        <w:t>expertise</w:t>
      </w:r>
      <w:r w:rsidR="001B6905">
        <w:t>). Dla jakości fizycznego otoczenia / środowiska wyróżniono: warunki otoczenia (</w:t>
      </w:r>
      <w:r w:rsidR="001B6905" w:rsidRPr="0073511A">
        <w:rPr>
          <w:i/>
          <w:iCs/>
        </w:rPr>
        <w:t>ambient conditions</w:t>
      </w:r>
      <w:r w:rsidR="001B6905">
        <w:t xml:space="preserve">), </w:t>
      </w:r>
      <w:r w:rsidR="0073511A">
        <w:t>projekt (</w:t>
      </w:r>
      <w:r w:rsidR="001B6905" w:rsidRPr="0073511A">
        <w:rPr>
          <w:i/>
          <w:iCs/>
        </w:rPr>
        <w:t>design</w:t>
      </w:r>
      <w:r w:rsidR="0073511A">
        <w:t>)</w:t>
      </w:r>
      <w:r w:rsidR="001B6905">
        <w:t xml:space="preserve"> oraz czynniki społeczne (social factors). Natomiast dla jakości wykonania wyróżniono: czas oczekiwania (</w:t>
      </w:r>
      <w:r w:rsidR="001B6905" w:rsidRPr="0073511A">
        <w:rPr>
          <w:i/>
          <w:iCs/>
        </w:rPr>
        <w:t>waiting time</w:t>
      </w:r>
      <w:r w:rsidR="001B6905">
        <w:t xml:space="preserve">), </w:t>
      </w:r>
      <w:r w:rsidR="0073511A">
        <w:t>część materialna</w:t>
      </w:r>
      <w:r w:rsidR="001B6905">
        <w:t xml:space="preserve"> (</w:t>
      </w:r>
      <w:r w:rsidR="001B6905" w:rsidRPr="0073511A">
        <w:rPr>
          <w:i/>
          <w:iCs/>
        </w:rPr>
        <w:t>tangibles</w:t>
      </w:r>
      <w:r w:rsidR="001B6905">
        <w:t xml:space="preserve">); </w:t>
      </w:r>
      <w:r w:rsidR="0073511A">
        <w:t>ogólna ocena</w:t>
      </w:r>
      <w:r w:rsidR="001B6905">
        <w:t xml:space="preserve"> (</w:t>
      </w:r>
      <w:r w:rsidR="001B6905" w:rsidRPr="0073511A">
        <w:rPr>
          <w:i/>
          <w:iCs/>
        </w:rPr>
        <w:t>valence</w:t>
      </w:r>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zwalidowanych w swoich badaniach przez Brady’ego i Cronina.</w:t>
      </w:r>
    </w:p>
    <w:p w14:paraId="68B5EA83" w14:textId="21DB5B13" w:rsidR="009A15F1" w:rsidRPr="005A5020" w:rsidRDefault="009A15F1" w:rsidP="009A15F1">
      <w:r w:rsidRPr="00EA32EC">
        <w:t>Innym nieco modelem jest model jakości i satysfakcji usługi, którego autorami są Spreng i Mackoy</w:t>
      </w:r>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9E351C" w:rsidRPr="005A5020">
        <w:t xml:space="preserve">Rysunek </w:t>
      </w:r>
      <w:r w:rsidR="009E351C">
        <w:rPr>
          <w:noProof/>
        </w:rPr>
        <w:t>17</w:t>
      </w:r>
      <w:r w:rsidR="00AF6459">
        <w:fldChar w:fldCharType="end"/>
      </w:r>
      <w:r w:rsidR="00AF6459">
        <w:t>)</w:t>
      </w:r>
      <w:r w:rsidRPr="005A5020">
        <w:t>.</w:t>
      </w:r>
    </w:p>
    <w:p w14:paraId="674082E6" w14:textId="4510EE31" w:rsidR="009A15F1" w:rsidRPr="005A5020" w:rsidRDefault="00477C8D" w:rsidP="007B3D80">
      <w:pPr>
        <w:pStyle w:val="Rysunek"/>
      </w:pPr>
      <w:r>
        <w:rPr>
          <w:noProof/>
        </w:rPr>
        <w:drawing>
          <wp:inline distT="0" distB="0" distL="0" distR="0" wp14:anchorId="50875633" wp14:editId="74FE1EA2">
            <wp:extent cx="4320000" cy="2495714"/>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20000" cy="2495714"/>
                    </a:xfrm>
                    <a:prstGeom prst="rect">
                      <a:avLst/>
                    </a:prstGeom>
                  </pic:spPr>
                </pic:pic>
              </a:graphicData>
            </a:graphic>
          </wp:inline>
        </w:drawing>
      </w:r>
    </w:p>
    <w:p w14:paraId="1B5CF8EE" w14:textId="64B4C1C4" w:rsidR="005A5020" w:rsidRPr="005A5020" w:rsidRDefault="009A15F1" w:rsidP="005A5020">
      <w:pPr>
        <w:pStyle w:val="Rysunek"/>
      </w:pPr>
      <w:bookmarkStart w:id="145" w:name="_Ref134900104"/>
      <w:bookmarkStart w:id="146" w:name="_Ref92656504"/>
      <w:bookmarkStart w:id="147" w:name="_Ref92656512"/>
      <w:bookmarkStart w:id="148" w:name="_Toc164445034"/>
      <w:r w:rsidRPr="005A5020">
        <w:t xml:space="preserve">Rysunek </w:t>
      </w:r>
      <w:r>
        <w:fldChar w:fldCharType="begin"/>
      </w:r>
      <w:r>
        <w:instrText xml:space="preserve"> SEQ Rysunek \* ARABIC </w:instrText>
      </w:r>
      <w:r>
        <w:fldChar w:fldCharType="separate"/>
      </w:r>
      <w:r w:rsidR="008D38B6">
        <w:rPr>
          <w:noProof/>
        </w:rPr>
        <w:t>18</w:t>
      </w:r>
      <w:r>
        <w:rPr>
          <w:noProof/>
        </w:rPr>
        <w:fldChar w:fldCharType="end"/>
      </w:r>
      <w:bookmarkEnd w:id="145"/>
      <w:r w:rsidRPr="005A5020">
        <w:t xml:space="preserve"> Model jakości usług i satysfakcji klienta</w:t>
      </w:r>
      <w:bookmarkEnd w:id="146"/>
      <w:bookmarkEnd w:id="147"/>
      <w:bookmarkEnd w:id="148"/>
      <w:r w:rsidR="00EA32EC" w:rsidRPr="005A5020">
        <w:t xml:space="preserve"> </w:t>
      </w:r>
    </w:p>
    <w:p w14:paraId="36CEEFDB" w14:textId="044DF4F6" w:rsidR="009A15F1" w:rsidRPr="00D95B07" w:rsidRDefault="00EA32EC" w:rsidP="007770AA">
      <w:pPr>
        <w:pStyle w:val="rdo"/>
        <w:rPr>
          <w:lang w:val="pl-PL"/>
        </w:rPr>
      </w:pPr>
      <w:r w:rsidRPr="00D95B07">
        <w:rPr>
          <w:lang w:val="pl-PL"/>
        </w:rPr>
        <w:t xml:space="preserve">Źródło: opracowanie własne na podstawie </w:t>
      </w:r>
      <w:sdt>
        <w:sdtPr>
          <w:id w:val="-866288135"/>
          <w:citation/>
        </w:sdtPr>
        <w:sdtContent>
          <w:r w:rsidRPr="00233788">
            <w:fldChar w:fldCharType="begin"/>
          </w:r>
          <w:r w:rsidRPr="00D95B07">
            <w:rPr>
              <w:lang w:val="pl-PL"/>
            </w:rPr>
            <w:instrText xml:space="preserve">CITATION Mac96 \p 203 \l 1045 </w:instrText>
          </w:r>
          <w:r w:rsidRPr="00233788">
            <w:fldChar w:fldCharType="separate"/>
          </w:r>
          <w:r w:rsidR="00C24DBA" w:rsidRPr="00D95B07">
            <w:rPr>
              <w:noProof/>
              <w:lang w:val="pl-PL"/>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Gronroosa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w:t>
      </w:r>
      <w:r w:rsidRPr="004B1E8B">
        <w:lastRenderedPageBreak/>
        <w:t>usługi. Natomiast na ocenę jakości składają się satysfakcja klienta oraz dostosowanie wybranej usługi do potrzeb.</w:t>
      </w:r>
    </w:p>
    <w:p w14:paraId="27BF143A" w14:textId="6F408563"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Do tej pory wartość jest konsekwentnie konceptualiz</w:t>
      </w:r>
      <w:r>
        <w:t>o</w:t>
      </w:r>
      <w:r w:rsidRPr="00E47F12">
        <w:t>wana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r w:rsidR="005B4023" w:rsidRPr="005B4023">
        <w:rPr>
          <w:i/>
          <w:iCs/>
        </w:rPr>
        <w:t>get</w:t>
      </w:r>
      <w:r w:rsidR="005B4023">
        <w:t>)</w:t>
      </w:r>
      <w:r w:rsidR="008C1069">
        <w:t xml:space="preserve"> istotna jest też ocena poświęceń </w:t>
      </w:r>
      <w:r w:rsidR="005B4023">
        <w:t xml:space="preserve">(dano - </w:t>
      </w:r>
      <w:r w:rsidR="005B4023" w:rsidRPr="005B4023">
        <w:rPr>
          <w:i/>
          <w:iCs/>
        </w:rPr>
        <w:t>give</w:t>
      </w:r>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9E351C">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9E351C" w:rsidRPr="00DA3920">
        <w:t xml:space="preserve">Rysunek </w:t>
      </w:r>
      <w:r w:rsidR="009E351C">
        <w:rPr>
          <w:noProof/>
        </w:rPr>
        <w:t>18</w:t>
      </w:r>
      <w:r w:rsidR="00DA3920">
        <w:fldChar w:fldCharType="end"/>
      </w:r>
      <w:r w:rsidR="005B4023">
        <w:t>).</w:t>
      </w:r>
    </w:p>
    <w:p w14:paraId="2135F208" w14:textId="77777777" w:rsidR="00DA3920" w:rsidRDefault="00DA3920" w:rsidP="00DA3920">
      <w:pPr>
        <w:pStyle w:val="Rysunek"/>
      </w:pPr>
      <w:r>
        <w:rPr>
          <w:noProof/>
        </w:rPr>
        <w:drawing>
          <wp:inline distT="0" distB="0" distL="0" distR="0" wp14:anchorId="79AC560C" wp14:editId="5BC8E9D3">
            <wp:extent cx="5760000" cy="2613033"/>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00" cy="2613033"/>
                    </a:xfrm>
                    <a:prstGeom prst="rect">
                      <a:avLst/>
                    </a:prstGeom>
                    <a:noFill/>
                    <a:ln>
                      <a:noFill/>
                    </a:ln>
                  </pic:spPr>
                </pic:pic>
              </a:graphicData>
            </a:graphic>
          </wp:inline>
        </w:drawing>
      </w:r>
    </w:p>
    <w:p w14:paraId="55F94172" w14:textId="6010A099" w:rsidR="005B4023" w:rsidRPr="00DA3920" w:rsidRDefault="00DA3920" w:rsidP="00DA3920">
      <w:pPr>
        <w:pStyle w:val="Tytutabeli"/>
        <w:jc w:val="center"/>
      </w:pPr>
      <w:bookmarkStart w:id="149" w:name="_Ref135904401"/>
      <w:bookmarkStart w:id="150" w:name="_Ref135904397"/>
      <w:bookmarkStart w:id="151" w:name="_Toc164445035"/>
      <w:r w:rsidRPr="00DA3920">
        <w:t xml:space="preserve">Rysunek </w:t>
      </w:r>
      <w:r>
        <w:fldChar w:fldCharType="begin"/>
      </w:r>
      <w:r>
        <w:instrText xml:space="preserve"> SEQ Rysunek \* ARABIC </w:instrText>
      </w:r>
      <w:r>
        <w:fldChar w:fldCharType="separate"/>
      </w:r>
      <w:r w:rsidR="008D38B6">
        <w:rPr>
          <w:noProof/>
        </w:rPr>
        <w:t>19</w:t>
      </w:r>
      <w:r>
        <w:rPr>
          <w:noProof/>
        </w:rPr>
        <w:fldChar w:fldCharType="end"/>
      </w:r>
      <w:bookmarkEnd w:id="149"/>
      <w:r w:rsidRPr="00DA3920">
        <w:t xml:space="preserve"> Model jakości usług z wartością dodaną</w:t>
      </w:r>
      <w:bookmarkEnd w:id="150"/>
      <w:bookmarkEnd w:id="151"/>
    </w:p>
    <w:p w14:paraId="6E54A66D" w14:textId="6EE90B7B" w:rsidR="005B4023" w:rsidRPr="00D95B07" w:rsidRDefault="00DA392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sidRPr="00D95B07">
        <w:rPr>
          <w:rFonts w:ascii="Cambria Math" w:hAnsi="Cambria Math" w:cs="Cambria Math"/>
          <w:lang w:val="pl-PL"/>
        </w:rPr>
        <w:instrText>‐</w:instrText>
      </w:r>
      <w:r w:rsidR="001A2624" w:rsidRPr="00D95B07">
        <w:rPr>
          <w:lang w:val="pl-PL"/>
        </w:rP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sidRPr="00D95B07">
        <w:rPr>
          <w:rFonts w:ascii="Cambria Math" w:hAnsi="Cambria Math" w:cs="Cambria Math"/>
          <w:lang w:val="pl-PL"/>
        </w:rPr>
        <w:instrText>‐</w:instrText>
      </w:r>
      <w:r w:rsidR="001A2624" w:rsidRPr="00D95B07">
        <w:rPr>
          <w:lang w:val="pl-PL"/>
        </w:rP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D95B07">
        <w:rPr>
          <w:noProof/>
          <w:lang w:val="pl-PL"/>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Zeithaml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w:t>
      </w:r>
      <w:r>
        <w:lastRenderedPageBreak/>
        <w:t>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7B686320" w:rsidR="00387345" w:rsidRPr="00233788" w:rsidRDefault="003F7190" w:rsidP="00020C6F">
      <w:r w:rsidRPr="00B004C5">
        <w:t xml:space="preserve">Podsumowując warto przytoczyć </w:t>
      </w:r>
      <w:r w:rsidR="00D9377C">
        <w:t>określenie</w:t>
      </w:r>
      <w:r w:rsidRPr="00B004C5">
        <w:t xml:space="preserve">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Belash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Jest to kompleksow</w:t>
      </w:r>
      <w:r w:rsidR="00D9377C">
        <w:t>e</w:t>
      </w:r>
      <w:r w:rsidR="00B004C5">
        <w:t xml:space="preserve"> </w:t>
      </w:r>
      <w:r w:rsidR="00D9377C">
        <w:t>ujęcie</w:t>
      </w:r>
      <w:r w:rsidR="00B004C5">
        <w:t xml:space="preserve"> uwzględniająca wiele cech charakterystycznych dla usług edukacyjnych. Można zauważyć, że </w:t>
      </w:r>
      <w:r w:rsidR="00D9377C">
        <w:t xml:space="preserve">w określeniu tym </w:t>
      </w:r>
      <w:r w:rsidR="00B004C5">
        <w:t xml:space="preserve">brakuje w niej wyraźnego odniesienia do </w:t>
      </w:r>
      <w:r w:rsidR="00D9377C">
        <w:t xml:space="preserve">stopnia spełnienia różnych wymagań oraz </w:t>
      </w:r>
      <w:r w:rsidR="00B004C5">
        <w:t xml:space="preserve">czynnika relacji i interakcji z </w:t>
      </w:r>
      <w:r w:rsidR="00721B1E">
        <w:t>różnorodnymi grupami osób zainteresowanych jakością usług edukacyjnych</w:t>
      </w:r>
      <w:r w:rsidR="00B004C5">
        <w:t xml:space="preserve">. Natomiast </w:t>
      </w:r>
      <w:r w:rsidR="00D9377C">
        <w:t>to</w:t>
      </w:r>
      <w:r w:rsidR="00B004C5">
        <w:t xml:space="preserv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w:t>
      </w:r>
      <w:r w:rsidR="00D9377C">
        <w:t>Do celów dalszych analiz zostanie przyjęte rozumienie jakości nawiązujące do klasycznego podejścia w teorii i praktyce zarzadzania jakości odnoszące się do stopnia spełniania wymagań. Natomiast pojęcie wymagań w tym kontekście będzie odnoszone do szerokiego spektrum kryteriów</w:t>
      </w:r>
      <w:r w:rsidR="00BC74E1">
        <w:t xml:space="preserve"> wynikających analogicznie do wyżej wspomnianej definicji jakości edukacji. W związku z tym wymagania te to wszystko to co wynika z potrzeb, celów i oczekiwań różnych uczestników procesu edukacyjnego i innych zainteresowanych stron. A zatem do tego zbioru mogą należeć zarówno wymagania wyrażane wprost (regulacje, standardy, skargi, pochwały, porady)</w:t>
      </w:r>
      <w:r w:rsidR="00D9377C">
        <w:t xml:space="preserve"> </w:t>
      </w:r>
      <w:r w:rsidR="00BC74E1">
        <w:t xml:space="preserve">jak i pośrednio (opinie, sondaże, przejawy osobistego zaangażowania, nagrody), a także te nie artykułowane – najtrudniejsze do zidentyfikowania (zmienne w czasie oczekiwania i poglądy odnośnie do potrzeb). </w:t>
      </w:r>
      <w:r w:rsidR="00DD771C">
        <w:t xml:space="preserve">Wnioski z analiz przedstawionych w niniejszym rozdziale posłużą za podstawę do omówienia metod </w:t>
      </w:r>
      <w:r w:rsidR="00B004C5">
        <w:t>pomiaru jakości wart</w:t>
      </w:r>
      <w:r w:rsidR="00DD771C">
        <w:t>ych</w:t>
      </w:r>
      <w:r w:rsidR="00B004C5">
        <w:t xml:space="preserve"> uwagi w kontekście usług edukacyjnych w kolejnym rozdziale.</w:t>
      </w:r>
      <w:r w:rsidR="00721B1E">
        <w:t xml:space="preserve"> Stąd też w dalszych analizach zostaną przedstawione zarówno najbardziej klasyczne, szeroko stosowane i</w:t>
      </w:r>
      <w:r w:rsidR="00DD771C">
        <w:t> </w:t>
      </w:r>
      <w:r w:rsidR="00721B1E">
        <w:t>potwierdzone wieloletnią praktyką metody pomiaru jakości</w:t>
      </w:r>
      <w:r w:rsidR="00DD771C">
        <w:t>, a także</w:t>
      </w:r>
      <w:r w:rsidR="00721B1E">
        <w:t xml:space="preserve"> mniej znane metody</w:t>
      </w:r>
      <w:r w:rsidR="00DD771C">
        <w:t>,</w:t>
      </w:r>
      <w:r w:rsidR="00721B1E">
        <w:t xml:space="preserve"> opracowane z założenia dla usług edukacyjnych uczelni wyższych</w:t>
      </w:r>
      <w:r w:rsidR="00DD771C">
        <w:t>,</w:t>
      </w:r>
      <w:r w:rsidR="00721B1E">
        <w:t xml:space="preserve"> pozwalając</w:t>
      </w:r>
      <w:r w:rsidR="00DD771C">
        <w:t>e</w:t>
      </w:r>
      <w:r w:rsidR="00721B1E">
        <w:t xml:space="preserve"> na uwzględnienie szerokiego kontekstu relacji wewnątrz uniwersytetu, a także ze środowiskiem zewnętrznym.</w:t>
      </w:r>
    </w:p>
    <w:p w14:paraId="16461CE9" w14:textId="7D0F62AC" w:rsidR="00AE2BC1" w:rsidRPr="00233788" w:rsidRDefault="00AE2BC1" w:rsidP="00107ECD">
      <w:pPr>
        <w:pStyle w:val="Nagwek3"/>
      </w:pPr>
      <w:bookmarkStart w:id="152" w:name="_Ref135857644"/>
      <w:bookmarkStart w:id="153" w:name="_Ref137319715"/>
      <w:bookmarkStart w:id="154" w:name="_Toc164444894"/>
      <w:r w:rsidRPr="00233788">
        <w:t>Wybrane metody pomiaru jakości</w:t>
      </w:r>
      <w:bookmarkEnd w:id="152"/>
      <w:r w:rsidR="003B61B1">
        <w:t xml:space="preserve"> w kontekście usług edukacyjnych uczelni</w:t>
      </w:r>
      <w:bookmarkEnd w:id="153"/>
      <w:bookmarkEnd w:id="154"/>
    </w:p>
    <w:p w14:paraId="13639611" w14:textId="468EA298"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w:t>
      </w:r>
      <w:r w:rsidR="009C33D2">
        <w:lastRenderedPageBreak/>
        <w:t xml:space="preserve">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w:t>
      </w:r>
      <w:r w:rsidR="006103FC">
        <w:t> </w:t>
      </w:r>
      <w:r w:rsidR="00721B1E">
        <w:t>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9E351C">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44979664" w14:textId="77777777" w:rsidR="006103FC"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9E351C">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103FC">
        <w:t xml:space="preserve">Omawiane metody zostały wybrane tak, by zaprezentować przykładu z obu wspomnianych kategorii metod, by jednocześnie ukazać bogactwo koncepcji pomiaru jakości w odniesieniu do usług, ze szczególnym uwzględnieniem usług uniwersyteckich. </w:t>
      </w:r>
    </w:p>
    <w:p w14:paraId="7E917002" w14:textId="266314A2" w:rsidR="00666099" w:rsidRPr="009C33D2" w:rsidRDefault="00666099" w:rsidP="00666099">
      <w:r w:rsidRPr="00BB3567">
        <w:t>Jedn</w:t>
      </w:r>
      <w:r w:rsidR="009C33D2" w:rsidRPr="00BB3567">
        <w:t>ą</w:t>
      </w:r>
      <w:r w:rsidRPr="00BB3567">
        <w:t xml:space="preserve"> z </w:t>
      </w:r>
      <w:r w:rsidR="00405C13">
        <w:t xml:space="preserve">najbardziej </w:t>
      </w:r>
      <w:r w:rsidRPr="00BB3567">
        <w:t>klasycznych meto</w:t>
      </w:r>
      <w:r w:rsidRPr="009C33D2">
        <w:t xml:space="preserve">d pomiaru jakości usług jest metoda SERVQUAL wynikająca z modelu SERVQUAL </w:t>
      </w:r>
      <w:r w:rsidR="00BB3567">
        <w:t>(</w:t>
      </w:r>
      <w:r w:rsidRPr="009C33D2">
        <w:t>opis</w:t>
      </w:r>
      <w:r w:rsidR="00BB3567">
        <w:t xml:space="preserve"> </w:t>
      </w:r>
      <w:r w:rsidRPr="009C33D2">
        <w:t>w podrozdziale</w:t>
      </w:r>
      <w:r w:rsidR="009C33D2" w:rsidRPr="009C33D2">
        <w:t xml:space="preserve"> </w:t>
      </w:r>
      <w:r w:rsidR="009C33D2" w:rsidRPr="009C33D2">
        <w:fldChar w:fldCharType="begin"/>
      </w:r>
      <w:r w:rsidR="009C33D2" w:rsidRPr="009C33D2">
        <w:instrText xml:space="preserve"> REF _Ref135920762 \r \h </w:instrText>
      </w:r>
      <w:r w:rsidR="009C33D2">
        <w:instrText xml:space="preserve"> \* MERGEFORMAT </w:instrText>
      </w:r>
      <w:r w:rsidR="009C33D2" w:rsidRPr="009C33D2">
        <w:fldChar w:fldCharType="separate"/>
      </w:r>
      <w:r w:rsidR="009E351C">
        <w:t>1.3.1</w:t>
      </w:r>
      <w:r w:rsidR="009C33D2" w:rsidRPr="009C33D2">
        <w:fldChar w:fldCharType="end"/>
      </w:r>
      <w:r w:rsidR="00BB3567">
        <w:t>)</w:t>
      </w:r>
      <w:r w:rsidRPr="009C33D2">
        <w:t>. Pomiaru jakości przy pomocy metody SERVQUAL dokonuje 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r w:rsidR="006103FC">
        <w:t xml:space="preserve"> </w:t>
      </w:r>
      <w:r w:rsidRPr="009C33D2">
        <w:t xml:space="preserve">W pierwszej wersji koncepcji opracowanej przez autorów </w:t>
      </w:r>
      <w:r w:rsidR="006103FC">
        <w:t>modelu</w:t>
      </w:r>
      <w:r w:rsidRPr="009C33D2">
        <w:t xml:space="preserve">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9E351C">
        <w:t>niżej</w:t>
      </w:r>
      <w:r w:rsidRPr="009C33D2">
        <w:fldChar w:fldCharType="end"/>
      </w:r>
    </w:p>
    <w:p w14:paraId="2C82E7E0" w14:textId="05C25AF9" w:rsidR="00666099" w:rsidRPr="009C33D2" w:rsidRDefault="00666099" w:rsidP="00666099">
      <w:pPr>
        <w:pStyle w:val="Tytutabeli"/>
      </w:pPr>
      <w:bookmarkStart w:id="155" w:name="_Ref437191499"/>
      <w:bookmarkStart w:id="156" w:name="_Ref134898790"/>
      <w:bookmarkStart w:id="157" w:name="_Ref134898827"/>
      <w:bookmarkStart w:id="158" w:name="_Toc164445084"/>
      <w:r w:rsidRPr="009C33D2">
        <w:lastRenderedPageBreak/>
        <w:t xml:space="preserve">Tabela </w:t>
      </w:r>
      <w:r>
        <w:fldChar w:fldCharType="begin"/>
      </w:r>
      <w:r>
        <w:instrText xml:space="preserve"> SEQ Tabela \* ARABIC </w:instrText>
      </w:r>
      <w:r>
        <w:fldChar w:fldCharType="separate"/>
      </w:r>
      <w:r w:rsidR="00DA2A4D">
        <w:rPr>
          <w:noProof/>
        </w:rPr>
        <w:t>16</w:t>
      </w:r>
      <w:r>
        <w:rPr>
          <w:noProof/>
        </w:rPr>
        <w:fldChar w:fldCharType="end"/>
      </w:r>
      <w:bookmarkEnd w:id="155"/>
      <w:r w:rsidRPr="009C33D2">
        <w:t xml:space="preserve"> Twierdzenia do budowy kwestionariusza badania jakości usług SERVQUAL</w:t>
      </w:r>
      <w:bookmarkEnd w:id="156"/>
      <w:bookmarkEnd w:id="157"/>
      <w:bookmarkEnd w:id="158"/>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7B3D80">
        <w:trPr>
          <w:cantSplit/>
        </w:trPr>
        <w:tc>
          <w:tcPr>
            <w:tcW w:w="4606" w:type="dxa"/>
            <w:vAlign w:val="center"/>
          </w:tcPr>
          <w:p w14:paraId="4FD4C8B8"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r w:rsidRPr="009C33D2">
              <w:rPr>
                <w:i/>
                <w:sz w:val="18"/>
                <w:szCs w:val="20"/>
                <w:u w:val="single"/>
                <w:lang w:val="pl-PL"/>
              </w:rPr>
              <w:t>tangibles</w:t>
            </w:r>
            <w:r w:rsidRPr="009C33D2">
              <w:rPr>
                <w:sz w:val="18"/>
                <w:szCs w:val="20"/>
                <w:u w:val="single"/>
                <w:lang w:val="pl-PL"/>
              </w:rPr>
              <w:t>)</w:t>
            </w:r>
          </w:p>
        </w:tc>
        <w:tc>
          <w:tcPr>
            <w:tcW w:w="4606" w:type="dxa"/>
            <w:vAlign w:val="center"/>
          </w:tcPr>
          <w:p w14:paraId="3125235F"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Nowoczesne wyposażenie</w:t>
            </w:r>
          </w:p>
          <w:p w14:paraId="78CAB5E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otoczenie fizyczne</w:t>
            </w:r>
          </w:p>
          <w:p w14:paraId="13B10FD9"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Schludny, profesjonalny personel</w:t>
            </w:r>
          </w:p>
          <w:p w14:paraId="0AB9C2D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wizualnie materiały związane z usługą</w:t>
            </w:r>
          </w:p>
        </w:tc>
      </w:tr>
      <w:tr w:rsidR="009C33D2" w:rsidRPr="009C33D2" w14:paraId="6407943C" w14:textId="77777777" w:rsidTr="007B3D80">
        <w:trPr>
          <w:cantSplit/>
        </w:trPr>
        <w:tc>
          <w:tcPr>
            <w:tcW w:w="4606"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r w:rsidRPr="009C33D2">
              <w:rPr>
                <w:i/>
                <w:sz w:val="18"/>
                <w:szCs w:val="20"/>
                <w:u w:val="single"/>
                <w:lang w:val="pl-PL"/>
              </w:rPr>
              <w:t>reliability</w:t>
            </w:r>
            <w:r w:rsidRPr="009C33D2">
              <w:rPr>
                <w:sz w:val="18"/>
                <w:szCs w:val="20"/>
                <w:u w:val="single"/>
                <w:lang w:val="pl-PL"/>
              </w:rPr>
              <w:t>)</w:t>
            </w:r>
          </w:p>
        </w:tc>
        <w:tc>
          <w:tcPr>
            <w:tcW w:w="4606" w:type="dxa"/>
            <w:vAlign w:val="center"/>
          </w:tcPr>
          <w:p w14:paraId="0B5AABD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Dostarczanie usługi zgodnie z obietnicą</w:t>
            </w:r>
          </w:p>
          <w:p w14:paraId="307E1D36"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 obiecanym czasie</w:t>
            </w:r>
          </w:p>
          <w:p w14:paraId="6D5B5638"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Utrzymywanie bezbłędnej dokumentacji</w:t>
            </w:r>
          </w:p>
        </w:tc>
      </w:tr>
      <w:tr w:rsidR="009C33D2" w:rsidRPr="009C33D2" w14:paraId="52E44A6A" w14:textId="77777777" w:rsidTr="007B3D80">
        <w:trPr>
          <w:cantSplit/>
        </w:trPr>
        <w:tc>
          <w:tcPr>
            <w:tcW w:w="4606"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reagowanie (</w:t>
            </w:r>
            <w:r w:rsidRPr="009C33D2">
              <w:rPr>
                <w:i/>
                <w:sz w:val="18"/>
                <w:szCs w:val="20"/>
                <w:u w:val="single"/>
                <w:lang w:val="pl-PL"/>
              </w:rPr>
              <w:t>responsivness</w:t>
            </w:r>
            <w:r w:rsidRPr="009C33D2">
              <w:rPr>
                <w:sz w:val="18"/>
                <w:szCs w:val="20"/>
                <w:u w:val="single"/>
                <w:lang w:val="pl-PL"/>
              </w:rPr>
              <w:t>)</w:t>
            </w:r>
          </w:p>
        </w:tc>
        <w:tc>
          <w:tcPr>
            <w:tcW w:w="4606" w:type="dxa"/>
            <w:vAlign w:val="center"/>
          </w:tcPr>
          <w:p w14:paraId="3EBF87AE"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Szybka i sprawna obsługa</w:t>
            </w:r>
          </w:p>
          <w:p w14:paraId="2275A78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do odpowiedzi na pytania i prośby klienta</w:t>
            </w:r>
          </w:p>
        </w:tc>
      </w:tr>
      <w:tr w:rsidR="009C33D2" w:rsidRPr="009C33D2" w14:paraId="110B7A37" w14:textId="77777777" w:rsidTr="007B3D80">
        <w:trPr>
          <w:cantSplit/>
        </w:trPr>
        <w:tc>
          <w:tcPr>
            <w:tcW w:w="4606"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kompetencje, pewność (</w:t>
            </w:r>
            <w:r w:rsidRPr="009C33D2">
              <w:rPr>
                <w:i/>
                <w:sz w:val="18"/>
                <w:szCs w:val="20"/>
                <w:u w:val="single"/>
                <w:lang w:val="pl-PL"/>
              </w:rPr>
              <w:t>assurance</w:t>
            </w:r>
            <w:r w:rsidRPr="009C33D2">
              <w:rPr>
                <w:sz w:val="18"/>
                <w:szCs w:val="20"/>
                <w:u w:val="single"/>
                <w:lang w:val="pl-PL"/>
              </w:rPr>
              <w:t>)</w:t>
            </w:r>
          </w:p>
        </w:tc>
        <w:tc>
          <w:tcPr>
            <w:tcW w:w="4606" w:type="dxa"/>
            <w:vAlign w:val="center"/>
          </w:tcPr>
          <w:p w14:paraId="115AAB1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wzbudzają zaufanie</w:t>
            </w:r>
          </w:p>
          <w:p w14:paraId="5E62443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Zawsze uprzejmi pracownicy</w:t>
            </w:r>
          </w:p>
          <w:p w14:paraId="0F8589F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7B3D80">
        <w:trPr>
          <w:cantSplit/>
        </w:trPr>
        <w:tc>
          <w:tcPr>
            <w:tcW w:w="4606" w:type="dxa"/>
            <w:vAlign w:val="center"/>
          </w:tcPr>
          <w:p w14:paraId="005C588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empatia (</w:t>
            </w:r>
            <w:r w:rsidRPr="009C33D2">
              <w:rPr>
                <w:i/>
                <w:sz w:val="18"/>
                <w:szCs w:val="20"/>
                <w:u w:val="single"/>
                <w:lang w:val="pl-PL"/>
              </w:rPr>
              <w:t>empathy</w:t>
            </w:r>
            <w:r w:rsidRPr="009C33D2">
              <w:rPr>
                <w:sz w:val="18"/>
                <w:szCs w:val="20"/>
                <w:u w:val="single"/>
                <w:lang w:val="pl-PL"/>
              </w:rPr>
              <w:t>)</w:t>
            </w:r>
          </w:p>
        </w:tc>
        <w:tc>
          <w:tcPr>
            <w:tcW w:w="4606" w:type="dxa"/>
            <w:vAlign w:val="center"/>
          </w:tcPr>
          <w:p w14:paraId="71BC6CD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Indywidualne podejście do klienta</w:t>
            </w:r>
          </w:p>
          <w:p w14:paraId="64A82003"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okazujący troskę klientom</w:t>
            </w:r>
          </w:p>
          <w:p w14:paraId="20E10C40"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Dogodne dla klientów godziny otwarcia</w:t>
            </w:r>
          </w:p>
        </w:tc>
      </w:tr>
    </w:tbl>
    <w:p w14:paraId="2EAC071D" w14:textId="77777777" w:rsidR="00666099" w:rsidRPr="00D95B07" w:rsidRDefault="00666099" w:rsidP="007770AA">
      <w:pPr>
        <w:pStyle w:val="rdo"/>
        <w:rPr>
          <w:lang w:val="pl-PL"/>
        </w:rPr>
      </w:pPr>
      <w:r w:rsidRPr="00D95B07">
        <w:rPr>
          <w:lang w:val="pl-PL"/>
        </w:rPr>
        <w:t xml:space="preserve">Źródło: opracowanie własne na podstawie </w:t>
      </w:r>
      <w:sdt>
        <w:sdtPr>
          <w:id w:val="-413393828"/>
          <w:citation/>
        </w:sdtPr>
        <w:sdtContent>
          <w:r w:rsidRPr="009C33D2">
            <w:fldChar w:fldCharType="begin"/>
          </w:r>
          <w:r w:rsidRPr="00D95B07">
            <w:rPr>
              <w:lang w:val="pl-PL"/>
            </w:rPr>
            <w:instrText xml:space="preserve">CITATION Par94 \p 207 \t  \l 1045 </w:instrText>
          </w:r>
          <w:r w:rsidRPr="009C33D2">
            <w:fldChar w:fldCharType="separate"/>
          </w:r>
          <w:r w:rsidRPr="00D95B07">
            <w:rPr>
              <w:noProof/>
              <w:lang w:val="pl-PL"/>
            </w:rPr>
            <w:t>(Parasuraman, Zeithaml i Berry, 1994, str. 207)</w:t>
          </w:r>
          <w:r w:rsidRPr="009C33D2">
            <w:fldChar w:fldCharType="end"/>
          </w:r>
        </w:sdtContent>
      </w:sdt>
      <w:r w:rsidRPr="00D95B07">
        <w:rPr>
          <w:lang w:val="pl-PL"/>
        </w:rPr>
        <w:t xml:space="preserve"> oraz </w:t>
      </w:r>
      <w:sdt>
        <w:sdtPr>
          <w:id w:val="2027982756"/>
          <w:citation/>
        </w:sdtPr>
        <w:sdtContent>
          <w:r w:rsidRPr="009C33D2">
            <w:fldChar w:fldCharType="begin"/>
          </w:r>
          <w:r w:rsidRPr="00D95B07">
            <w:rPr>
              <w:lang w:val="pl-PL"/>
            </w:rPr>
            <w:instrText xml:space="preserve">CITATION Sto12 \p 69-70 \l 1045 </w:instrText>
          </w:r>
          <w:r w:rsidRPr="009C33D2">
            <w:fldChar w:fldCharType="separate"/>
          </w:r>
          <w:r w:rsidRPr="00D95B07">
            <w:rPr>
              <w:noProof/>
              <w:lang w:val="pl-PL"/>
            </w:rPr>
            <w:t>(Stoma, 2012, strony 69-70)</w:t>
          </w:r>
          <w:r w:rsidRPr="009C33D2">
            <w:fldChar w:fldCharType="end"/>
          </w:r>
        </w:sdtContent>
      </w:sdt>
    </w:p>
    <w:p w14:paraId="1899BE20" w14:textId="78B9BDE8"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9E351C">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9E351C" w:rsidRPr="009C33D2">
        <w:t xml:space="preserve">Tabela </w:t>
      </w:r>
      <w:r w:rsidR="009E351C">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r w:rsidRPr="009C33D2">
        <w:rPr>
          <w:i/>
        </w:rPr>
        <w:t>expected service</w:t>
      </w:r>
      <w:r w:rsidRPr="009C33D2">
        <w:t xml:space="preserve"> – ES) z wynikiem postrzeganej jakości otrzymanej usługi (</w:t>
      </w:r>
      <w:r w:rsidRPr="009C33D2">
        <w:rPr>
          <w:i/>
        </w:rPr>
        <w:t>perceived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r w:rsidR="00EC6634" w:rsidRPr="00EC6634">
        <w:rPr>
          <w:i/>
          <w:iCs/>
        </w:rPr>
        <w:t>overall service quality</w:t>
      </w:r>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Taka konstatacja spotkała się z próbami weryfikacji i w wyniku badań przeprowa</w:t>
      </w:r>
      <w:r w:rsidR="00EC6634">
        <w:lastRenderedPageBreak/>
        <w:t xml:space="preserve">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HiEdQUAL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(HiEdQUAL</w:t>
      </w:r>
      <w:r w:rsidR="00F4195C">
        <w:t>, HESQUAL)</w:t>
      </w:r>
      <w:r w:rsidR="00357A45">
        <w:t>.</w:t>
      </w:r>
      <w:r w:rsidR="00340135">
        <w:t xml:space="preserve"> W swej pionierskiej pracy Leblanc i Nguyen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HEdPERF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E7CE88C" w:rsidR="00254FDE" w:rsidRPr="00BD17A9" w:rsidRDefault="00254FDE" w:rsidP="00254FDE">
      <w:r w:rsidRPr="00BD17A9">
        <w:t>Uniwersalny wzorzec jakości usług został opracowany w dwóch wersjach:</w:t>
      </w:r>
    </w:p>
    <w:p w14:paraId="557A1BC3" w14:textId="3609D558" w:rsidR="00254FDE" w:rsidRPr="00BD17A9" w:rsidRDefault="00254FDE" w:rsidP="002D3260">
      <w:pPr>
        <w:pStyle w:val="Akapitzlist"/>
        <w:numPr>
          <w:ilvl w:val="0"/>
          <w:numId w:val="17"/>
        </w:numPr>
        <w:ind w:left="641" w:hanging="357"/>
      </w:pPr>
      <w:r w:rsidRPr="00BD17A9">
        <w:lastRenderedPageBreak/>
        <w:t>UWJUB – wzorzec jakości usług z punktu widzenia klienta (B –biorc</w:t>
      </w:r>
      <w:r w:rsidR="00FC3B2A">
        <w:t>a</w:t>
      </w:r>
      <w:r w:rsidRPr="00BD17A9">
        <w:t>usługi), gdzie zamieszczone zostały kryteria jakości zauważalne przez biorcę usługi, które są przez niego oceniane</w:t>
      </w:r>
    </w:p>
    <w:p w14:paraId="4887DEE8" w14:textId="1A4A67BF" w:rsidR="00254FDE" w:rsidRPr="00BD17A9" w:rsidRDefault="00254FDE" w:rsidP="002D3260">
      <w:pPr>
        <w:pStyle w:val="Akapitzlist"/>
        <w:numPr>
          <w:ilvl w:val="0"/>
          <w:numId w:val="17"/>
        </w:numPr>
        <w:ind w:left="641" w:hanging="357"/>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1ADE09EE" w:rsidR="00DB69B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9E351C">
        <w:t>niżej</w:t>
      </w:r>
      <w:r>
        <w:fldChar w:fldCharType="end"/>
      </w:r>
      <w:r w:rsidRPr="00BD17A9">
        <w:t xml:space="preserve"> (</w:t>
      </w:r>
      <w:r>
        <w:fldChar w:fldCharType="begin"/>
      </w:r>
      <w:r>
        <w:instrText xml:space="preserve"> REF _Ref437117390 \h </w:instrText>
      </w:r>
      <w:r>
        <w:fldChar w:fldCharType="separate"/>
      </w:r>
      <w:r w:rsidR="009E351C" w:rsidRPr="00BD17A9">
        <w:t xml:space="preserve">Tabela </w:t>
      </w:r>
      <w:r w:rsidR="009E351C">
        <w:rPr>
          <w:noProof/>
        </w:rPr>
        <w:t>17</w:t>
      </w:r>
      <w:r>
        <w:fldChar w:fldCharType="end"/>
      </w:r>
      <w:r w:rsidRPr="00BD17A9">
        <w:t>).</w:t>
      </w:r>
    </w:p>
    <w:p w14:paraId="4FF23B69" w14:textId="69FFCF84" w:rsidR="00254FDE" w:rsidRPr="00BD17A9" w:rsidRDefault="00DB69B9" w:rsidP="00DB69B9">
      <w:pPr>
        <w:spacing w:before="0" w:line="240" w:lineRule="auto"/>
        <w:ind w:firstLine="0"/>
        <w:jc w:val="left"/>
      </w:pPr>
      <w:r>
        <w:br w:type="page"/>
      </w:r>
    </w:p>
    <w:p w14:paraId="70C6E689" w14:textId="182A69CE" w:rsidR="00254FDE" w:rsidRPr="00BD17A9" w:rsidRDefault="00254FDE" w:rsidP="00254FDE">
      <w:pPr>
        <w:pStyle w:val="Tytutabeli"/>
      </w:pPr>
      <w:bookmarkStart w:id="159" w:name="_Ref437117390"/>
      <w:bookmarkStart w:id="160" w:name="_Ref437117376"/>
      <w:bookmarkStart w:id="161" w:name="_Toc164445085"/>
      <w:r w:rsidRPr="00BD17A9">
        <w:lastRenderedPageBreak/>
        <w:t xml:space="preserve">Tabela </w:t>
      </w:r>
      <w:r>
        <w:fldChar w:fldCharType="begin"/>
      </w:r>
      <w:r>
        <w:instrText xml:space="preserve"> SEQ Tabela \* ARABIC </w:instrText>
      </w:r>
      <w:r>
        <w:fldChar w:fldCharType="separate"/>
      </w:r>
      <w:r w:rsidR="00DA2A4D">
        <w:rPr>
          <w:noProof/>
        </w:rPr>
        <w:t>17</w:t>
      </w:r>
      <w:r>
        <w:rPr>
          <w:noProof/>
        </w:rPr>
        <w:fldChar w:fldCharType="end"/>
      </w:r>
      <w:bookmarkEnd w:id="159"/>
      <w:r w:rsidRPr="00BD17A9">
        <w:t xml:space="preserve"> Uniwersalny wzorzec jakości usług wg Kolmana i Tkaczyka</w:t>
      </w:r>
      <w:bookmarkEnd w:id="160"/>
      <w:bookmarkEnd w:id="161"/>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D95B07" w:rsidRDefault="00254FDE" w:rsidP="007770AA">
      <w:pPr>
        <w:pStyle w:val="rdo"/>
        <w:rPr>
          <w:lang w:val="pl-PL"/>
        </w:rPr>
      </w:pPr>
      <w:r w:rsidRPr="00D95B07">
        <w:rPr>
          <w:lang w:val="pl-PL"/>
        </w:rPr>
        <w:t xml:space="preserve">Źródło: opracowanie własne na podstawie </w:t>
      </w:r>
      <w:r w:rsidRPr="00BD17A9">
        <w:fldChar w:fldCharType="begin" w:fldLock="1"/>
      </w:r>
      <w:r w:rsidR="001A2624" w:rsidRPr="00D95B07">
        <w:rPr>
          <w:lang w:val="pl-PL"/>
        </w:rP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D95B07">
        <w:rPr>
          <w:noProof/>
          <w:lang w:val="pl-PL"/>
        </w:rPr>
        <w:t>(Kolman &amp; Tkaczyk, 1996)</w:t>
      </w:r>
      <w:r w:rsidRPr="00BD17A9">
        <w:fldChar w:fldCharType="end"/>
      </w:r>
      <w:r w:rsidRPr="00D95B07">
        <w:rPr>
          <w:lang w:val="pl-PL"/>
        </w:rPr>
        <w:t xml:space="preserve"> za: </w:t>
      </w:r>
      <w:r w:rsidRPr="00BD17A9">
        <w:fldChar w:fldCharType="begin" w:fldLock="1"/>
      </w:r>
      <w:r w:rsidR="001A2624" w:rsidRPr="00D95B07">
        <w:rPr>
          <w:lang w:val="pl-PL"/>
        </w:rPr>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D95B07">
        <w:rPr>
          <w:noProof/>
          <w:lang w:val="pl-PL"/>
        </w:rPr>
        <w:t>(Dziadkowiec, 2006)</w:t>
      </w:r>
      <w:r w:rsidRPr="00BD17A9">
        <w:fldChar w:fldCharType="end"/>
      </w:r>
      <w:r w:rsidRPr="00D95B07">
        <w:rPr>
          <w:lang w:val="pl-PL"/>
        </w:rPr>
        <w:t>.</w:t>
      </w:r>
    </w:p>
    <w:p w14:paraId="780F42D5" w14:textId="4204A22B"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W odniesieniu do usług uczelni wyższych warto zauważyć że koncepcja pomiaru jakości wykorzystująca informację zwrotną zarówno od odbiorcy usługi jak i od osoby tę usługę dostarczającą bardzo dobrze współgra z cechami charaktery</w:t>
      </w:r>
      <w:r w:rsidR="00B4533C">
        <w:lastRenderedPageBreak/>
        <w:t xml:space="preserve">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9E351C">
        <w:t>1.5</w:t>
      </w:r>
      <w:r w:rsidR="00B2612E">
        <w:fldChar w:fldCharType="end"/>
      </w:r>
      <w:r w:rsidR="00B4533C">
        <w:t>).</w:t>
      </w:r>
    </w:p>
    <w:p w14:paraId="00D94B7E" w14:textId="223B9591" w:rsidR="007D0DF0" w:rsidRDefault="007D0DF0" w:rsidP="007D0DF0">
      <w:r>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nauce","type":"article"},"prefix":"por.","uris":["http://www.mendeley.com/documents/?uuid=55691f87-8d67-4e21-b82b-8cd073585889"]}],"mendeley":{"formattedCitation":"(por. Dz. U. 574, 2022)","plainTextFormattedCitation":"(por. Dz. U. 574, 2022)","previouslyFormattedCitation":"(por. Dz. U. 574, 2022)"},"properties":{"noteIndex":0},"schema":"https://github.com/citation-style-language/schema/raw/master/csl-citation.json"}</w:instrText>
      </w:r>
      <w:r>
        <w:fldChar w:fldCharType="separate"/>
      </w:r>
      <w:r w:rsidR="007E1110" w:rsidRPr="007E1110">
        <w:rPr>
          <w:noProof/>
        </w:rPr>
        <w:t>(por. Dz. U. 574, 2022)</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PKA do oceny wykorzystuje kwestionariusze samooceny różnicując je pomiędzy kierunki o profilu ogólnoakademickim i o profilu praktycznym. Definicje tych profili są określone w art. 64 Ustawy. Kierunek o profilu praktycznym to taki dla którego ponad 50% punktów ECTS</w:t>
      </w:r>
      <w:r>
        <w:rPr>
          <w:rStyle w:val="Odwoanieprzypisudolnego"/>
        </w:rPr>
        <w:footnoteReference w:id="9"/>
      </w:r>
      <w:r>
        <w:t xml:space="preserve"> jest przypisane zajęciom kształtującym umiejętności praktyczne, natomiast kierunek o profilu ogólnoakademickim to takim dla którego ponad połowa punktów ECTS jest przypisanych do zajęć związanych z prowadzoną na uczelni działalnością naukową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243.","uris":["http://www.mendeley.com/documents/?uuid=55691f87-8d67-4e21-b82b-8cd073585889"]}],"mendeley":{"formattedCitation":"(por. Art 243. Dz. U. 574, 2022)","plainTextFormattedCitation":"(por. Art 243. Dz. U. 574, 2022)","previouslyFormattedCitation":"(por. Art 243. Dz. U. 574, 2022)"},"properties":{"noteIndex":0},"schema":"https://github.com/citation-style-language/schema/raw/master/csl-citation.json"}</w:instrText>
      </w:r>
      <w:r>
        <w:fldChar w:fldCharType="separate"/>
      </w:r>
      <w:r w:rsidR="007E1110" w:rsidRPr="007E1110">
        <w:rPr>
          <w:noProof/>
        </w:rPr>
        <w:t>(por. Art 243. Dz. U. 574, 2022)</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9E351C">
        <w:t>niżej</w:t>
      </w:r>
      <w:r>
        <w:fldChar w:fldCharType="end"/>
      </w:r>
      <w:r>
        <w:t xml:space="preserve"> (</w:t>
      </w:r>
      <w:r>
        <w:fldChar w:fldCharType="begin"/>
      </w:r>
      <w:r>
        <w:instrText xml:space="preserve"> REF _Ref141468164 \h </w:instrText>
      </w:r>
      <w:r>
        <w:fldChar w:fldCharType="separate"/>
      </w:r>
      <w:r w:rsidR="009E351C">
        <w:t xml:space="preserve">Tabela </w:t>
      </w:r>
      <w:r w:rsidR="009E351C">
        <w:rPr>
          <w:noProof/>
        </w:rPr>
        <w:t>18</w:t>
      </w:r>
      <w:r>
        <w:fldChar w:fldCharType="end"/>
      </w:r>
      <w:r>
        <w:t>).</w:t>
      </w:r>
    </w:p>
    <w:p w14:paraId="2B31CC3C" w14:textId="25A0E6E9" w:rsidR="007D0DF0" w:rsidRDefault="007D0DF0" w:rsidP="007D0DF0">
      <w:pPr>
        <w:pStyle w:val="Tytutabeli"/>
      </w:pPr>
      <w:bookmarkStart w:id="162" w:name="_Ref141468164"/>
      <w:bookmarkStart w:id="163" w:name="_Ref141468154"/>
      <w:bookmarkStart w:id="164" w:name="_Toc164445086"/>
      <w:r>
        <w:lastRenderedPageBreak/>
        <w:t xml:space="preserve">Tabela </w:t>
      </w:r>
      <w:r>
        <w:fldChar w:fldCharType="begin"/>
      </w:r>
      <w:r>
        <w:instrText xml:space="preserve"> SEQ Tabela \* ARABIC </w:instrText>
      </w:r>
      <w:r>
        <w:fldChar w:fldCharType="separate"/>
      </w:r>
      <w:r w:rsidR="00DA2A4D">
        <w:rPr>
          <w:noProof/>
        </w:rPr>
        <w:t>18</w:t>
      </w:r>
      <w:r>
        <w:rPr>
          <w:noProof/>
        </w:rPr>
        <w:fldChar w:fldCharType="end"/>
      </w:r>
      <w:bookmarkEnd w:id="162"/>
      <w:r>
        <w:t xml:space="preserve"> Kryteria oceny w procesie ewaluacji jakości kształcenia wyższego opracowane przez PKA</w:t>
      </w:r>
      <w:bookmarkEnd w:id="163"/>
      <w:bookmarkEnd w:id="164"/>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Nazwa kryterium</w:t>
            </w:r>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DB69B9">
            <w:pPr>
              <w:pStyle w:val="TekstTabeli"/>
              <w:rPr>
                <w:lang w:val="pl-PL"/>
              </w:rPr>
            </w:pPr>
            <w:bookmarkStart w:id="165" w:name="_Toc616617"/>
            <w:bookmarkStart w:id="166" w:name="_Toc623887"/>
            <w:bookmarkStart w:id="167" w:name="_Toc624208"/>
            <w:bookmarkStart w:id="168" w:name="_Toc4418968"/>
            <w:r w:rsidRPr="00E912B3">
              <w:rPr>
                <w:lang w:val="pl-PL"/>
              </w:rPr>
              <w:t>Kryterium 1. Konstrukcja programu studiów: koncepcja, cele kształcenia i efekty uczenia się</w:t>
            </w:r>
            <w:bookmarkEnd w:id="165"/>
            <w:bookmarkEnd w:id="166"/>
            <w:bookmarkEnd w:id="167"/>
            <w:bookmarkEnd w:id="168"/>
          </w:p>
        </w:tc>
        <w:tc>
          <w:tcPr>
            <w:tcW w:w="6066" w:type="dxa"/>
            <w:vAlign w:val="center"/>
          </w:tcPr>
          <w:p w14:paraId="6D609463" w14:textId="77777777" w:rsidR="007D0DF0" w:rsidRPr="00E912B3" w:rsidRDefault="007D0DF0" w:rsidP="00DB69B9">
            <w:pPr>
              <w:pStyle w:val="TekstTabeli"/>
              <w:rPr>
                <w:lang w:val="pl-PL"/>
              </w:rPr>
            </w:pPr>
            <w:r w:rsidRPr="00E912B3">
              <w:rPr>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DB69B9">
            <w:pPr>
              <w:pStyle w:val="TekstTabeli"/>
              <w:rPr>
                <w:lang w:val="pl-PL"/>
              </w:rPr>
            </w:pPr>
            <w:bookmarkStart w:id="169" w:name="_Toc616618"/>
            <w:bookmarkStart w:id="170" w:name="_Toc623888"/>
            <w:bookmarkStart w:id="171" w:name="_Toc624209"/>
            <w:bookmarkStart w:id="172" w:name="_Toc4418969"/>
            <w:r w:rsidRPr="00E912B3">
              <w:rPr>
                <w:lang w:val="pl-PL"/>
              </w:rPr>
              <w:t>Kryterium 2. Realizacja programu studiów: treści programowe, harmonogram realizacji programu studiów oraz formy i organizacja zajęć, metody kształcenia, praktyki zawodowe, organizacja procesu nauczania i uczenia się</w:t>
            </w:r>
            <w:bookmarkEnd w:id="169"/>
            <w:bookmarkEnd w:id="170"/>
            <w:bookmarkEnd w:id="171"/>
            <w:bookmarkEnd w:id="172"/>
          </w:p>
        </w:tc>
        <w:tc>
          <w:tcPr>
            <w:tcW w:w="6066" w:type="dxa"/>
            <w:vAlign w:val="center"/>
          </w:tcPr>
          <w:p w14:paraId="7140EAB8" w14:textId="77777777" w:rsidR="007D0DF0" w:rsidRPr="00E912B3" w:rsidRDefault="007D0DF0" w:rsidP="00DB69B9">
            <w:pPr>
              <w:pStyle w:val="TekstTabeli"/>
              <w:rPr>
                <w:lang w:val="pl-PL"/>
              </w:rPr>
            </w:pPr>
            <w:r w:rsidRPr="00E912B3">
              <w:rPr>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DB69B9">
            <w:pPr>
              <w:pStyle w:val="TekstTabeli"/>
              <w:rPr>
                <w:lang w:val="pl-PL"/>
              </w:rPr>
            </w:pPr>
            <w:bookmarkStart w:id="173" w:name="_Toc616619"/>
            <w:bookmarkStart w:id="174" w:name="_Toc623889"/>
            <w:bookmarkStart w:id="175" w:name="_Toc624210"/>
            <w:bookmarkStart w:id="176" w:name="_Toc4418970"/>
            <w:r w:rsidRPr="00E912B3">
              <w:rPr>
                <w:lang w:val="pl-PL"/>
              </w:rPr>
              <w:t>Kryterium 3. Przyjęcie na studia, weryfikacja osiągnięcia przez studentów efektów uczenia się, zaliczanie poszczególnych semestrów i lat oraz dyplomowanie</w:t>
            </w:r>
            <w:bookmarkEnd w:id="173"/>
            <w:bookmarkEnd w:id="174"/>
            <w:bookmarkEnd w:id="175"/>
            <w:bookmarkEnd w:id="176"/>
          </w:p>
        </w:tc>
        <w:tc>
          <w:tcPr>
            <w:tcW w:w="6066" w:type="dxa"/>
            <w:vAlign w:val="center"/>
          </w:tcPr>
          <w:p w14:paraId="4A97BA3A" w14:textId="77777777" w:rsidR="007D0DF0" w:rsidRPr="00E912B3" w:rsidRDefault="007D0DF0" w:rsidP="00DB69B9">
            <w:pPr>
              <w:pStyle w:val="TekstTabeli"/>
              <w:rPr>
                <w:lang w:val="pl-PL"/>
              </w:rPr>
            </w:pPr>
            <w:r w:rsidRPr="00E912B3">
              <w:rPr>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DB69B9">
            <w:pPr>
              <w:pStyle w:val="TekstTabeli"/>
              <w:rPr>
                <w:lang w:val="pl-PL"/>
              </w:rPr>
            </w:pPr>
            <w:bookmarkStart w:id="177" w:name="_Toc616620"/>
            <w:bookmarkStart w:id="178" w:name="_Toc623890"/>
            <w:bookmarkStart w:id="179" w:name="_Toc624211"/>
            <w:bookmarkStart w:id="180" w:name="_Toc4418971"/>
            <w:r w:rsidRPr="00E912B3">
              <w:rPr>
                <w:lang w:val="pl-PL"/>
              </w:rPr>
              <w:t>Kryterium 4. Kompetencje, doświadczenie, kwalifikacje i liczebność kadry prowadzącej kształcenie oraz rozwój i</w:t>
            </w:r>
            <w:r w:rsidR="00B03BD6">
              <w:rPr>
                <w:lang w:val="pl-PL"/>
              </w:rPr>
              <w:t> </w:t>
            </w:r>
            <w:r w:rsidRPr="00E912B3">
              <w:rPr>
                <w:lang w:val="pl-PL"/>
              </w:rPr>
              <w:t>doskonalenie kadry</w:t>
            </w:r>
            <w:bookmarkEnd w:id="177"/>
            <w:bookmarkEnd w:id="178"/>
            <w:bookmarkEnd w:id="179"/>
            <w:bookmarkEnd w:id="180"/>
          </w:p>
        </w:tc>
        <w:tc>
          <w:tcPr>
            <w:tcW w:w="6066" w:type="dxa"/>
            <w:vAlign w:val="center"/>
          </w:tcPr>
          <w:p w14:paraId="23861AE3" w14:textId="77777777" w:rsidR="007D0DF0" w:rsidRPr="00E912B3" w:rsidRDefault="007D0DF0" w:rsidP="00DB69B9">
            <w:pPr>
              <w:pStyle w:val="TekstTabeli"/>
              <w:rPr>
                <w:lang w:val="pl-PL"/>
              </w:rPr>
            </w:pPr>
            <w:r w:rsidRPr="00E912B3">
              <w:rPr>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DB69B9">
            <w:pPr>
              <w:pStyle w:val="TekstTabeli"/>
              <w:rPr>
                <w:lang w:val="pl-PL"/>
              </w:rPr>
            </w:pPr>
            <w:bookmarkStart w:id="181" w:name="_Toc616621"/>
            <w:bookmarkStart w:id="182" w:name="_Toc623891"/>
            <w:bookmarkStart w:id="183" w:name="_Toc624212"/>
            <w:bookmarkStart w:id="184" w:name="_Toc4418972"/>
            <w:r w:rsidRPr="00E912B3">
              <w:rPr>
                <w:lang w:val="pl-PL"/>
              </w:rPr>
              <w:t>Kryterium 5. Infrastruktura i zasoby edukacyjne wykorzystywane w realizacji programu studiów oraz ich doskonalenie</w:t>
            </w:r>
            <w:bookmarkEnd w:id="181"/>
            <w:bookmarkEnd w:id="182"/>
            <w:bookmarkEnd w:id="183"/>
            <w:bookmarkEnd w:id="184"/>
          </w:p>
        </w:tc>
        <w:tc>
          <w:tcPr>
            <w:tcW w:w="6066" w:type="dxa"/>
            <w:vAlign w:val="center"/>
          </w:tcPr>
          <w:p w14:paraId="6C9529AA" w14:textId="77777777" w:rsidR="007D0DF0" w:rsidRPr="00E912B3" w:rsidRDefault="007D0DF0" w:rsidP="00DB69B9">
            <w:pPr>
              <w:pStyle w:val="TekstTabeli"/>
              <w:rPr>
                <w:lang w:val="pl-PL"/>
              </w:rPr>
            </w:pPr>
            <w:r w:rsidRPr="00E912B3">
              <w:rPr>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DB69B9">
            <w:pPr>
              <w:pStyle w:val="TekstTabeli"/>
              <w:rPr>
                <w:lang w:val="pl-PL"/>
              </w:rPr>
            </w:pPr>
            <w:bookmarkStart w:id="185" w:name="_Toc616622"/>
            <w:bookmarkStart w:id="186" w:name="_Toc623892"/>
            <w:bookmarkStart w:id="187" w:name="_Toc624213"/>
            <w:bookmarkStart w:id="188" w:name="_Toc4418973"/>
            <w:r w:rsidRPr="00E912B3">
              <w:rPr>
                <w:lang w:val="pl-PL"/>
              </w:rPr>
              <w:t>Kryterium 6. Współpraca z otoczeniem społeczno-gospodarczym w konstruowaniu, realizacji i doskonaleniu programu studiów oraz jej wpływ na rozwój kierunku</w:t>
            </w:r>
            <w:bookmarkEnd w:id="185"/>
            <w:bookmarkEnd w:id="186"/>
            <w:bookmarkEnd w:id="187"/>
            <w:bookmarkEnd w:id="188"/>
          </w:p>
        </w:tc>
        <w:tc>
          <w:tcPr>
            <w:tcW w:w="6066" w:type="dxa"/>
            <w:vAlign w:val="center"/>
          </w:tcPr>
          <w:p w14:paraId="34B80816" w14:textId="77777777" w:rsidR="007D0DF0" w:rsidRPr="00E912B3" w:rsidRDefault="007D0DF0" w:rsidP="00DB69B9">
            <w:pPr>
              <w:pStyle w:val="TekstTabeli"/>
              <w:rPr>
                <w:lang w:val="pl-PL"/>
              </w:rPr>
            </w:pPr>
            <w:r w:rsidRPr="00E912B3">
              <w:rPr>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DB69B9">
            <w:pPr>
              <w:pStyle w:val="TekstTabeli"/>
              <w:rPr>
                <w:lang w:val="pl-PL"/>
              </w:rPr>
            </w:pPr>
            <w:bookmarkStart w:id="189" w:name="_Toc616623"/>
            <w:bookmarkStart w:id="190" w:name="_Toc623893"/>
            <w:bookmarkStart w:id="191" w:name="_Toc624214"/>
            <w:bookmarkStart w:id="192" w:name="_Toc4418974"/>
            <w:r w:rsidRPr="00E912B3">
              <w:rPr>
                <w:lang w:val="pl-PL"/>
              </w:rPr>
              <w:t>Kryterium 7. Warunki i sposoby podnoszenia stopnia umiędzynarodowienia procesu kształcenia na kierunku</w:t>
            </w:r>
            <w:bookmarkEnd w:id="189"/>
            <w:bookmarkEnd w:id="190"/>
            <w:bookmarkEnd w:id="191"/>
            <w:bookmarkEnd w:id="192"/>
          </w:p>
        </w:tc>
        <w:tc>
          <w:tcPr>
            <w:tcW w:w="6066" w:type="dxa"/>
            <w:vAlign w:val="center"/>
          </w:tcPr>
          <w:p w14:paraId="3CA53374" w14:textId="77777777" w:rsidR="007D0DF0" w:rsidRPr="00E912B3" w:rsidRDefault="007D0DF0" w:rsidP="00DB69B9">
            <w:pPr>
              <w:pStyle w:val="TekstTabeli"/>
              <w:rPr>
                <w:lang w:val="pl-PL"/>
              </w:rPr>
            </w:pPr>
            <w:r w:rsidRPr="00E912B3">
              <w:rPr>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DB69B9">
            <w:pPr>
              <w:pStyle w:val="TekstTabeli"/>
              <w:rPr>
                <w:lang w:val="pl-PL"/>
              </w:rPr>
            </w:pPr>
            <w:bookmarkStart w:id="193" w:name="_Toc616624"/>
            <w:bookmarkStart w:id="194" w:name="_Toc623894"/>
            <w:bookmarkStart w:id="195" w:name="_Toc624215"/>
            <w:bookmarkStart w:id="196" w:name="_Toc4418975"/>
            <w:r w:rsidRPr="00E912B3">
              <w:rPr>
                <w:lang w:val="pl-PL"/>
              </w:rPr>
              <w:t>Kryterium 8. Wsparcie studentów w uczeniu się, rozwoju społecznym, naukowym lub zawodowym i wejściu na rynek pracy oraz rozwój i doskonalenie form wsparcia</w:t>
            </w:r>
            <w:bookmarkEnd w:id="193"/>
            <w:bookmarkEnd w:id="194"/>
            <w:bookmarkEnd w:id="195"/>
            <w:bookmarkEnd w:id="196"/>
          </w:p>
        </w:tc>
        <w:tc>
          <w:tcPr>
            <w:tcW w:w="6066" w:type="dxa"/>
            <w:vAlign w:val="center"/>
          </w:tcPr>
          <w:p w14:paraId="669A4C9C" w14:textId="77777777" w:rsidR="007D0DF0" w:rsidRPr="00E912B3" w:rsidRDefault="007D0DF0" w:rsidP="00DB69B9">
            <w:pPr>
              <w:pStyle w:val="TekstTabeli"/>
              <w:rPr>
                <w:lang w:val="pl-PL"/>
              </w:rPr>
            </w:pPr>
            <w:r w:rsidRPr="00E912B3">
              <w:rPr>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DB69B9">
            <w:pPr>
              <w:pStyle w:val="TekstTabeli"/>
              <w:rPr>
                <w:lang w:val="pl-PL"/>
              </w:rPr>
            </w:pPr>
            <w:bookmarkStart w:id="197" w:name="_Toc616625"/>
            <w:bookmarkStart w:id="198" w:name="_Toc623895"/>
            <w:bookmarkStart w:id="199" w:name="_Toc624216"/>
            <w:bookmarkStart w:id="200" w:name="_Toc4418976"/>
            <w:r w:rsidRPr="00E912B3">
              <w:rPr>
                <w:lang w:val="pl-PL"/>
              </w:rPr>
              <w:lastRenderedPageBreak/>
              <w:t>Kryterium 9. Publiczny dostęp do informacji o programie studiów, warunkach jego realizacji i osiąganych rezultatach</w:t>
            </w:r>
            <w:bookmarkEnd w:id="197"/>
            <w:bookmarkEnd w:id="198"/>
            <w:bookmarkEnd w:id="199"/>
            <w:bookmarkEnd w:id="200"/>
          </w:p>
        </w:tc>
        <w:tc>
          <w:tcPr>
            <w:tcW w:w="6066" w:type="dxa"/>
            <w:vAlign w:val="center"/>
          </w:tcPr>
          <w:p w14:paraId="4381AC0C" w14:textId="77777777" w:rsidR="007D0DF0" w:rsidRPr="00E912B3" w:rsidRDefault="007D0DF0" w:rsidP="00DB69B9">
            <w:pPr>
              <w:pStyle w:val="TekstTabeli"/>
              <w:rPr>
                <w:lang w:val="pl-PL"/>
              </w:rPr>
            </w:pPr>
            <w:r w:rsidRPr="00E912B3">
              <w:rPr>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DB69B9">
            <w:pPr>
              <w:pStyle w:val="TekstTabeli"/>
              <w:rPr>
                <w:lang w:val="pl-PL"/>
              </w:rPr>
            </w:pPr>
            <w:bookmarkStart w:id="201" w:name="_Toc616626"/>
            <w:bookmarkStart w:id="202" w:name="_Toc623896"/>
            <w:bookmarkStart w:id="203" w:name="_Toc624217"/>
            <w:bookmarkStart w:id="204" w:name="_Toc4418977"/>
            <w:r w:rsidRPr="00E912B3">
              <w:rPr>
                <w:lang w:val="pl-PL"/>
              </w:rPr>
              <w:t>Kryterium 10. Polityka jakości, projektowanie, zatwierdzanie, monitorowanie, przegląd i doskonalenie programu studiów</w:t>
            </w:r>
            <w:bookmarkEnd w:id="201"/>
            <w:bookmarkEnd w:id="202"/>
            <w:bookmarkEnd w:id="203"/>
            <w:bookmarkEnd w:id="204"/>
          </w:p>
        </w:tc>
        <w:tc>
          <w:tcPr>
            <w:tcW w:w="6066" w:type="dxa"/>
            <w:vAlign w:val="center"/>
          </w:tcPr>
          <w:p w14:paraId="4E10116E" w14:textId="77777777" w:rsidR="007D0DF0" w:rsidRPr="00E912B3" w:rsidRDefault="007D0DF0" w:rsidP="00DB69B9">
            <w:pPr>
              <w:pStyle w:val="TekstTabeli"/>
              <w:rPr>
                <w:lang w:val="pl-PL"/>
              </w:rPr>
            </w:pPr>
            <w:r w:rsidRPr="00E912B3">
              <w:rPr>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Pr="00D95B07" w:rsidRDefault="007D0DF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D95B07">
        <w:rPr>
          <w:noProof/>
          <w:lang w:val="pl-PL"/>
        </w:rPr>
        <w:t>(PKA, 2019b)</w:t>
      </w:r>
      <w:r>
        <w:fldChar w:fldCharType="end"/>
      </w:r>
    </w:p>
    <w:p w14:paraId="4A4C555C" w14:textId="082A8D4B" w:rsidR="007D0DF0" w:rsidRPr="000862F2" w:rsidRDefault="007D0DF0" w:rsidP="007D0DF0">
      <w:r>
        <w:t>Spośród opisanych w tabeli po</w:t>
      </w:r>
      <w:r>
        <w:fldChar w:fldCharType="begin"/>
      </w:r>
      <w:r>
        <w:instrText xml:space="preserve"> REF _Ref141468154 \p \h </w:instrText>
      </w:r>
      <w:r>
        <w:fldChar w:fldCharType="separate"/>
      </w:r>
      <w:r w:rsidR="009E351C">
        <w:t>wyżej</w:t>
      </w:r>
      <w:r>
        <w:fldChar w:fldCharType="end"/>
      </w:r>
      <w:r>
        <w:t xml:space="preserve"> (</w:t>
      </w:r>
      <w:r>
        <w:fldChar w:fldCharType="begin"/>
      </w:r>
      <w:r>
        <w:instrText xml:space="preserve"> REF _Ref141468164 \h </w:instrText>
      </w:r>
      <w:r>
        <w:fldChar w:fldCharType="separate"/>
      </w:r>
      <w:r w:rsidR="009E351C">
        <w:t xml:space="preserve">Tabela </w:t>
      </w:r>
      <w:r w:rsidR="009E351C">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9E351C">
        <w:t>1.4</w:t>
      </w:r>
      <w:r>
        <w:fldChar w:fldCharType="end"/>
      </w:r>
      <w:r>
        <w:t>.</w:t>
      </w:r>
    </w:p>
    <w:p w14:paraId="293A53B8" w14:textId="77777777" w:rsidR="0014060A"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10"/>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w:t>
      </w:r>
      <w:r w:rsidR="00DD5B94">
        <w:lastRenderedPageBreak/>
        <w:t xml:space="preserve">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w:t>
      </w:r>
    </w:p>
    <w:p w14:paraId="68660861" w14:textId="19D2A65A" w:rsidR="00DB69B9" w:rsidRDefault="0007704F" w:rsidP="00543F91">
      <w:r>
        <w:t>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jednocześnie pozwalają wyciągać wnioski na podstawie całego przekroju populacji absolwentów, a zatem głownie odzwierciedlają pewien przeciętny poziom swoiście rozumianych sukcesów</w:t>
      </w:r>
      <w:r w:rsidR="00B24E54">
        <w:t>.</w:t>
      </w:r>
      <w:r w:rsidR="00363FDD">
        <w:t xml:space="preserve"> </w:t>
      </w:r>
      <w:r w:rsidR="00B24E54">
        <w:t>W</w:t>
      </w:r>
      <w:r w:rsidR="00363FDD">
        <w:t xml:space="preserve"> związku z </w:t>
      </w:r>
      <w:r w:rsidR="00B24E54">
        <w:t>tym</w:t>
      </w:r>
      <w:r w:rsidR="00363FDD">
        <w:t xml:space="preserve">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r w:rsidR="00F71202">
        <w:t xml:space="preserve"> </w:t>
      </w:r>
      <w:r w:rsidR="00B24E54">
        <w:t xml:space="preserve">Takie podejście jest stosowane w ramach ocen uczelni wg metodologii niektórych międzynarodowych rankingów uczelni, co zostanie szerzej omówione w kolejnym rozdziale. </w:t>
      </w:r>
      <w:r w:rsidR="00F71202">
        <w:t>W Polsce ten rodzaj pomiaru jakości uczelni (kierunków studiów) został spopularyzowany wraz z wdrożeniem projektu badania Ekonomicznych Losów Absolwentów (ELA) w 2016 roku.</w:t>
      </w:r>
      <w:r w:rsidR="002757F2">
        <w:t xml:space="preserve"> </w:t>
      </w:r>
      <w:r w:rsidR="00B24E54">
        <w:t xml:space="preserve">W ramach badania ELA publikowane są zagregowane informacje zarówno o 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odniesieniu do przeciętnego poziomu zarobków i zatrudniania w powiecie zamieszkania absolwenta. Dzięki temu istnieje możliwość porównania efektów działań uczelni w tym zakresie abstrahując od specyfiki rynku pracy w różnych regionach. Oczywiście nadal takie ujęcia posiada pewne istotne do uwzględnienia </w:t>
      </w:r>
      <w:r w:rsidR="00543F91">
        <w:t>ograniczenia</w:t>
      </w:r>
      <w:r w:rsidR="00B24E54">
        <w:t xml:space="preserve"> jak np. różnice </w:t>
      </w:r>
      <w:r w:rsidR="00543F91">
        <w:t xml:space="preserve">w poziomie zarobków i zatrudnienia pomiędzy branżami. Natomiast wydaje się, że pomimo tego wartość tego badania jest istotnie wyższa o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w:t>
      </w:r>
      <w:r w:rsidR="002757F2">
        <w:t xml:space="preserve">został zaproponowany </w:t>
      </w:r>
      <w:r w:rsidR="00543F91">
        <w:t xml:space="preserve">już klika lat przed pierwszymi badaniami ELA. Jest to </w:t>
      </w:r>
      <w:r w:rsidR="002757F2">
        <w:t xml:space="preserve">autorski </w:t>
      </w:r>
      <w:r w:rsidR="00D81992">
        <w:t>Indeks Wyceny Rynkowej Absolwenta (IWRA)</w:t>
      </w:r>
      <w:r w:rsidR="00543F91">
        <w:t xml:space="preserve"> będący </w:t>
      </w:r>
      <w:r w:rsidR="002757F2">
        <w:t xml:space="preserve">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574C0117" w14:textId="7AFF9748" w:rsidR="00BB3567" w:rsidRPr="00E34BBC" w:rsidRDefault="00DB69B9" w:rsidP="00DB69B9">
      <w:pPr>
        <w:spacing w:before="0" w:line="240" w:lineRule="auto"/>
        <w:ind w:firstLine="0"/>
        <w:jc w:val="left"/>
      </w:pPr>
      <w:r>
        <w:br w:type="page"/>
      </w:r>
    </w:p>
    <w:p w14:paraId="4225562E" w14:textId="76571783" w:rsidR="00D81992" w:rsidRDefault="00E34BBC" w:rsidP="00E34BBC">
      <w:pPr>
        <w:tabs>
          <w:tab w:val="left" w:pos="2835"/>
          <w:tab w:val="left" w:pos="6804"/>
        </w:tabs>
        <w:ind w:left="195"/>
        <w:jc w:val="left"/>
      </w:pPr>
      <w:r>
        <w:rPr>
          <w:sz w:val="28"/>
          <w:szCs w:val="32"/>
        </w:rPr>
        <w:lastRenderedPageBreak/>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r w:rsidRPr="00A943C5">
        <w:rPr>
          <w:i/>
          <w:iCs/>
        </w:rPr>
        <w:t>customer feedback metrics</w:t>
      </w:r>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Net Promoter Score</w:t>
      </w:r>
      <w:r w:rsidR="00C7753D">
        <w:t>.</w:t>
      </w:r>
      <w:r w:rsidR="00887E30">
        <w:t xml:space="preserve"> Został on opisany po raz pierwszy w czasopiśmie Harvard Business Review w 2003 roku przez </w:t>
      </w:r>
      <w:r w:rsidR="00B13DFC">
        <w:t>Fredericka F. Reichhelda.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r w:rsidR="00B13DFC" w:rsidRPr="00B13DFC">
        <w:rPr>
          <w:i/>
          <w:iCs/>
        </w:rPr>
        <w:t>passives</w:t>
      </w:r>
      <w:r w:rsidR="00B13DFC">
        <w:t xml:space="preserve">). Część tych </w:t>
      </w:r>
      <w:r w:rsidR="00B13DFC">
        <w:lastRenderedPageBreak/>
        <w:t>niezadowolonych ma negatywny wpływ, to krytycy (</w:t>
      </w:r>
      <w:r w:rsidR="00B13DFC" w:rsidRPr="00B13DFC">
        <w:rPr>
          <w:i/>
          <w:iCs/>
        </w:rPr>
        <w:t>detractors</w:t>
      </w:r>
      <w:r w:rsidR="00B13DFC">
        <w:t>), oni sprawiają, że ogólna opinia o marce staje się gorsza. Ostatnia grupa to tzw. promotorzy (</w:t>
      </w:r>
      <w:r w:rsidR="00B13DFC" w:rsidRPr="00B13DFC">
        <w:rPr>
          <w:i/>
          <w:iCs/>
        </w:rPr>
        <w:t>promoters</w:t>
      </w:r>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Princeton Mortgage, Testla, Nutanix i Loanboox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RyanAir, Aviva, Audi czy AirBnB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predyktor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predyktorem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476F6A15"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r w:rsidR="00A943C5" w:rsidRPr="00A943C5">
        <w:lastRenderedPageBreak/>
        <w:t xml:space="preserve">Doorn i in. wskazują </w:t>
      </w:r>
      <w:r w:rsidR="002F29C1">
        <w:t>n</w:t>
      </w:r>
      <w:r w:rsidR="00A943C5" w:rsidRPr="00A943C5">
        <w:t>a to iż miary satysfakcji mają znacznie większy potencjał jako predyktor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iernikiem stworzonym na podstawie takiej koncepcji jest Indeks Satysfakcji Interesariuszy (SSI</w:t>
      </w:r>
      <w:r w:rsidR="00FA3EFF">
        <w:t> </w:t>
      </w:r>
      <w:r w:rsidR="00111BA2">
        <w:t>–</w:t>
      </w:r>
      <w:r w:rsidR="00FA3EFF">
        <w:t> </w:t>
      </w:r>
      <w:r w:rsidR="00111BA2" w:rsidRPr="00111BA2">
        <w:rPr>
          <w:i/>
          <w:iCs/>
        </w:rPr>
        <w:t>Stakeholder Satisfaction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11"/>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W najprostszym wariancie zakładającym, że wagi poszczególnych wyników składników indeksu SSI są równe postać wzoru do wyliczenia wartości takiego uproszczonego indeksu SSI</w:t>
      </w:r>
      <w:r w:rsidRPr="008047ED">
        <w:rPr>
          <w:vertAlign w:val="subscript"/>
        </w:rPr>
        <w:t>upr</w:t>
      </w:r>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lastRenderedPageBreak/>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na wyliczenie zagregowanej wartości oceny nawet na podstawie danych pochodzących z odpowiedzi udzielanych wg różnych skal, natomiast drugie podejście wymaga zachowania jednolitych skal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05" w:name="_Ref66053927"/>
      <w:bookmarkStart w:id="206" w:name="_Toc164444895"/>
      <w:r w:rsidRPr="00233788">
        <w:t>Rankingi jako szczególna forma pomiaru efektów usług uniwersytetu</w:t>
      </w:r>
      <w:bookmarkEnd w:id="205"/>
      <w:bookmarkEnd w:id="206"/>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McKeen Cattell</w:t>
      </w:r>
      <w:r>
        <w:t xml:space="preserve">a XX w., w których </w:t>
      </w:r>
      <w:r>
        <w:lastRenderedPageBreak/>
        <w:t xml:space="preserve">opisywał on zestawienia porównawcze uczelni nadając im oceny ilościowe. Następnie kolejni autorzy zainspirowani pracami i częściowo również metodologią Cattella publikowali swoje zestawienia na łamach wydawanego od 1915 roku czasopisma </w:t>
      </w:r>
      <w:r w:rsidRPr="00FD7143">
        <w:rPr>
          <w:i/>
          <w:iCs/>
        </w:rPr>
        <w:t>School and Society</w:t>
      </w:r>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inkluzywności.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2E187E18" w14:textId="10C473E0" w:rsidR="00D64AD1" w:rsidRPr="00FE21F7" w:rsidRDefault="00FE21F7" w:rsidP="00DB69B9">
      <w:r w:rsidRPr="00D64AD1">
        <w:t xml:space="preserve">Ranking World Universities Ranking publikowany przez Times Higher Education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9E351C" w:rsidRPr="00233788">
        <w:t xml:space="preserve">Tabela </w:t>
      </w:r>
      <w:r w:rsidR="009E351C">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9E351C">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9E351C" w:rsidRPr="00DE5F64">
        <w:t xml:space="preserve">Tabela </w:t>
      </w:r>
      <w:r w:rsidR="009E351C">
        <w:rPr>
          <w:noProof/>
        </w:rPr>
        <w:t>19</w:t>
      </w:r>
      <w:r w:rsidR="007662C2">
        <w:fldChar w:fldCharType="end"/>
      </w:r>
      <w:r w:rsidR="00AC5028">
        <w:t>)</w:t>
      </w:r>
      <w:r w:rsidR="007B3D2C">
        <w:t>.</w:t>
      </w:r>
    </w:p>
    <w:p w14:paraId="2FD95731" w14:textId="25764836" w:rsidR="00035D87" w:rsidRPr="0053140B" w:rsidRDefault="00035D87" w:rsidP="00035D87">
      <w:pPr>
        <w:pStyle w:val="Tytutabeli"/>
      </w:pPr>
      <w:bookmarkStart w:id="207" w:name="_Ref134104785"/>
      <w:bookmarkStart w:id="208" w:name="_Ref134104799"/>
      <w:bookmarkStart w:id="209" w:name="_Toc164445087"/>
      <w:r w:rsidRPr="0053140B">
        <w:t xml:space="preserve">Tabela </w:t>
      </w:r>
      <w:r>
        <w:fldChar w:fldCharType="begin"/>
      </w:r>
      <w:r w:rsidRPr="0053140B">
        <w:instrText xml:space="preserve"> SEQ Tabela \* ARABIC </w:instrText>
      </w:r>
      <w:r>
        <w:fldChar w:fldCharType="separate"/>
      </w:r>
      <w:r w:rsidR="00DA2A4D" w:rsidRPr="0053140B">
        <w:rPr>
          <w:noProof/>
        </w:rPr>
        <w:t>19</w:t>
      </w:r>
      <w:r>
        <w:fldChar w:fldCharType="end"/>
      </w:r>
      <w:bookmarkEnd w:id="207"/>
      <w:r w:rsidRPr="0053140B">
        <w:t xml:space="preserve"> Metodologia rankingu </w:t>
      </w:r>
      <w:r w:rsidR="00D935B7" w:rsidRPr="0053140B">
        <w:t xml:space="preserve">Times Higher Education </w:t>
      </w:r>
      <w:r w:rsidRPr="0053140B">
        <w:t>World University Ranking</w:t>
      </w:r>
      <w:bookmarkEnd w:id="208"/>
      <w:bookmarkEnd w:id="209"/>
      <w:r w:rsidRPr="0053140B">
        <w:t xml:space="preserve"> </w:t>
      </w:r>
    </w:p>
    <w:tbl>
      <w:tblPr>
        <w:tblStyle w:val="Tabela-Siatka"/>
        <w:tblW w:w="9196" w:type="dxa"/>
        <w:tblLook w:val="04A0" w:firstRow="1" w:lastRow="0" w:firstColumn="1" w:lastColumn="0" w:noHBand="0" w:noVBand="1"/>
      </w:tblPr>
      <w:tblGrid>
        <w:gridCol w:w="1207"/>
        <w:gridCol w:w="1814"/>
        <w:gridCol w:w="5102"/>
        <w:gridCol w:w="1073"/>
      </w:tblGrid>
      <w:tr w:rsidR="00D0708A" w:rsidRPr="00786D61" w14:paraId="1612A226" w14:textId="77777777" w:rsidTr="00DB69B9">
        <w:trPr>
          <w:cantSplit/>
          <w:tblHeader/>
        </w:trPr>
        <w:tc>
          <w:tcPr>
            <w:tcW w:w="1207"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814"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102" w:type="dxa"/>
          </w:tcPr>
          <w:p w14:paraId="69245404" w14:textId="69965223" w:rsidR="00CE1508" w:rsidRPr="00786D61" w:rsidRDefault="00895DE2" w:rsidP="00654DD1">
            <w:pPr>
              <w:keepNext/>
              <w:spacing w:before="0" w:line="300" w:lineRule="auto"/>
              <w:ind w:firstLine="0"/>
              <w:rPr>
                <w:rFonts w:cs="Arial"/>
                <w:b/>
                <w:bCs/>
                <w:sz w:val="18"/>
                <w:szCs w:val="18"/>
              </w:rPr>
            </w:pPr>
            <w:r w:rsidRPr="00786D61">
              <w:rPr>
                <w:rFonts w:cs="Arial"/>
                <w:b/>
                <w:bCs/>
                <w:sz w:val="18"/>
                <w:szCs w:val="18"/>
              </w:rPr>
              <w:t>Opis</w:t>
            </w:r>
          </w:p>
        </w:tc>
        <w:tc>
          <w:tcPr>
            <w:tcW w:w="1073"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D0708A" w:rsidRPr="00786D61" w14:paraId="3ECC1D56" w14:textId="77777777" w:rsidTr="00DB69B9">
        <w:trPr>
          <w:cantSplit/>
        </w:trPr>
        <w:tc>
          <w:tcPr>
            <w:tcW w:w="1207"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r w:rsidRPr="00786D61">
              <w:rPr>
                <w:rFonts w:cs="Arial"/>
                <w:sz w:val="18"/>
                <w:szCs w:val="18"/>
              </w:rPr>
              <w:t>Nauczanie</w:t>
            </w:r>
          </w:p>
        </w:tc>
        <w:tc>
          <w:tcPr>
            <w:tcW w:w="1814" w:type="dxa"/>
            <w:vAlign w:val="center"/>
          </w:tcPr>
          <w:p w14:paraId="22F37CD1" w14:textId="0B55F34B" w:rsidR="00895DE2" w:rsidRPr="00786D61" w:rsidRDefault="00895DE2" w:rsidP="00654DD1">
            <w:pPr>
              <w:spacing w:before="0" w:line="300" w:lineRule="auto"/>
              <w:ind w:firstLine="0"/>
              <w:jc w:val="center"/>
              <w:rPr>
                <w:rFonts w:cs="Arial"/>
                <w:sz w:val="18"/>
                <w:szCs w:val="18"/>
              </w:rPr>
            </w:pPr>
            <w:r w:rsidRPr="00786D61">
              <w:rPr>
                <w:rFonts w:cs="Arial"/>
                <w:sz w:val="18"/>
                <w:szCs w:val="18"/>
              </w:rPr>
              <w:t>Badanie reputacji</w:t>
            </w:r>
            <w:r w:rsidR="00EB5ABF" w:rsidRPr="00786D61">
              <w:rPr>
                <w:rFonts w:cs="Arial"/>
                <w:sz w:val="18"/>
                <w:szCs w:val="18"/>
              </w:rPr>
              <w:t xml:space="preserve"> (nauczanie)</w:t>
            </w:r>
          </w:p>
        </w:tc>
        <w:tc>
          <w:tcPr>
            <w:tcW w:w="5102" w:type="dxa"/>
            <w:vAlign w:val="center"/>
          </w:tcPr>
          <w:p w14:paraId="7CBBA5B4" w14:textId="46C9B437" w:rsidR="00895DE2" w:rsidRPr="00786D61" w:rsidRDefault="00EB5ABF" w:rsidP="00DB69B9">
            <w:pPr>
              <w:pStyle w:val="TekstTabeli"/>
              <w:rPr>
                <w:lang w:val="pl-PL"/>
              </w:rPr>
            </w:pPr>
            <w:r w:rsidRPr="00786D61">
              <w:rPr>
                <w:lang w:val="pl-PL"/>
              </w:rPr>
              <w:t>Postrzegany prestiż uczelni w zakresie nauczania, uwzględniając</w:t>
            </w:r>
            <w:r w:rsidR="00491347">
              <w:rPr>
                <w:lang w:val="pl-PL"/>
              </w:rPr>
              <w:t xml:space="preserve">y wyniki badań ankietowych </w:t>
            </w:r>
            <w:r w:rsidRPr="00786D61">
              <w:rPr>
                <w:lang w:val="pl-PL"/>
              </w:rPr>
              <w:t>w ciągu ostatnich dwóch lat, ważone według przedmiotu i kraju</w:t>
            </w:r>
            <w:r w:rsidR="00E87E4B" w:rsidRPr="00786D61">
              <w:rPr>
                <w:lang w:val="pl-PL"/>
              </w:rPr>
              <w:t>.</w:t>
            </w:r>
          </w:p>
        </w:tc>
        <w:tc>
          <w:tcPr>
            <w:tcW w:w="1073"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D0708A" w:rsidRPr="00786D61" w14:paraId="78828D4A" w14:textId="77777777" w:rsidTr="00DB69B9">
        <w:trPr>
          <w:cantSplit/>
        </w:trPr>
        <w:tc>
          <w:tcPr>
            <w:tcW w:w="1207"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653806EC" w14:textId="3E8077C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12"/>
            </w:r>
            <w:r w:rsidRPr="00786D61">
              <w:rPr>
                <w:rFonts w:cs="Arial"/>
                <w:sz w:val="18"/>
                <w:szCs w:val="18"/>
                <w:lang w:val="pl-PL"/>
              </w:rPr>
              <w:t xml:space="preserve"> do liczby studentów</w:t>
            </w:r>
          </w:p>
        </w:tc>
        <w:tc>
          <w:tcPr>
            <w:tcW w:w="5102" w:type="dxa"/>
            <w:vAlign w:val="center"/>
          </w:tcPr>
          <w:p w14:paraId="7A4060E9" w14:textId="27F521FF" w:rsidR="00895DE2" w:rsidRPr="00786D61" w:rsidRDefault="00954C14" w:rsidP="00DB69B9">
            <w:pPr>
              <w:pStyle w:val="TekstTabeli"/>
              <w:rPr>
                <w:lang w:val="pl-PL"/>
              </w:rPr>
            </w:pPr>
            <w:r w:rsidRPr="00786D61">
              <w:rPr>
                <w:lang w:val="pl-PL"/>
              </w:rPr>
              <w:t>Proporcja między liczbą zatrudnionych nauczycieli akademickich, a liczbą studentów</w:t>
            </w:r>
            <w:r w:rsidR="00491347">
              <w:rPr>
                <w:lang w:val="pl-PL"/>
              </w:rPr>
              <w:t xml:space="preserve"> – </w:t>
            </w:r>
            <w:r w:rsidRPr="00786D61">
              <w:rPr>
                <w:lang w:val="pl-PL"/>
              </w:rPr>
              <w:t>miara jakości nauczania i wsparcia dla studentów</w:t>
            </w:r>
          </w:p>
        </w:tc>
        <w:tc>
          <w:tcPr>
            <w:tcW w:w="1073"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D0708A" w:rsidRPr="00786D61" w14:paraId="6A173203" w14:textId="77777777" w:rsidTr="00DB69B9">
        <w:trPr>
          <w:cantSplit/>
        </w:trPr>
        <w:tc>
          <w:tcPr>
            <w:tcW w:w="1207"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6F44ED9" w14:textId="6982912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102" w:type="dxa"/>
            <w:vAlign w:val="center"/>
          </w:tcPr>
          <w:p w14:paraId="3C609122" w14:textId="59007237" w:rsidR="00895DE2" w:rsidRPr="00786D61" w:rsidRDefault="00954C14" w:rsidP="00DB69B9">
            <w:pPr>
              <w:pStyle w:val="TekstTabeli"/>
              <w:rPr>
                <w:lang w:val="pl-PL"/>
              </w:rPr>
            </w:pPr>
            <w:r w:rsidRPr="00786D61">
              <w:rPr>
                <w:lang w:val="pl-PL"/>
              </w:rPr>
              <w:t>Stosunek liczby przyznanych doktoratów do liczby przyznanych dyplomów licencjackich</w:t>
            </w:r>
            <w:r w:rsidR="00491347">
              <w:rPr>
                <w:lang w:val="pl-PL"/>
              </w:rPr>
              <w:t xml:space="preserve"> – </w:t>
            </w:r>
            <w:r w:rsidRPr="00786D61">
              <w:rPr>
                <w:lang w:val="pl-PL"/>
              </w:rPr>
              <w:t xml:space="preserve">zaangażowanie uczelni w </w:t>
            </w:r>
            <w:r w:rsidR="00491347">
              <w:rPr>
                <w:lang w:val="pl-PL"/>
              </w:rPr>
              <w:t> </w:t>
            </w:r>
            <w:r w:rsidRPr="00786D61">
              <w:rPr>
                <w:lang w:val="pl-PL"/>
              </w:rPr>
              <w:t>kształcenie na poziomie wyższym.</w:t>
            </w:r>
          </w:p>
        </w:tc>
        <w:tc>
          <w:tcPr>
            <w:tcW w:w="1073"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74845D0C" w14:textId="77777777" w:rsidTr="00DB69B9">
        <w:trPr>
          <w:cantSplit/>
        </w:trPr>
        <w:tc>
          <w:tcPr>
            <w:tcW w:w="1207"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233F30B2" w14:textId="4F05485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102" w:type="dxa"/>
            <w:vAlign w:val="center"/>
          </w:tcPr>
          <w:p w14:paraId="7B9D9565" w14:textId="49C12E2F" w:rsidR="00895DE2" w:rsidRPr="00786D61" w:rsidRDefault="00491347" w:rsidP="00DB69B9">
            <w:pPr>
              <w:pStyle w:val="TekstTabeli"/>
              <w:rPr>
                <w:lang w:val="pl-PL"/>
              </w:rPr>
            </w:pPr>
            <w:r>
              <w:rPr>
                <w:lang w:val="pl-PL"/>
              </w:rPr>
              <w:t>Ocena</w:t>
            </w:r>
            <w:r w:rsidR="00954C14" w:rsidRPr="00786D61">
              <w:rPr>
                <w:lang w:val="pl-PL"/>
              </w:rPr>
              <w:t xml:space="preserve"> zaangażowan</w:t>
            </w:r>
            <w:r>
              <w:rPr>
                <w:lang w:val="pl-PL"/>
              </w:rPr>
              <w:t>i</w:t>
            </w:r>
            <w:r w:rsidR="00954C14" w:rsidRPr="00786D61">
              <w:rPr>
                <w:lang w:val="pl-PL"/>
              </w:rPr>
              <w:t>a uczelni w kształcenie kolejnych pokoleń naukowców, a także jakość nauczania oferowanego absolwentom.</w:t>
            </w:r>
          </w:p>
        </w:tc>
        <w:tc>
          <w:tcPr>
            <w:tcW w:w="1073"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D0708A" w:rsidRPr="00786D61" w14:paraId="5603B051" w14:textId="77777777" w:rsidTr="00DB69B9">
        <w:trPr>
          <w:cantSplit/>
        </w:trPr>
        <w:tc>
          <w:tcPr>
            <w:tcW w:w="1207"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8FBEB83" w14:textId="30F2167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102" w:type="dxa"/>
            <w:vAlign w:val="center"/>
          </w:tcPr>
          <w:p w14:paraId="2EBC0191" w14:textId="749EC660" w:rsidR="00895DE2" w:rsidRPr="00786D61" w:rsidRDefault="00491347" w:rsidP="00DB69B9">
            <w:pPr>
              <w:pStyle w:val="TekstTabeli"/>
              <w:rPr>
                <w:lang w:val="pl-PL"/>
              </w:rPr>
            </w:pPr>
            <w:r>
              <w:rPr>
                <w:lang w:val="pl-PL"/>
              </w:rPr>
              <w:t>Ocena ogólnego</w:t>
            </w:r>
            <w:r w:rsidR="00954C14" w:rsidRPr="00786D61">
              <w:rPr>
                <w:lang w:val="pl-PL"/>
              </w:rPr>
              <w:t xml:space="preserve"> status</w:t>
            </w:r>
            <w:r>
              <w:rPr>
                <w:lang w:val="pl-PL"/>
              </w:rPr>
              <w:t>u</w:t>
            </w:r>
            <w:r w:rsidR="00954C14" w:rsidRPr="00786D61">
              <w:rPr>
                <w:lang w:val="pl-PL"/>
              </w:rPr>
              <w:t xml:space="preserve"> instytucji oraz infrastruktur</w:t>
            </w:r>
            <w:r>
              <w:rPr>
                <w:lang w:val="pl-PL"/>
              </w:rPr>
              <w:t>y</w:t>
            </w:r>
            <w:r w:rsidR="00954C14" w:rsidRPr="00786D61">
              <w:rPr>
                <w:lang w:val="pl-PL"/>
              </w:rPr>
              <w:t xml:space="preserve"> i udogodnie</w:t>
            </w:r>
            <w:r>
              <w:rPr>
                <w:lang w:val="pl-PL"/>
              </w:rPr>
              <w:t>ń</w:t>
            </w:r>
            <w:r w:rsidR="00954C14" w:rsidRPr="00786D61">
              <w:rPr>
                <w:lang w:val="pl-PL"/>
              </w:rPr>
              <w:t xml:space="preserve"> dostępn</w:t>
            </w:r>
            <w:r>
              <w:rPr>
                <w:lang w:val="pl-PL"/>
              </w:rPr>
              <w:t>ych</w:t>
            </w:r>
            <w:r w:rsidR="00954C14" w:rsidRPr="00786D61">
              <w:rPr>
                <w:lang w:val="pl-PL"/>
              </w:rPr>
              <w:t xml:space="preserve"> dla studentów i pracowników, poprzez analizę dochodu instytucjonalnego przypadającego na jednego pracownika akademickiego.</w:t>
            </w:r>
          </w:p>
        </w:tc>
        <w:tc>
          <w:tcPr>
            <w:tcW w:w="1073"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02D93DEA" w14:textId="77777777" w:rsidTr="00DB69B9">
        <w:trPr>
          <w:cantSplit/>
        </w:trPr>
        <w:tc>
          <w:tcPr>
            <w:tcW w:w="1207"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814" w:type="dxa"/>
            <w:vAlign w:val="center"/>
          </w:tcPr>
          <w:p w14:paraId="39AB0598" w14:textId="5B8450DD"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102" w:type="dxa"/>
            <w:vAlign w:val="center"/>
          </w:tcPr>
          <w:p w14:paraId="55D148D3" w14:textId="7832849B" w:rsidR="00895DE2" w:rsidRPr="00786D61" w:rsidRDefault="00547D10" w:rsidP="00DB69B9">
            <w:pPr>
              <w:pStyle w:val="TekstTabeli"/>
              <w:rPr>
                <w:lang w:val="pl-PL"/>
              </w:rPr>
            </w:pPr>
            <w:r>
              <w:rPr>
                <w:lang w:val="pl-PL"/>
              </w:rPr>
              <w:t>Ocena</w:t>
            </w:r>
            <w:r w:rsidR="002356AC" w:rsidRPr="00786D61">
              <w:rPr>
                <w:lang w:val="pl-PL"/>
              </w:rPr>
              <w:t xml:space="preserve"> postrzegan</w:t>
            </w:r>
            <w:r>
              <w:rPr>
                <w:lang w:val="pl-PL"/>
              </w:rPr>
              <w:t>ego</w:t>
            </w:r>
            <w:r w:rsidR="002356AC" w:rsidRPr="00786D61">
              <w:rPr>
                <w:lang w:val="pl-PL"/>
              </w:rPr>
              <w:t xml:space="preserve"> prestiż</w:t>
            </w:r>
            <w:r>
              <w:rPr>
                <w:lang w:val="pl-PL"/>
              </w:rPr>
              <w:t>u</w:t>
            </w:r>
            <w:r w:rsidR="002356AC" w:rsidRPr="00786D61">
              <w:rPr>
                <w:lang w:val="pl-PL"/>
              </w:rPr>
              <w:t xml:space="preserve"> instytucji w dziedzinie badań naukowych, </w:t>
            </w:r>
            <w:r>
              <w:rPr>
                <w:lang w:val="pl-PL"/>
              </w:rPr>
              <w:t>na podstawie</w:t>
            </w:r>
            <w:r w:rsidR="002356AC" w:rsidRPr="00786D61">
              <w:rPr>
                <w:lang w:val="pl-PL"/>
              </w:rPr>
              <w:t xml:space="preserve"> głos</w:t>
            </w:r>
            <w:r>
              <w:rPr>
                <w:lang w:val="pl-PL"/>
              </w:rPr>
              <w:t>ów</w:t>
            </w:r>
            <w:r w:rsidR="002356AC" w:rsidRPr="00786D61">
              <w:rPr>
                <w:lang w:val="pl-PL"/>
              </w:rPr>
              <w:t xml:space="preserve"> respondentów z ostatnich dwóch lat. Celem uwzględnienie zdania naukowców na temat wartości </w:t>
            </w:r>
            <w:r>
              <w:rPr>
                <w:lang w:val="pl-PL"/>
              </w:rPr>
              <w:t xml:space="preserve">działań </w:t>
            </w:r>
            <w:r w:rsidR="002356AC" w:rsidRPr="00786D61">
              <w:rPr>
                <w:lang w:val="pl-PL"/>
              </w:rPr>
              <w:t>badawcz</w:t>
            </w:r>
            <w:r>
              <w:rPr>
                <w:lang w:val="pl-PL"/>
              </w:rPr>
              <w:t>o-naukowych prowadzonych w ramach</w:t>
            </w:r>
            <w:r w:rsidR="002356AC" w:rsidRPr="00786D61">
              <w:rPr>
                <w:lang w:val="pl-PL"/>
              </w:rPr>
              <w:t xml:space="preserve"> uczelni na arenie międzynarodowej.</w:t>
            </w:r>
          </w:p>
        </w:tc>
        <w:tc>
          <w:tcPr>
            <w:tcW w:w="1073"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D0708A" w:rsidRPr="00786D61" w14:paraId="1B031E88" w14:textId="77777777" w:rsidTr="00DB69B9">
        <w:trPr>
          <w:cantSplit/>
        </w:trPr>
        <w:tc>
          <w:tcPr>
            <w:tcW w:w="1207"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C13B60F" w14:textId="084DDC61" w:rsidR="00895DE2" w:rsidRPr="00786D61" w:rsidRDefault="00895DE2" w:rsidP="00654DD1">
            <w:pPr>
              <w:spacing w:before="0" w:line="300" w:lineRule="auto"/>
              <w:ind w:firstLine="0"/>
              <w:jc w:val="center"/>
              <w:rPr>
                <w:rFonts w:cs="Arial"/>
                <w:sz w:val="18"/>
                <w:szCs w:val="18"/>
              </w:rPr>
            </w:pPr>
            <w:r w:rsidRPr="00786D61">
              <w:rPr>
                <w:rFonts w:cs="Arial"/>
                <w:sz w:val="18"/>
                <w:szCs w:val="18"/>
              </w:rPr>
              <w:t>Dochód z bada</w:t>
            </w:r>
            <w:r w:rsidR="00EB5ABF" w:rsidRPr="00786D61">
              <w:rPr>
                <w:rFonts w:cs="Arial"/>
                <w:sz w:val="18"/>
                <w:szCs w:val="18"/>
              </w:rPr>
              <w:t>ń</w:t>
            </w:r>
          </w:p>
        </w:tc>
        <w:tc>
          <w:tcPr>
            <w:tcW w:w="5102" w:type="dxa"/>
            <w:vAlign w:val="center"/>
          </w:tcPr>
          <w:p w14:paraId="2E829F9A" w14:textId="7F8CDA91" w:rsidR="00895DE2" w:rsidRPr="00786D61" w:rsidRDefault="00547D10" w:rsidP="00DB69B9">
            <w:pPr>
              <w:pStyle w:val="TekstTabeli"/>
              <w:rPr>
                <w:lang w:val="pl-PL"/>
              </w:rPr>
            </w:pPr>
            <w:r>
              <w:rPr>
                <w:lang w:val="pl-PL"/>
              </w:rPr>
              <w:t>Miara obejmująca</w:t>
            </w:r>
            <w:r w:rsidR="002356AC" w:rsidRPr="00786D61">
              <w:rPr>
                <w:lang w:val="pl-PL"/>
              </w:rPr>
              <w:t xml:space="preserve"> zarówno dochody z badań, jak i liczbę pracowników naukowych</w:t>
            </w:r>
            <w:r>
              <w:rPr>
                <w:lang w:val="pl-PL"/>
              </w:rPr>
              <w:t xml:space="preserve"> – </w:t>
            </w:r>
            <w:r w:rsidR="002356AC" w:rsidRPr="00786D61">
              <w:rPr>
                <w:lang w:val="pl-PL"/>
              </w:rPr>
              <w:t>ocen</w:t>
            </w:r>
            <w:r>
              <w:rPr>
                <w:lang w:val="pl-PL"/>
              </w:rPr>
              <w:t>a</w:t>
            </w:r>
            <w:r w:rsidR="002356AC" w:rsidRPr="00786D61">
              <w:rPr>
                <w:lang w:val="pl-PL"/>
              </w:rPr>
              <w:t xml:space="preserve"> zdolności uczelni do pozyskiwania środków na rozwój badań na światowym poziomie.</w:t>
            </w:r>
          </w:p>
        </w:tc>
        <w:tc>
          <w:tcPr>
            <w:tcW w:w="1073"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16D0A628" w14:textId="77777777" w:rsidTr="00DB69B9">
        <w:trPr>
          <w:cantSplit/>
        </w:trPr>
        <w:tc>
          <w:tcPr>
            <w:tcW w:w="1207"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61C480B" w14:textId="3C8EED8F" w:rsidR="00895DE2" w:rsidRPr="00786D61" w:rsidRDefault="00895DE2" w:rsidP="00547D10">
            <w:pPr>
              <w:pStyle w:val="TekstTabeli"/>
              <w:jc w:val="center"/>
            </w:pPr>
            <w:r w:rsidRPr="00786D61">
              <w:t>Produktywność badawcza</w:t>
            </w:r>
          </w:p>
        </w:tc>
        <w:tc>
          <w:tcPr>
            <w:tcW w:w="5102" w:type="dxa"/>
            <w:vAlign w:val="center"/>
          </w:tcPr>
          <w:p w14:paraId="61D65B00" w14:textId="79207190" w:rsidR="00895DE2" w:rsidRPr="00786D61" w:rsidRDefault="00547D10" w:rsidP="00DB69B9">
            <w:pPr>
              <w:pStyle w:val="TekstTabeli"/>
              <w:rPr>
                <w:lang w:val="pl-PL"/>
              </w:rPr>
            </w:pPr>
            <w:r>
              <w:rPr>
                <w:lang w:val="pl-PL"/>
              </w:rPr>
              <w:t>Miara</w:t>
            </w:r>
            <w:r w:rsidR="001656CA" w:rsidRPr="00786D61">
              <w:rPr>
                <w:lang w:val="pl-PL"/>
              </w:rPr>
              <w:t xml:space="preserve"> liczb</w:t>
            </w:r>
            <w:r>
              <w:rPr>
                <w:lang w:val="pl-PL"/>
              </w:rPr>
              <w:t>y</w:t>
            </w:r>
            <w:r w:rsidR="001656CA" w:rsidRPr="00786D61">
              <w:rPr>
                <w:lang w:val="pl-PL"/>
              </w:rPr>
              <w:t xml:space="preserve"> publikacji naukowych </w:t>
            </w:r>
            <w:r>
              <w:rPr>
                <w:lang w:val="pl-PL"/>
              </w:rPr>
              <w:t xml:space="preserve">w przeliczeniu </w:t>
            </w:r>
            <w:r w:rsidR="001656CA" w:rsidRPr="00786D61">
              <w:rPr>
                <w:lang w:val="pl-PL"/>
              </w:rPr>
              <w:t>pełnoetatowego pracownika badawczego</w:t>
            </w:r>
            <w:r>
              <w:rPr>
                <w:lang w:val="pl-PL"/>
              </w:rPr>
              <w:t xml:space="preserve"> – </w:t>
            </w:r>
            <w:r w:rsidR="001656CA" w:rsidRPr="00786D61">
              <w:rPr>
                <w:lang w:val="pl-PL"/>
              </w:rPr>
              <w:t>ocen</w:t>
            </w:r>
            <w:r>
              <w:rPr>
                <w:lang w:val="pl-PL"/>
              </w:rPr>
              <w:t>a</w:t>
            </w:r>
            <w:r w:rsidR="001656CA" w:rsidRPr="00786D61">
              <w:rPr>
                <w:lang w:val="pl-PL"/>
              </w:rPr>
              <w:t xml:space="preserve"> efektywności w zakresie wyników badań publikowanych w renomowanych czasopismach naukowych.</w:t>
            </w:r>
          </w:p>
        </w:tc>
        <w:tc>
          <w:tcPr>
            <w:tcW w:w="1073"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03940D89" w14:textId="77777777" w:rsidTr="00DB69B9">
        <w:trPr>
          <w:cantSplit/>
        </w:trPr>
        <w:tc>
          <w:tcPr>
            <w:tcW w:w="1207"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814" w:type="dxa"/>
            <w:vAlign w:val="center"/>
          </w:tcPr>
          <w:p w14:paraId="2CE3C993" w14:textId="4C5E4AF9" w:rsidR="00CE1508" w:rsidRPr="00786D61" w:rsidRDefault="00CE1508" w:rsidP="00547D10">
            <w:pPr>
              <w:pStyle w:val="TekstTabeli"/>
              <w:jc w:val="center"/>
              <w:rPr>
                <w:lang w:val="pl-PL"/>
              </w:rPr>
            </w:pPr>
            <w:r w:rsidRPr="00786D61">
              <w:rPr>
                <w:lang w:val="pl-PL"/>
              </w:rPr>
              <w:t>Wskaźnki cytowań</w:t>
            </w:r>
          </w:p>
        </w:tc>
        <w:tc>
          <w:tcPr>
            <w:tcW w:w="5102" w:type="dxa"/>
            <w:vAlign w:val="center"/>
          </w:tcPr>
          <w:p w14:paraId="500B8072" w14:textId="2CC2683E" w:rsidR="00CE1508" w:rsidRPr="00786D61" w:rsidRDefault="00547D10" w:rsidP="00DB69B9">
            <w:pPr>
              <w:pStyle w:val="TekstTabeli"/>
              <w:rPr>
                <w:lang w:val="pl-PL"/>
              </w:rPr>
            </w:pPr>
            <w:r>
              <w:rPr>
                <w:lang w:val="pl-PL"/>
              </w:rPr>
              <w:t xml:space="preserve">Miara </w:t>
            </w:r>
            <w:r w:rsidR="001656CA" w:rsidRPr="00786D61">
              <w:rPr>
                <w:lang w:val="pl-PL"/>
              </w:rPr>
              <w:t>odzwierciedl</w:t>
            </w:r>
            <w:r>
              <w:rPr>
                <w:lang w:val="pl-PL"/>
              </w:rPr>
              <w:t>ająca</w:t>
            </w:r>
            <w:r w:rsidR="001656CA" w:rsidRPr="00786D61">
              <w:rPr>
                <w:lang w:val="pl-PL"/>
              </w:rPr>
              <w:t xml:space="preserve"> rol</w:t>
            </w:r>
            <w:r>
              <w:rPr>
                <w:lang w:val="pl-PL"/>
              </w:rPr>
              <w:t>ę</w:t>
            </w:r>
            <w:r w:rsidR="001656CA" w:rsidRPr="00786D61">
              <w:rPr>
                <w:lang w:val="pl-PL"/>
              </w:rPr>
              <w:t xml:space="preserve"> uczelni w rozpowszechnianiu nowej wiedzy i idei. </w:t>
            </w:r>
            <w:r>
              <w:rPr>
                <w:lang w:val="pl-PL"/>
              </w:rPr>
              <w:t>Wskaźnik obejmuje</w:t>
            </w:r>
            <w:r w:rsidR="001656CA" w:rsidRPr="00786D61">
              <w:rPr>
                <w:lang w:val="pl-PL"/>
              </w:rPr>
              <w:t xml:space="preserve"> średnią liczbę odwołań do publikacji uczelni przez naukowców na całym świecie. Dane </w:t>
            </w:r>
            <w:r>
              <w:rPr>
                <w:lang w:val="pl-PL"/>
              </w:rPr>
              <w:t>podlegają</w:t>
            </w:r>
            <w:r w:rsidR="001656CA" w:rsidRPr="00786D61">
              <w:rPr>
                <w:lang w:val="pl-PL"/>
              </w:rPr>
              <w:t xml:space="preserve"> normaliz</w:t>
            </w:r>
            <w:r>
              <w:rPr>
                <w:lang w:val="pl-PL"/>
              </w:rPr>
              <w:t>acji</w:t>
            </w:r>
            <w:r w:rsidR="001656CA" w:rsidRPr="00786D61">
              <w:rPr>
                <w:lang w:val="pl-PL"/>
              </w:rPr>
              <w:t>, by uwzględnić różnice w liczbie cytowań między różnymi dziedzinami nauki</w:t>
            </w:r>
            <w:r>
              <w:rPr>
                <w:lang w:val="pl-PL"/>
              </w:rPr>
              <w:t>.</w:t>
            </w:r>
            <w:r w:rsidR="001656CA" w:rsidRPr="00786D61">
              <w:rPr>
                <w:lang w:val="pl-PL"/>
              </w:rPr>
              <w:t xml:space="preserve"> </w:t>
            </w:r>
            <w:r>
              <w:rPr>
                <w:lang w:val="pl-PL"/>
              </w:rPr>
              <w:t>O</w:t>
            </w:r>
            <w:r w:rsidR="001656CA" w:rsidRPr="00786D61">
              <w:rPr>
                <w:lang w:val="pl-PL"/>
              </w:rPr>
              <w:t>cen</w:t>
            </w:r>
            <w:r>
              <w:rPr>
                <w:lang w:val="pl-PL"/>
              </w:rPr>
              <w:t>a</w:t>
            </w:r>
            <w:r w:rsidR="001656CA" w:rsidRPr="00786D61">
              <w:rPr>
                <w:lang w:val="pl-PL"/>
              </w:rPr>
              <w:t xml:space="preserve"> wpływu badań przeprowadzanych przez instytucje</w:t>
            </w:r>
          </w:p>
        </w:tc>
        <w:tc>
          <w:tcPr>
            <w:tcW w:w="1073"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D0708A" w:rsidRPr="00786D61" w14:paraId="4E5B5C52" w14:textId="77777777" w:rsidTr="00DB69B9">
        <w:trPr>
          <w:cantSplit/>
        </w:trPr>
        <w:tc>
          <w:tcPr>
            <w:tcW w:w="1207" w:type="dxa"/>
            <w:vMerge w:val="restart"/>
            <w:vAlign w:val="center"/>
          </w:tcPr>
          <w:p w14:paraId="11D57BC6" w14:textId="3BE2581A"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w:t>
            </w:r>
            <w:r w:rsidR="00D0708A">
              <w:rPr>
                <w:rFonts w:cs="Arial"/>
                <w:sz w:val="18"/>
                <w:szCs w:val="18"/>
                <w:lang w:val="pl-PL"/>
              </w:rPr>
              <w:t>-</w:t>
            </w:r>
            <w:r w:rsidRPr="00786D61">
              <w:rPr>
                <w:rFonts w:cs="Arial"/>
                <w:sz w:val="18"/>
                <w:szCs w:val="18"/>
                <w:lang w:val="pl-PL"/>
              </w:rPr>
              <w:t>dowy</w:t>
            </w:r>
          </w:p>
        </w:tc>
        <w:tc>
          <w:tcPr>
            <w:tcW w:w="1814" w:type="dxa"/>
            <w:vAlign w:val="center"/>
          </w:tcPr>
          <w:p w14:paraId="45FA21BD" w14:textId="4DABE768" w:rsidR="00895DE2" w:rsidRPr="00786D61" w:rsidRDefault="00895DE2" w:rsidP="00547D10">
            <w:pPr>
              <w:pStyle w:val="TekstTabeli"/>
              <w:jc w:val="center"/>
              <w:rPr>
                <w:lang w:val="pl-PL"/>
              </w:rPr>
            </w:pPr>
            <w:r w:rsidRPr="00786D61">
              <w:rPr>
                <w:lang w:val="pl-PL"/>
              </w:rPr>
              <w:t>Proporcja liczby studentów zagranicznych do liczby studentów krajowych</w:t>
            </w:r>
          </w:p>
        </w:tc>
        <w:tc>
          <w:tcPr>
            <w:tcW w:w="5102" w:type="dxa"/>
            <w:vAlign w:val="center"/>
          </w:tcPr>
          <w:p w14:paraId="4061BAF8" w14:textId="3FB43F87" w:rsidR="00895DE2" w:rsidRPr="00786D61" w:rsidRDefault="00547D10" w:rsidP="00DB69B9">
            <w:pPr>
              <w:pStyle w:val="TekstTabeli"/>
              <w:rPr>
                <w:lang w:val="pl-PL"/>
              </w:rPr>
            </w:pPr>
            <w:r>
              <w:rPr>
                <w:lang w:val="pl-PL"/>
              </w:rPr>
              <w:t>O</w:t>
            </w:r>
            <w:r w:rsidR="00F22C6F" w:rsidRPr="00786D61">
              <w:rPr>
                <w:lang w:val="pl-PL"/>
              </w:rPr>
              <w:t>ceny zróżnicowania kulturowego uczelni i jej atrakcyjności dla studentów z różnych krajów</w:t>
            </w:r>
            <w:r>
              <w:rPr>
                <w:lang w:val="pl-PL"/>
              </w:rPr>
              <w:t xml:space="preserve">. Próba odzwierciedlenia </w:t>
            </w:r>
            <w:r w:rsidR="00F22C6F" w:rsidRPr="00786D61">
              <w:rPr>
                <w:lang w:val="pl-PL"/>
              </w:rPr>
              <w:t>otwartoś</w:t>
            </w:r>
            <w:r>
              <w:rPr>
                <w:lang w:val="pl-PL"/>
              </w:rPr>
              <w:t>ci</w:t>
            </w:r>
            <w:r w:rsidR="00F22C6F" w:rsidRPr="00786D61">
              <w:rPr>
                <w:lang w:val="pl-PL"/>
              </w:rPr>
              <w:t xml:space="preserve"> i globaln</w:t>
            </w:r>
            <w:r>
              <w:rPr>
                <w:lang w:val="pl-PL"/>
              </w:rPr>
              <w:t>ej</w:t>
            </w:r>
            <w:r w:rsidR="00F22C6F" w:rsidRPr="00786D61">
              <w:rPr>
                <w:lang w:val="pl-PL"/>
              </w:rPr>
              <w:t xml:space="preserve"> perspektyw</w:t>
            </w:r>
            <w:r>
              <w:rPr>
                <w:lang w:val="pl-PL"/>
              </w:rPr>
              <w:t>y</w:t>
            </w:r>
            <w:r w:rsidR="00F22C6F" w:rsidRPr="00786D61">
              <w:rPr>
                <w:lang w:val="pl-PL"/>
              </w:rPr>
              <w:t xml:space="preserve"> instytucji.</w:t>
            </w:r>
          </w:p>
        </w:tc>
        <w:tc>
          <w:tcPr>
            <w:tcW w:w="1073"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57B0225E" w14:textId="77777777" w:rsidTr="00DB69B9">
        <w:trPr>
          <w:cantSplit/>
        </w:trPr>
        <w:tc>
          <w:tcPr>
            <w:tcW w:w="1207"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7947F352" w14:textId="6F813F0E" w:rsidR="00895DE2" w:rsidRPr="00786D61" w:rsidRDefault="00895DE2" w:rsidP="00547D10">
            <w:pPr>
              <w:pStyle w:val="TekstTabeli"/>
              <w:jc w:val="center"/>
              <w:rPr>
                <w:lang w:val="pl-PL"/>
              </w:rPr>
            </w:pPr>
            <w:r w:rsidRPr="00786D61">
              <w:rPr>
                <w:lang w:val="pl-PL"/>
              </w:rPr>
              <w:t>Proporcja liczby pracowników zagranicznych do liczby pracowników krajowych</w:t>
            </w:r>
          </w:p>
        </w:tc>
        <w:tc>
          <w:tcPr>
            <w:tcW w:w="5102" w:type="dxa"/>
            <w:vAlign w:val="center"/>
          </w:tcPr>
          <w:p w14:paraId="63C36D82" w14:textId="6B76FAF9" w:rsidR="00895DE2" w:rsidRPr="00786D61" w:rsidRDefault="00547D10" w:rsidP="00DB69B9">
            <w:pPr>
              <w:pStyle w:val="TekstTabeli"/>
              <w:rPr>
                <w:lang w:val="pl-PL"/>
              </w:rPr>
            </w:pPr>
            <w:r>
              <w:rPr>
                <w:lang w:val="pl-PL"/>
              </w:rPr>
              <w:t>O</w:t>
            </w:r>
            <w:r w:rsidR="00F22C6F" w:rsidRPr="00786D61">
              <w:rPr>
                <w:lang w:val="pl-PL"/>
              </w:rPr>
              <w:t>cen</w:t>
            </w:r>
            <w:r>
              <w:rPr>
                <w:lang w:val="pl-PL"/>
              </w:rPr>
              <w:t>a</w:t>
            </w:r>
            <w:r w:rsidR="00F22C6F" w:rsidRPr="00786D61">
              <w:rPr>
                <w:lang w:val="pl-PL"/>
              </w:rPr>
              <w:t xml:space="preserve"> zróżnicowani</w:t>
            </w:r>
            <w:r>
              <w:rPr>
                <w:lang w:val="pl-PL"/>
              </w:rPr>
              <w:t>a</w:t>
            </w:r>
            <w:r w:rsidR="00F22C6F" w:rsidRPr="00786D61">
              <w:rPr>
                <w:lang w:val="pl-PL"/>
              </w:rPr>
              <w:t xml:space="preserve"> narodowościowe</w:t>
            </w:r>
            <w:r>
              <w:rPr>
                <w:lang w:val="pl-PL"/>
              </w:rPr>
              <w:t>go</w:t>
            </w:r>
            <w:r w:rsidR="00F22C6F" w:rsidRPr="00786D61">
              <w:rPr>
                <w:lang w:val="pl-PL"/>
              </w:rPr>
              <w:t xml:space="preserve"> pracowników naukowych</w:t>
            </w:r>
            <w:r>
              <w:rPr>
                <w:lang w:val="pl-PL"/>
              </w:rPr>
              <w:t xml:space="preserve"> – </w:t>
            </w:r>
            <w:r w:rsidR="00F22C6F" w:rsidRPr="00786D61">
              <w:rPr>
                <w:lang w:val="pl-PL"/>
              </w:rPr>
              <w:t>zaangażowanie w proces wymiany wiedzy i umiejętności</w:t>
            </w:r>
            <w:r>
              <w:rPr>
                <w:lang w:val="pl-PL"/>
              </w:rPr>
              <w:t>. Celem</w:t>
            </w:r>
            <w:r w:rsidR="00F22C6F" w:rsidRPr="00786D61">
              <w:rPr>
                <w:lang w:val="pl-PL"/>
              </w:rPr>
              <w:t xml:space="preserve"> promowa</w:t>
            </w:r>
            <w:r>
              <w:rPr>
                <w:lang w:val="pl-PL"/>
              </w:rPr>
              <w:t>nie</w:t>
            </w:r>
            <w:r w:rsidR="00F22C6F" w:rsidRPr="00786D61">
              <w:rPr>
                <w:lang w:val="pl-PL"/>
              </w:rPr>
              <w:t xml:space="preserve"> międzynarodow</w:t>
            </w:r>
            <w:r>
              <w:rPr>
                <w:lang w:val="pl-PL"/>
              </w:rPr>
              <w:t>ej</w:t>
            </w:r>
            <w:r w:rsidR="00F22C6F" w:rsidRPr="00786D61">
              <w:rPr>
                <w:lang w:val="pl-PL"/>
              </w:rPr>
              <w:t xml:space="preserve"> współprac</w:t>
            </w:r>
            <w:r>
              <w:rPr>
                <w:lang w:val="pl-PL"/>
              </w:rPr>
              <w:t>y</w:t>
            </w:r>
            <w:r w:rsidR="00F22C6F" w:rsidRPr="00786D61">
              <w:rPr>
                <w:lang w:val="pl-PL"/>
              </w:rPr>
              <w:t xml:space="preserve"> naukow</w:t>
            </w:r>
            <w:r>
              <w:rPr>
                <w:lang w:val="pl-PL"/>
              </w:rPr>
              <w:t>ej</w:t>
            </w:r>
            <w:r w:rsidR="00F22C6F" w:rsidRPr="00786D61">
              <w:rPr>
                <w:lang w:val="pl-PL"/>
              </w:rPr>
              <w:t>.</w:t>
            </w:r>
          </w:p>
        </w:tc>
        <w:tc>
          <w:tcPr>
            <w:tcW w:w="1073"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444B8D9B" w14:textId="77777777" w:rsidTr="00DB69B9">
        <w:trPr>
          <w:cantSplit/>
        </w:trPr>
        <w:tc>
          <w:tcPr>
            <w:tcW w:w="1207"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4DF83D82" w14:textId="652E29E0" w:rsidR="00895DE2" w:rsidRPr="00786D61" w:rsidRDefault="00895DE2" w:rsidP="00547D10">
            <w:pPr>
              <w:pStyle w:val="TekstTabeli"/>
              <w:jc w:val="center"/>
              <w:rPr>
                <w:lang w:val="pl-PL"/>
              </w:rPr>
            </w:pPr>
            <w:r w:rsidRPr="00786D61">
              <w:rPr>
                <w:lang w:val="pl-PL"/>
              </w:rPr>
              <w:t>Współpraca międzynarodowa</w:t>
            </w:r>
          </w:p>
        </w:tc>
        <w:tc>
          <w:tcPr>
            <w:tcW w:w="5102" w:type="dxa"/>
            <w:vAlign w:val="center"/>
          </w:tcPr>
          <w:p w14:paraId="35833220" w14:textId="7DE966AE" w:rsidR="00895DE2" w:rsidRPr="00786D61" w:rsidRDefault="00F22C6F" w:rsidP="00DB69B9">
            <w:pPr>
              <w:pStyle w:val="TekstTabeli"/>
              <w:rPr>
                <w:lang w:val="pl-PL"/>
              </w:rPr>
            </w:pPr>
            <w:r w:rsidRPr="00786D61">
              <w:rPr>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073"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77777DFE" w14:textId="77777777" w:rsidTr="00DB69B9">
        <w:trPr>
          <w:cantSplit/>
        </w:trPr>
        <w:tc>
          <w:tcPr>
            <w:tcW w:w="1207" w:type="dxa"/>
            <w:vAlign w:val="center"/>
          </w:tcPr>
          <w:p w14:paraId="7FD41AA6" w14:textId="31A6DAAE" w:rsidR="00CE1508" w:rsidRPr="00786D61" w:rsidRDefault="00CE1508" w:rsidP="00DB69B9">
            <w:pPr>
              <w:keepNext/>
              <w:spacing w:before="0" w:line="300" w:lineRule="auto"/>
              <w:ind w:firstLine="0"/>
              <w:jc w:val="center"/>
              <w:rPr>
                <w:rFonts w:cs="Arial"/>
                <w:sz w:val="18"/>
                <w:szCs w:val="18"/>
              </w:rPr>
            </w:pPr>
            <w:r w:rsidRPr="00786D61">
              <w:rPr>
                <w:rFonts w:cs="Arial"/>
                <w:sz w:val="18"/>
                <w:szCs w:val="18"/>
                <w:lang w:val="pl-PL"/>
              </w:rPr>
              <w:t>Dochody z</w:t>
            </w:r>
            <w:r w:rsidR="00D0708A">
              <w:rPr>
                <w:rFonts w:cs="Arial"/>
                <w:sz w:val="18"/>
                <w:szCs w:val="18"/>
                <w:lang w:val="pl-PL"/>
              </w:rPr>
              <w:br/>
            </w:r>
            <w:r w:rsidRPr="00786D61">
              <w:rPr>
                <w:rFonts w:cs="Arial"/>
                <w:sz w:val="18"/>
                <w:szCs w:val="18"/>
                <w:lang w:val="pl-PL"/>
              </w:rPr>
              <w:t>biznesu</w:t>
            </w:r>
          </w:p>
        </w:tc>
        <w:tc>
          <w:tcPr>
            <w:tcW w:w="1814" w:type="dxa"/>
            <w:vAlign w:val="center"/>
          </w:tcPr>
          <w:p w14:paraId="070F42A0" w14:textId="7B2C4D84" w:rsidR="00CE1508" w:rsidRPr="00786D61" w:rsidRDefault="00CE1508" w:rsidP="00DB69B9">
            <w:pPr>
              <w:pStyle w:val="TekstTabeli"/>
              <w:keepNext/>
              <w:jc w:val="center"/>
            </w:pPr>
            <w:r w:rsidRPr="00786D61">
              <w:t>Dochody z biznesu</w:t>
            </w:r>
          </w:p>
        </w:tc>
        <w:tc>
          <w:tcPr>
            <w:tcW w:w="5102" w:type="dxa"/>
            <w:vAlign w:val="center"/>
          </w:tcPr>
          <w:p w14:paraId="3C62205F" w14:textId="67F646A6" w:rsidR="00CE1508" w:rsidRPr="00786D61" w:rsidRDefault="00BF4E5E" w:rsidP="00DB69B9">
            <w:pPr>
              <w:pStyle w:val="TekstTabeli"/>
              <w:keepNext/>
              <w:rPr>
                <w:lang w:val="pl-PL"/>
              </w:rPr>
            </w:pPr>
            <w:r w:rsidRPr="00786D61">
              <w:rPr>
                <w:lang w:val="pl-PL"/>
              </w:rPr>
              <w:t>Mi</w:t>
            </w:r>
            <w:r w:rsidR="00547D10">
              <w:rPr>
                <w:lang w:val="pl-PL"/>
              </w:rPr>
              <w:t>a</w:t>
            </w:r>
            <w:r w:rsidRPr="00786D61">
              <w:rPr>
                <w:lang w:val="pl-PL"/>
              </w:rPr>
              <w:t xml:space="preserve">ra dochodów z badań uzyskiwanych od przemysłu w stosunku do liczby zatrudnionych pracowników akademickich. </w:t>
            </w:r>
            <w:r w:rsidR="00547D10">
              <w:rPr>
                <w:lang w:val="pl-PL"/>
              </w:rPr>
              <w:t>O</w:t>
            </w:r>
            <w:r w:rsidRPr="00786D61">
              <w:rPr>
                <w:lang w:val="pl-PL"/>
              </w:rPr>
              <w:t>cena zdolnoś</w:t>
            </w:r>
            <w:r w:rsidR="00547D10">
              <w:rPr>
                <w:lang w:val="pl-PL"/>
              </w:rPr>
              <w:t>ci</w:t>
            </w:r>
            <w:r w:rsidRPr="00786D61">
              <w:rPr>
                <w:lang w:val="pl-PL"/>
              </w:rPr>
              <w:t xml:space="preserve"> instytucji do wspierania innowacji i współpracy z sektorem przemysłowym. Cel </w:t>
            </w:r>
            <w:r w:rsidR="00547D10">
              <w:rPr>
                <w:lang w:val="pl-PL"/>
              </w:rPr>
              <w:t>–</w:t>
            </w:r>
            <w:r w:rsidRPr="00786D61">
              <w:rPr>
                <w:lang w:val="pl-PL"/>
              </w:rPr>
              <w:t xml:space="preserve"> ukazanie efektywności transferu wiedzy między uczelnią, a przemysłem oraz atrakcyjności instytucji dla </w:t>
            </w:r>
            <w:r w:rsidR="00547D10">
              <w:rPr>
                <w:lang w:val="pl-PL"/>
              </w:rPr>
              <w:t>partnerów</w:t>
            </w:r>
            <w:r w:rsidRPr="00786D61">
              <w:rPr>
                <w:lang w:val="pl-PL"/>
              </w:rPr>
              <w:t xml:space="preserve"> komercyjnych.</w:t>
            </w:r>
          </w:p>
        </w:tc>
        <w:tc>
          <w:tcPr>
            <w:tcW w:w="1073" w:type="dxa"/>
            <w:vAlign w:val="center"/>
          </w:tcPr>
          <w:p w14:paraId="6F7BB263" w14:textId="0526CBB9" w:rsidR="00CE1508" w:rsidRPr="00786D61" w:rsidRDefault="00CE1508" w:rsidP="00DB69B9">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7257FCCD" w:rsidR="00FE21F7" w:rsidRPr="00D95B07" w:rsidRDefault="009C6CF4" w:rsidP="00DB69B9">
      <w:pPr>
        <w:pStyle w:val="rdo"/>
        <w:rPr>
          <w:lang w:val="pl-PL"/>
        </w:rPr>
      </w:pPr>
      <w:r w:rsidRPr="00D95B07">
        <w:rPr>
          <w:lang w:val="pl-PL"/>
        </w:rPr>
        <w:t>Źródło</w:t>
      </w:r>
      <w:r w:rsidR="00035D87" w:rsidRPr="00D95B07">
        <w:rPr>
          <w:lang w:val="pl-PL"/>
        </w:rPr>
        <w:t xml:space="preserve">: </w:t>
      </w:r>
      <w:r w:rsidR="00BF4E5E" w:rsidRPr="00D95B07">
        <w:rPr>
          <w:lang w:val="pl-PL"/>
        </w:rPr>
        <w:t xml:space="preserve">opracowanie własne na podstawie </w:t>
      </w:r>
      <w:r w:rsidR="00035D87" w:rsidRPr="00DB69B9">
        <w:fldChar w:fldCharType="begin" w:fldLock="1"/>
      </w:r>
      <w:r w:rsidR="001A2624" w:rsidRPr="00D95B07">
        <w:rPr>
          <w:lang w:val="pl-PL"/>
        </w:rPr>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B69B9">
        <w:fldChar w:fldCharType="separate"/>
      </w:r>
      <w:r w:rsidR="00921CC1" w:rsidRPr="00D95B07">
        <w:rPr>
          <w:noProof/>
          <w:lang w:val="pl-PL"/>
        </w:rPr>
        <w:t>(Times Higher Education, 2022, ss. 9–12)</w:t>
      </w:r>
      <w:r w:rsidR="00035D87" w:rsidRPr="00DB69B9">
        <w:fldChar w:fldCharType="end"/>
      </w:r>
    </w:p>
    <w:p w14:paraId="52FC4F50" w14:textId="2F082A23" w:rsidR="00BF04AE" w:rsidRDefault="00241F68" w:rsidP="00385E30">
      <w:r w:rsidRPr="00241F68">
        <w:lastRenderedPageBreak/>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9E351C">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13"/>
      </w:r>
      <w:r>
        <w:t xml:space="preserve"> w ogólnej oceny uczelni (</w:t>
      </w:r>
      <w:r w:rsidRPr="00241F68">
        <w:t>nauczanie</w:t>
      </w:r>
      <w:r>
        <w:t xml:space="preserve"> – 15%,</w:t>
      </w:r>
      <w:r w:rsidRPr="00241F68">
        <w:t xml:space="preserve"> badania 18%</w:t>
      </w:r>
      <w:r>
        <w:t>)</w:t>
      </w:r>
      <w:r w:rsidRPr="00241F68">
        <w:t xml:space="preserve">. Warto również zauważyć, że wskaźnik cytowań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rsidP="002D3260">
      <w:pPr>
        <w:pStyle w:val="Akapitzlist"/>
        <w:numPr>
          <w:ilvl w:val="0"/>
          <w:numId w:val="32"/>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rsidP="002D3260">
      <w:pPr>
        <w:pStyle w:val="Akapitzlist"/>
        <w:numPr>
          <w:ilvl w:val="0"/>
          <w:numId w:val="32"/>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rsidP="002D3260">
      <w:pPr>
        <w:pStyle w:val="Akapitzlist"/>
        <w:numPr>
          <w:ilvl w:val="0"/>
          <w:numId w:val="32"/>
        </w:numPr>
        <w:ind w:left="924" w:hanging="357"/>
      </w:pPr>
      <w:r>
        <w:t>Uczelnia nie może być skoncentrowana na jednym wąskim obszarze przedmiotowym (ponad 80% ich publikacji pochodzi z jednego obszaru przedmiotowego).</w:t>
      </w:r>
    </w:p>
    <w:p w14:paraId="35D3EB7B" w14:textId="540DD94F" w:rsidR="0009776B" w:rsidRDefault="0009776B" w:rsidP="002D3260">
      <w:pPr>
        <w:pStyle w:val="Akapitzlist"/>
        <w:numPr>
          <w:ilvl w:val="0"/>
          <w:numId w:val="32"/>
        </w:numPr>
        <w:ind w:left="924" w:hanging="357"/>
      </w:pPr>
      <w:r>
        <w:t>Uczelnia musi dostarczyć ogólne dane liczbowe dla roku rankingowego.</w:t>
      </w:r>
    </w:p>
    <w:p w14:paraId="1DFDA44E" w14:textId="0246D531" w:rsidR="0009776B" w:rsidRDefault="0009776B" w:rsidP="002D3260">
      <w:pPr>
        <w:pStyle w:val="Akapitzlist"/>
        <w:numPr>
          <w:ilvl w:val="0"/>
          <w:numId w:val="32"/>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rsidP="002D3260">
      <w:pPr>
        <w:pStyle w:val="Akapitzlist"/>
        <w:numPr>
          <w:ilvl w:val="0"/>
          <w:numId w:val="32"/>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rsidP="002D3260">
      <w:pPr>
        <w:pStyle w:val="Akapitzlist"/>
        <w:numPr>
          <w:ilvl w:val="0"/>
          <w:numId w:val="32"/>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w:t>
      </w:r>
      <w:r>
        <w:lastRenderedPageBreak/>
        <w:t xml:space="preserve">rankingu i są wymieniane jako </w:t>
      </w:r>
      <w:r w:rsidR="00A044AD">
        <w:t>sprawozdawcy (</w:t>
      </w:r>
      <w:r w:rsidR="00A044AD" w:rsidRPr="00A044AD">
        <w:rPr>
          <w:i/>
          <w:iCs/>
        </w:rPr>
        <w:t>r</w:t>
      </w:r>
      <w:r w:rsidRPr="00A044AD">
        <w:rPr>
          <w:i/>
          <w:iCs/>
        </w:rPr>
        <w:t>eporters</w:t>
      </w:r>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6C47C58C" w:rsidR="00D935B7" w:rsidRDefault="00D654E0" w:rsidP="00385E30">
      <w:r w:rsidRPr="00D654E0">
        <w:t xml:space="preserve">Ranking ShanghaiRanking's Academic Ranking of World Universities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9E351C">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9E351C" w:rsidRPr="009E351C">
        <w:t xml:space="preserve">Tabela </w:t>
      </w:r>
      <w:r w:rsidR="009E351C" w:rsidRPr="009E351C">
        <w:rPr>
          <w:noProof/>
        </w:rPr>
        <w:t>20</w:t>
      </w:r>
      <w:r w:rsidR="007662C2">
        <w:fldChar w:fldCharType="end"/>
      </w:r>
      <w:r>
        <w:t>).</w:t>
      </w:r>
    </w:p>
    <w:p w14:paraId="7DDF3638" w14:textId="68937499" w:rsidR="008E7EFF" w:rsidRPr="00D654E0" w:rsidRDefault="008E7EFF" w:rsidP="00D654E0">
      <w:pPr>
        <w:pStyle w:val="Tytutabeli"/>
        <w:rPr>
          <w:lang w:val="en-GB"/>
        </w:rPr>
      </w:pPr>
      <w:bookmarkStart w:id="210" w:name="_Ref134122925"/>
      <w:bookmarkStart w:id="211" w:name="_Ref134122917"/>
      <w:bookmarkStart w:id="212" w:name="_Toc164445088"/>
      <w:r w:rsidRPr="00D654E0">
        <w:rPr>
          <w:lang w:val="en-GB"/>
        </w:rPr>
        <w:t xml:space="preserve">Tabela </w:t>
      </w:r>
      <w:r>
        <w:fldChar w:fldCharType="begin"/>
      </w:r>
      <w:r w:rsidRPr="00D654E0">
        <w:rPr>
          <w:lang w:val="en-GB"/>
        </w:rPr>
        <w:instrText xml:space="preserve"> SEQ Tabela \* ARABIC </w:instrText>
      </w:r>
      <w:r>
        <w:fldChar w:fldCharType="separate"/>
      </w:r>
      <w:r w:rsidR="00DA2A4D">
        <w:rPr>
          <w:noProof/>
          <w:lang w:val="en-GB"/>
        </w:rPr>
        <w:t>20</w:t>
      </w:r>
      <w:r>
        <w:fldChar w:fldCharType="end"/>
      </w:r>
      <w:bookmarkEnd w:id="210"/>
      <w:r w:rsidRPr="00D654E0">
        <w:rPr>
          <w:lang w:val="en-GB"/>
        </w:rPr>
        <w:t xml:space="preserve"> </w:t>
      </w:r>
      <w:r w:rsidRPr="00035D87">
        <w:rPr>
          <w:lang w:val="en-GB"/>
        </w:rPr>
        <w:t xml:space="preserve">Metodologia </w:t>
      </w:r>
      <w:r>
        <w:rPr>
          <w:lang w:val="en-GB"/>
        </w:rPr>
        <w:t xml:space="preserve">ranking </w:t>
      </w:r>
      <w:r w:rsidR="00D654E0" w:rsidRPr="00D654E0">
        <w:rPr>
          <w:lang w:val="en-GB"/>
        </w:rPr>
        <w:t>ShanghaiRanking's Academic Ranking of World Universities</w:t>
      </w:r>
      <w:bookmarkEnd w:id="211"/>
      <w:bookmarkEnd w:id="212"/>
    </w:p>
    <w:tbl>
      <w:tblPr>
        <w:tblStyle w:val="Tabela-Siatka"/>
        <w:tblW w:w="9071" w:type="dxa"/>
        <w:tblLook w:val="04A0" w:firstRow="1" w:lastRow="0" w:firstColumn="1" w:lastColumn="0" w:noHBand="0" w:noVBand="1"/>
      </w:tblPr>
      <w:tblGrid>
        <w:gridCol w:w="1077"/>
        <w:gridCol w:w="1531"/>
        <w:gridCol w:w="5386"/>
        <w:gridCol w:w="1077"/>
      </w:tblGrid>
      <w:tr w:rsidR="000C260A" w:rsidRPr="00786D61" w14:paraId="7265394E" w14:textId="77777777" w:rsidTr="000C260A">
        <w:trPr>
          <w:cantSplit/>
          <w:tblHeader/>
        </w:trPr>
        <w:tc>
          <w:tcPr>
            <w:tcW w:w="1077" w:type="dxa"/>
          </w:tcPr>
          <w:p w14:paraId="524C3DF8" w14:textId="5FA9A7A2"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Kryterium</w:t>
            </w:r>
          </w:p>
        </w:tc>
        <w:tc>
          <w:tcPr>
            <w:tcW w:w="1531" w:type="dxa"/>
          </w:tcPr>
          <w:p w14:paraId="42093CEF" w14:textId="6D59C0D3"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Wskaźnik</w:t>
            </w:r>
          </w:p>
        </w:tc>
        <w:tc>
          <w:tcPr>
            <w:tcW w:w="5386" w:type="dxa"/>
          </w:tcPr>
          <w:p w14:paraId="77736859" w14:textId="77777777" w:rsidR="00FB50A7" w:rsidRPr="00786D61" w:rsidRDefault="00FB50A7" w:rsidP="00654DD1">
            <w:pPr>
              <w:keepNext/>
              <w:spacing w:before="0" w:line="300" w:lineRule="auto"/>
              <w:ind w:firstLine="0"/>
              <w:rPr>
                <w:rFonts w:cs="Arial"/>
                <w:b/>
                <w:bCs/>
                <w:sz w:val="18"/>
                <w:szCs w:val="18"/>
              </w:rPr>
            </w:pPr>
            <w:r w:rsidRPr="00786D61">
              <w:rPr>
                <w:rFonts w:cs="Arial"/>
                <w:b/>
                <w:bCs/>
                <w:sz w:val="18"/>
                <w:szCs w:val="18"/>
              </w:rPr>
              <w:t>Opis</w:t>
            </w:r>
          </w:p>
        </w:tc>
        <w:tc>
          <w:tcPr>
            <w:tcW w:w="1077"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0C260A" w:rsidRPr="00786D61" w14:paraId="53880C7F" w14:textId="77777777" w:rsidTr="000C260A">
        <w:trPr>
          <w:cantSplit/>
        </w:trPr>
        <w:tc>
          <w:tcPr>
            <w:tcW w:w="1077" w:type="dxa"/>
            <w:vAlign w:val="center"/>
          </w:tcPr>
          <w:p w14:paraId="523FA3AB" w14:textId="3702C575" w:rsidR="00FB50A7" w:rsidRPr="00786D61" w:rsidRDefault="00FB50A7" w:rsidP="00FB50A7">
            <w:pPr>
              <w:spacing w:before="0" w:line="300" w:lineRule="auto"/>
              <w:ind w:firstLine="0"/>
              <w:jc w:val="center"/>
              <w:rPr>
                <w:rFonts w:cs="Arial"/>
                <w:sz w:val="18"/>
                <w:szCs w:val="18"/>
              </w:rPr>
            </w:pPr>
            <w:r w:rsidRPr="00786D61">
              <w:rPr>
                <w:rFonts w:cs="Arial"/>
                <w:sz w:val="18"/>
                <w:szCs w:val="18"/>
              </w:rPr>
              <w:t>Jakość edukacji</w:t>
            </w:r>
          </w:p>
        </w:tc>
        <w:tc>
          <w:tcPr>
            <w:tcW w:w="1531" w:type="dxa"/>
            <w:vAlign w:val="center"/>
          </w:tcPr>
          <w:p w14:paraId="30546610" w14:textId="4448A297" w:rsidR="00FB50A7" w:rsidRPr="00786D61" w:rsidRDefault="00FB50A7" w:rsidP="00FB50A7">
            <w:pPr>
              <w:spacing w:before="0" w:line="300" w:lineRule="auto"/>
              <w:ind w:firstLine="0"/>
              <w:jc w:val="center"/>
              <w:rPr>
                <w:rFonts w:cs="Arial"/>
                <w:sz w:val="18"/>
                <w:szCs w:val="18"/>
              </w:rPr>
            </w:pPr>
            <w:r w:rsidRPr="00786D61">
              <w:rPr>
                <w:rFonts w:cs="Arial"/>
                <w:sz w:val="18"/>
                <w:szCs w:val="18"/>
              </w:rPr>
              <w:t>Absolwenci (</w:t>
            </w:r>
            <w:r w:rsidRPr="00786D61">
              <w:rPr>
                <w:rFonts w:cs="Arial"/>
                <w:i/>
                <w:iCs/>
                <w:sz w:val="18"/>
                <w:szCs w:val="18"/>
              </w:rPr>
              <w:t>Alumni</w:t>
            </w:r>
            <w:r w:rsidRPr="00786D61">
              <w:rPr>
                <w:rFonts w:cs="Arial"/>
                <w:sz w:val="18"/>
                <w:szCs w:val="18"/>
              </w:rPr>
              <w:t>)</w:t>
            </w:r>
          </w:p>
        </w:tc>
        <w:tc>
          <w:tcPr>
            <w:tcW w:w="5386" w:type="dxa"/>
            <w:vAlign w:val="center"/>
          </w:tcPr>
          <w:p w14:paraId="30DC500D" w14:textId="14B470E0" w:rsidR="00FB50A7" w:rsidRPr="00786D61" w:rsidRDefault="00FB50A7" w:rsidP="00654DD1">
            <w:pPr>
              <w:spacing w:before="0" w:line="300" w:lineRule="auto"/>
              <w:ind w:firstLine="0"/>
              <w:jc w:val="left"/>
              <w:rPr>
                <w:rFonts w:cs="Arial"/>
                <w:sz w:val="18"/>
                <w:szCs w:val="18"/>
                <w:lang w:val="pl-PL"/>
              </w:rPr>
            </w:pPr>
            <w:r w:rsidRPr="00786D61">
              <w:rPr>
                <w:rFonts w:cs="Arial"/>
                <w:sz w:val="18"/>
                <w:szCs w:val="18"/>
                <w:lang w:val="pl-PL"/>
              </w:rPr>
              <w:t>Liczba absolwentów uczelni, którzy zdobyli Nagrody Nobla lub Medale Fieldsa</w:t>
            </w:r>
            <w:r w:rsidR="00146B70">
              <w:rPr>
                <w:rFonts w:cs="Arial"/>
                <w:sz w:val="18"/>
                <w:szCs w:val="18"/>
                <w:lang w:val="pl-PL"/>
              </w:rPr>
              <w:t>.</w:t>
            </w:r>
            <w:r w:rsidRPr="00786D61">
              <w:rPr>
                <w:rFonts w:cs="Arial"/>
                <w:sz w:val="18"/>
                <w:szCs w:val="18"/>
                <w:lang w:val="pl-PL"/>
              </w:rPr>
              <w:t xml:space="preserve"> </w:t>
            </w:r>
            <w:r w:rsidR="00146B70" w:rsidRPr="00786D61">
              <w:rPr>
                <w:rFonts w:cs="Arial"/>
                <w:sz w:val="18"/>
                <w:szCs w:val="18"/>
                <w:lang w:val="pl-PL"/>
              </w:rPr>
              <w:t>Ważone według okresu zdobycia nagród, co ma na celu uwzględnienie aktualnego wpływu naukowców na instytucję.</w:t>
            </w:r>
            <w:r w:rsidR="00146B70">
              <w:rPr>
                <w:rFonts w:cs="Arial"/>
                <w:sz w:val="18"/>
                <w:szCs w:val="18"/>
                <w:lang w:val="pl-PL"/>
              </w:rPr>
              <w:t xml:space="preserve"> </w:t>
            </w:r>
            <w:r w:rsidRPr="00786D61">
              <w:rPr>
                <w:rFonts w:cs="Arial"/>
                <w:sz w:val="18"/>
                <w:szCs w:val="18"/>
                <w:lang w:val="pl-PL"/>
              </w:rPr>
              <w:t>Waga maleje dla absolwentów z wcześniejszych lat.</w:t>
            </w:r>
          </w:p>
        </w:tc>
        <w:tc>
          <w:tcPr>
            <w:tcW w:w="1077"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0C260A" w:rsidRPr="00786D61" w14:paraId="3EC9527F" w14:textId="77777777" w:rsidTr="000C260A">
        <w:trPr>
          <w:cantSplit/>
        </w:trPr>
        <w:tc>
          <w:tcPr>
            <w:tcW w:w="107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r w:rsidRPr="00786D61">
              <w:rPr>
                <w:rFonts w:cs="Arial"/>
                <w:sz w:val="18"/>
                <w:szCs w:val="18"/>
              </w:rPr>
              <w:t>Jakość wydziału</w:t>
            </w:r>
          </w:p>
        </w:tc>
        <w:tc>
          <w:tcPr>
            <w:tcW w:w="1531"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Nagrody (</w:t>
            </w:r>
            <w:r w:rsidRPr="00786D61">
              <w:rPr>
                <w:rFonts w:cs="Arial"/>
                <w:i/>
                <w:iCs/>
                <w:sz w:val="18"/>
                <w:szCs w:val="18"/>
              </w:rPr>
              <w:t>Award</w:t>
            </w:r>
            <w:r w:rsidRPr="00786D61">
              <w:rPr>
                <w:rFonts w:cs="Arial"/>
                <w:sz w:val="18"/>
                <w:szCs w:val="18"/>
              </w:rPr>
              <w:t>)</w:t>
            </w:r>
          </w:p>
        </w:tc>
        <w:tc>
          <w:tcPr>
            <w:tcW w:w="5386" w:type="dxa"/>
            <w:vAlign w:val="center"/>
          </w:tcPr>
          <w:p w14:paraId="2BE8D0D9" w14:textId="04501D95"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747C987" w14:textId="77777777" w:rsidTr="000C260A">
        <w:trPr>
          <w:cantSplit/>
        </w:trPr>
        <w:tc>
          <w:tcPr>
            <w:tcW w:w="107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531"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 xml:space="preserve">Często </w:t>
            </w:r>
            <w:r w:rsidRPr="00786D61">
              <w:rPr>
                <w:rFonts w:cs="Arial"/>
                <w:sz w:val="18"/>
                <w:szCs w:val="18"/>
              </w:rPr>
              <w:br/>
              <w:t xml:space="preserve">cytowani </w:t>
            </w:r>
            <w:r w:rsidRPr="00786D61">
              <w:rPr>
                <w:rFonts w:cs="Arial"/>
                <w:sz w:val="18"/>
                <w:szCs w:val="18"/>
              </w:rPr>
              <w:br/>
              <w:t>badacze (</w:t>
            </w:r>
            <w:r w:rsidRPr="00786D61">
              <w:rPr>
                <w:rFonts w:cs="Arial"/>
                <w:i/>
                <w:iCs/>
                <w:sz w:val="18"/>
                <w:szCs w:val="18"/>
              </w:rPr>
              <w:t>HiCi</w:t>
            </w:r>
            <w:r w:rsidRPr="00786D61">
              <w:rPr>
                <w:rFonts w:cs="Arial"/>
                <w:sz w:val="18"/>
                <w:szCs w:val="18"/>
              </w:rPr>
              <w:t>)</w:t>
            </w:r>
          </w:p>
        </w:tc>
        <w:tc>
          <w:tcPr>
            <w:tcW w:w="5386" w:type="dxa"/>
            <w:vAlign w:val="center"/>
          </w:tcPr>
          <w:p w14:paraId="4DC83BFB" w14:textId="39B6463D"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Liczba naukowców uczelni, którzy zostali wybrani na listę Highly Cited Researchers (najczęściej cytowanych naukowców) przygotowaną przez Clarivate. </w:t>
            </w:r>
            <w:r w:rsidR="00146B70">
              <w:rPr>
                <w:rFonts w:cs="Arial"/>
                <w:sz w:val="18"/>
                <w:szCs w:val="18"/>
                <w:lang w:val="pl-PL"/>
              </w:rPr>
              <w:t>Odzwierciedlenie</w:t>
            </w:r>
            <w:r w:rsidRPr="00786D61">
              <w:rPr>
                <w:rFonts w:cs="Arial"/>
                <w:sz w:val="18"/>
                <w:szCs w:val="18"/>
                <w:lang w:val="pl-PL"/>
              </w:rPr>
              <w:t xml:space="preserve"> wpływ</w:t>
            </w:r>
            <w:r w:rsidR="00146B70">
              <w:rPr>
                <w:rFonts w:cs="Arial"/>
                <w:sz w:val="18"/>
                <w:szCs w:val="18"/>
                <w:lang w:val="pl-PL"/>
              </w:rPr>
              <w:t>u</w:t>
            </w:r>
            <w:r w:rsidRPr="00786D61">
              <w:rPr>
                <w:rFonts w:cs="Arial"/>
                <w:sz w:val="18"/>
                <w:szCs w:val="18"/>
                <w:lang w:val="pl-PL"/>
              </w:rPr>
              <w:t xml:space="preserve"> badaczy uczelni oraz jakoś</w:t>
            </w:r>
            <w:r w:rsidR="00146B70">
              <w:rPr>
                <w:rFonts w:cs="Arial"/>
                <w:sz w:val="18"/>
                <w:szCs w:val="18"/>
                <w:lang w:val="pl-PL"/>
              </w:rPr>
              <w:t>ci</w:t>
            </w:r>
            <w:r w:rsidRPr="00786D61">
              <w:rPr>
                <w:rFonts w:cs="Arial"/>
                <w:sz w:val="18"/>
                <w:szCs w:val="18"/>
                <w:lang w:val="pl-PL"/>
              </w:rPr>
              <w:t xml:space="preserve"> ich badań na arenie międzynarodowej.</w:t>
            </w:r>
          </w:p>
        </w:tc>
        <w:tc>
          <w:tcPr>
            <w:tcW w:w="1077"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5898D38" w14:textId="77777777" w:rsidTr="000C260A">
        <w:trPr>
          <w:cantSplit/>
        </w:trPr>
        <w:tc>
          <w:tcPr>
            <w:tcW w:w="107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r w:rsidRPr="00786D61">
              <w:rPr>
                <w:rFonts w:cs="Arial"/>
                <w:sz w:val="18"/>
                <w:szCs w:val="18"/>
              </w:rPr>
              <w:t xml:space="preserve">Rezultaty </w:t>
            </w:r>
            <w:r w:rsidR="00D51211">
              <w:rPr>
                <w:rFonts w:cs="Arial"/>
                <w:sz w:val="18"/>
                <w:szCs w:val="18"/>
              </w:rPr>
              <w:br/>
            </w:r>
            <w:r w:rsidRPr="00786D61">
              <w:rPr>
                <w:rFonts w:cs="Arial"/>
                <w:sz w:val="18"/>
                <w:szCs w:val="18"/>
              </w:rPr>
              <w:t>badań</w:t>
            </w:r>
          </w:p>
        </w:tc>
        <w:tc>
          <w:tcPr>
            <w:tcW w:w="1531"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386" w:type="dxa"/>
            <w:vAlign w:val="center"/>
          </w:tcPr>
          <w:p w14:paraId="6F96061F" w14:textId="0CFA6DA9"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Liczba artykułów opublikowanych przez uczelnię w czasopismach Nature i Science w latach 2017-2021. </w:t>
            </w:r>
            <w:r w:rsidR="00146B70">
              <w:rPr>
                <w:rFonts w:cs="Arial"/>
                <w:sz w:val="18"/>
                <w:szCs w:val="18"/>
                <w:lang w:val="pl-PL"/>
              </w:rPr>
              <w:t>Przypisywane</w:t>
            </w:r>
            <w:r w:rsidRPr="00786D61">
              <w:rPr>
                <w:rFonts w:cs="Arial"/>
                <w:sz w:val="18"/>
                <w:szCs w:val="18"/>
                <w:lang w:val="pl-PL"/>
              </w:rPr>
              <w:t xml:space="preserve"> wagi według afiliacji autorów, </w:t>
            </w:r>
            <w:r w:rsidR="00146B70">
              <w:rPr>
                <w:rFonts w:cs="Arial"/>
                <w:sz w:val="18"/>
                <w:szCs w:val="18"/>
                <w:lang w:val="pl-PL"/>
              </w:rPr>
              <w:t xml:space="preserve">w celu </w:t>
            </w:r>
            <w:r w:rsidRPr="00786D61">
              <w:rPr>
                <w:rFonts w:cs="Arial"/>
                <w:sz w:val="18"/>
                <w:szCs w:val="18"/>
                <w:lang w:val="pl-PL"/>
              </w:rPr>
              <w:t>ocen</w:t>
            </w:r>
            <w:r w:rsidR="00146B70">
              <w:rPr>
                <w:rFonts w:cs="Arial"/>
                <w:sz w:val="18"/>
                <w:szCs w:val="18"/>
                <w:lang w:val="pl-PL"/>
              </w:rPr>
              <w:t>y</w:t>
            </w:r>
            <w:r w:rsidRPr="00786D61">
              <w:rPr>
                <w:rFonts w:cs="Arial"/>
                <w:sz w:val="18"/>
                <w:szCs w:val="18"/>
                <w:lang w:val="pl-PL"/>
              </w:rPr>
              <w:t xml:space="preserve"> wkładu uczelni w publikacje wysokiej jakości.</w:t>
            </w:r>
          </w:p>
        </w:tc>
        <w:tc>
          <w:tcPr>
            <w:tcW w:w="1077"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5D9AD075" w14:textId="77777777" w:rsidTr="000C260A">
        <w:trPr>
          <w:cantSplit/>
        </w:trPr>
        <w:tc>
          <w:tcPr>
            <w:tcW w:w="107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531"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386" w:type="dxa"/>
            <w:vAlign w:val="center"/>
          </w:tcPr>
          <w:p w14:paraId="1379A7D8" w14:textId="2784242C"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Całkowita liczba artykułów uczelni indeksowanych w Science Citation Index-Expanded i Social Science Citation Index w 2021 roku. </w:t>
            </w:r>
            <w:r w:rsidR="000C260A">
              <w:rPr>
                <w:rFonts w:cs="Arial"/>
                <w:sz w:val="18"/>
                <w:szCs w:val="18"/>
                <w:lang w:val="pl-PL"/>
              </w:rPr>
              <w:t xml:space="preserve">Ocena </w:t>
            </w:r>
            <w:r w:rsidR="000C260A" w:rsidRPr="00786D61">
              <w:rPr>
                <w:rFonts w:cs="Arial"/>
                <w:sz w:val="18"/>
                <w:szCs w:val="18"/>
                <w:lang w:val="pl-PL"/>
              </w:rPr>
              <w:t>wartoś</w:t>
            </w:r>
            <w:r w:rsidR="000C260A">
              <w:rPr>
                <w:rFonts w:cs="Arial"/>
                <w:sz w:val="18"/>
                <w:szCs w:val="18"/>
                <w:lang w:val="pl-PL"/>
              </w:rPr>
              <w:t>ci</w:t>
            </w:r>
            <w:r w:rsidR="000C260A" w:rsidRPr="00786D61">
              <w:rPr>
                <w:rFonts w:cs="Arial"/>
                <w:sz w:val="18"/>
                <w:szCs w:val="18"/>
                <w:lang w:val="pl-PL"/>
              </w:rPr>
              <w:t xml:space="preserve"> uczelni jako ośrodka badawczego </w:t>
            </w:r>
            <w:r w:rsidR="000C260A">
              <w:rPr>
                <w:rFonts w:cs="Arial"/>
                <w:sz w:val="18"/>
                <w:szCs w:val="18"/>
                <w:lang w:val="pl-PL"/>
              </w:rPr>
              <w:t>poprzez</w:t>
            </w:r>
            <w:r w:rsidRPr="00786D61">
              <w:rPr>
                <w:rFonts w:cs="Arial"/>
                <w:sz w:val="18"/>
                <w:szCs w:val="18"/>
                <w:lang w:val="pl-PL"/>
              </w:rPr>
              <w:t xml:space="preserve"> </w:t>
            </w:r>
            <w:r w:rsidR="000C260A">
              <w:rPr>
                <w:rFonts w:cs="Arial"/>
                <w:sz w:val="18"/>
                <w:szCs w:val="18"/>
                <w:lang w:val="pl-PL"/>
              </w:rPr>
              <w:t>ocenę</w:t>
            </w:r>
            <w:r w:rsidRPr="00786D61">
              <w:rPr>
                <w:rFonts w:cs="Arial"/>
                <w:sz w:val="18"/>
                <w:szCs w:val="18"/>
                <w:lang w:val="pl-PL"/>
              </w:rPr>
              <w:t xml:space="preserve"> publikacj</w:t>
            </w:r>
            <w:r w:rsidR="000C260A">
              <w:rPr>
                <w:rFonts w:cs="Arial"/>
                <w:sz w:val="18"/>
                <w:szCs w:val="18"/>
                <w:lang w:val="pl-PL"/>
              </w:rPr>
              <w:t>i</w:t>
            </w:r>
            <w:r w:rsidRPr="00786D61">
              <w:rPr>
                <w:rFonts w:cs="Arial"/>
                <w:sz w:val="18"/>
                <w:szCs w:val="18"/>
                <w:lang w:val="pl-PL"/>
              </w:rPr>
              <w:t xml:space="preserve"> naukow</w:t>
            </w:r>
            <w:r w:rsidR="000C260A">
              <w:rPr>
                <w:rFonts w:cs="Arial"/>
                <w:sz w:val="18"/>
                <w:szCs w:val="18"/>
                <w:lang w:val="pl-PL"/>
              </w:rPr>
              <w:t>ych</w:t>
            </w:r>
            <w:r w:rsidRPr="00786D61">
              <w:rPr>
                <w:rFonts w:cs="Arial"/>
                <w:sz w:val="18"/>
                <w:szCs w:val="18"/>
                <w:lang w:val="pl-PL"/>
              </w:rPr>
              <w:t>.</w:t>
            </w:r>
          </w:p>
        </w:tc>
        <w:tc>
          <w:tcPr>
            <w:tcW w:w="1077"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3F608ACE" w14:textId="77777777" w:rsidTr="000C260A">
        <w:trPr>
          <w:cantSplit/>
        </w:trPr>
        <w:tc>
          <w:tcPr>
            <w:tcW w:w="1077" w:type="dxa"/>
            <w:vAlign w:val="center"/>
          </w:tcPr>
          <w:p w14:paraId="796FC3D1" w14:textId="60E9A6C6" w:rsidR="008E7EFF" w:rsidRPr="00786D61" w:rsidRDefault="008E7EFF" w:rsidP="00654DD1">
            <w:pPr>
              <w:keepNext/>
              <w:spacing w:before="0" w:line="300" w:lineRule="auto"/>
              <w:ind w:firstLine="0"/>
              <w:jc w:val="center"/>
              <w:rPr>
                <w:rFonts w:cs="Arial"/>
                <w:sz w:val="18"/>
                <w:szCs w:val="18"/>
                <w:lang w:val="pl-PL"/>
              </w:rPr>
            </w:pPr>
            <w:r w:rsidRPr="00786D61">
              <w:rPr>
                <w:rFonts w:cs="Arial"/>
                <w:sz w:val="18"/>
                <w:szCs w:val="18"/>
              </w:rPr>
              <w:t xml:space="preserve">Rezultaty </w:t>
            </w:r>
            <w:r w:rsidR="00D51211">
              <w:rPr>
                <w:rFonts w:cs="Arial"/>
                <w:sz w:val="18"/>
                <w:szCs w:val="18"/>
              </w:rPr>
              <w:br/>
            </w:r>
            <w:r w:rsidRPr="00786D61">
              <w:rPr>
                <w:rFonts w:cs="Arial"/>
                <w:sz w:val="18"/>
                <w:szCs w:val="18"/>
              </w:rPr>
              <w:t>Per Capita</w:t>
            </w:r>
          </w:p>
        </w:tc>
        <w:tc>
          <w:tcPr>
            <w:tcW w:w="1531"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r w:rsidRPr="00786D61">
              <w:rPr>
                <w:rFonts w:cs="Arial"/>
                <w:sz w:val="18"/>
                <w:szCs w:val="18"/>
              </w:rPr>
              <w:t>Rezultaty akademickie (</w:t>
            </w:r>
            <w:r w:rsidRPr="00786D61">
              <w:rPr>
                <w:rFonts w:cs="Arial"/>
                <w:i/>
                <w:iCs/>
                <w:sz w:val="18"/>
                <w:szCs w:val="18"/>
              </w:rPr>
              <w:t>PCP</w:t>
            </w:r>
            <w:r w:rsidRPr="00786D61">
              <w:rPr>
                <w:rFonts w:cs="Arial"/>
                <w:sz w:val="18"/>
                <w:szCs w:val="18"/>
              </w:rPr>
              <w:t>)</w:t>
            </w:r>
          </w:p>
        </w:tc>
        <w:tc>
          <w:tcPr>
            <w:tcW w:w="5386" w:type="dxa"/>
            <w:vAlign w:val="center"/>
          </w:tcPr>
          <w:p w14:paraId="73C3F501" w14:textId="23011034" w:rsidR="008E7EFF" w:rsidRPr="00786D61" w:rsidRDefault="008E7EFF" w:rsidP="00654DD1">
            <w:pPr>
              <w:keepNext/>
              <w:spacing w:before="0" w:line="300" w:lineRule="auto"/>
              <w:ind w:firstLine="0"/>
              <w:jc w:val="left"/>
              <w:rPr>
                <w:rFonts w:cs="Arial"/>
                <w:sz w:val="18"/>
                <w:szCs w:val="18"/>
                <w:lang w:val="pl-PL"/>
              </w:rPr>
            </w:pPr>
            <w:r w:rsidRPr="00786D61">
              <w:rPr>
                <w:rFonts w:cs="Arial"/>
                <w:sz w:val="18"/>
                <w:szCs w:val="18"/>
                <w:lang w:val="pl-PL"/>
              </w:rPr>
              <w:t xml:space="preserve">Ważone wyniki pięciu powyższych wskaźników podzielone przez liczbę równoważników pełnoetatowych pracowników naukowych. </w:t>
            </w:r>
            <w:r w:rsidR="000C260A">
              <w:rPr>
                <w:rFonts w:cs="Arial"/>
                <w:sz w:val="18"/>
                <w:szCs w:val="18"/>
                <w:lang w:val="pl-PL"/>
              </w:rPr>
              <w:t>O</w:t>
            </w:r>
            <w:r w:rsidRPr="00786D61">
              <w:rPr>
                <w:rFonts w:cs="Arial"/>
                <w:sz w:val="18"/>
                <w:szCs w:val="18"/>
                <w:lang w:val="pl-PL"/>
              </w:rPr>
              <w:t>cen</w:t>
            </w:r>
            <w:r w:rsidR="000C260A">
              <w:rPr>
                <w:rFonts w:cs="Arial"/>
                <w:sz w:val="18"/>
                <w:szCs w:val="18"/>
                <w:lang w:val="pl-PL"/>
              </w:rPr>
              <w:t>a</w:t>
            </w:r>
            <w:r w:rsidRPr="00786D61">
              <w:rPr>
                <w:rFonts w:cs="Arial"/>
                <w:sz w:val="18"/>
                <w:szCs w:val="18"/>
                <w:lang w:val="pl-PL"/>
              </w:rPr>
              <w:t xml:space="preserve"> efektywności uczelni w zakresie badań i osiągnięć </w:t>
            </w:r>
            <w:r w:rsidR="000C260A">
              <w:rPr>
                <w:rFonts w:cs="Arial"/>
                <w:sz w:val="18"/>
                <w:szCs w:val="18"/>
                <w:lang w:val="pl-PL"/>
              </w:rPr>
              <w:t xml:space="preserve">naukowych </w:t>
            </w:r>
            <w:r w:rsidRPr="00786D61">
              <w:rPr>
                <w:rFonts w:cs="Arial"/>
                <w:sz w:val="18"/>
                <w:szCs w:val="18"/>
                <w:lang w:val="pl-PL"/>
              </w:rPr>
              <w:t>w odniesieniu do liczby zatrudnionych naukowców.</w:t>
            </w:r>
          </w:p>
        </w:tc>
        <w:tc>
          <w:tcPr>
            <w:tcW w:w="1077"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7AD758C7" w:rsidR="00FE21F7" w:rsidRPr="00D95B07" w:rsidRDefault="009C6CF4" w:rsidP="007770AA">
      <w:pPr>
        <w:pStyle w:val="rdo"/>
        <w:rPr>
          <w:lang w:val="pl-PL"/>
        </w:rPr>
      </w:pPr>
      <w:r w:rsidRPr="00D95B07">
        <w:rPr>
          <w:lang w:val="pl-PL"/>
        </w:rPr>
        <w:t>Źródło</w:t>
      </w:r>
      <w:r w:rsidR="00D654E0" w:rsidRPr="00D95B07">
        <w:rPr>
          <w:lang w:val="pl-PL"/>
        </w:rPr>
        <w:t xml:space="preserve">: opracowanie własne na podstawie </w:t>
      </w:r>
      <w:r w:rsidR="00D654E0">
        <w:fldChar w:fldCharType="begin" w:fldLock="1"/>
      </w:r>
      <w:r w:rsidR="001A2624" w:rsidRPr="00D95B07">
        <w:rPr>
          <w:lang w:val="pl-PL"/>
        </w:rPr>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D95B07">
        <w:rPr>
          <w:noProof/>
          <w:lang w:val="pl-PL"/>
        </w:rPr>
        <w:t>(ARWU, 2022b)</w:t>
      </w:r>
      <w:r w:rsidR="00D654E0">
        <w:fldChar w:fldCharType="end"/>
      </w:r>
    </w:p>
    <w:p w14:paraId="1F191CC8" w14:textId="680D0DF7"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9E351C" w:rsidRPr="009E351C">
        <w:t xml:space="preserve">Tabela </w:t>
      </w:r>
      <w:r w:rsidR="009E351C" w:rsidRPr="009E351C">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Award - 20% wagi). Także bardzo istotnymi w ocenie uczelni są wysokie wskaźniki cytowań prac naukowców uczelni (HiCi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w:t>
      </w:r>
      <w:r w:rsidR="000D44B5">
        <w:lastRenderedPageBreak/>
        <w:t xml:space="preserve">publikacji indeksowanych w Science Citation Index-Expanded i Social Science Citation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7FA16F1D"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QS World University Rankings</w:t>
      </w:r>
      <w:r w:rsidR="00371BEC">
        <w:t xml:space="preserve"> (</w:t>
      </w:r>
      <w:r w:rsidR="003516FF" w:rsidRPr="003516FF">
        <w:t>Quacquarelli Symonds</w:t>
      </w:r>
      <w:r w:rsidR="003516FF">
        <w:t xml:space="preserve"> </w:t>
      </w:r>
      <w:r w:rsidR="003516FF" w:rsidRPr="00371BEC">
        <w:t>World University Rankings</w:t>
      </w:r>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9E351C">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9E351C" w:rsidRPr="00DE5F64">
        <w:t xml:space="preserve">Tabela </w:t>
      </w:r>
      <w:r w:rsidR="009E351C">
        <w:rPr>
          <w:noProof/>
        </w:rPr>
        <w:t>21</w:t>
      </w:r>
      <w:r w:rsidR="007662C2">
        <w:fldChar w:fldCharType="end"/>
      </w:r>
      <w:r w:rsidR="00290C9F">
        <w:t>).</w:t>
      </w:r>
    </w:p>
    <w:p w14:paraId="6BF1FAC0" w14:textId="0D5825A2" w:rsidR="005B2276" w:rsidRPr="00DE5F64" w:rsidRDefault="005B2276" w:rsidP="005B2276">
      <w:pPr>
        <w:pStyle w:val="Tytutabeli"/>
      </w:pPr>
      <w:bookmarkStart w:id="213" w:name="_Ref134185794"/>
      <w:bookmarkStart w:id="214" w:name="_Ref134185787"/>
      <w:bookmarkStart w:id="215" w:name="_Toc164445089"/>
      <w:r w:rsidRPr="00DE5F64">
        <w:t xml:space="preserve">Tabela </w:t>
      </w:r>
      <w:r>
        <w:fldChar w:fldCharType="begin"/>
      </w:r>
      <w:r w:rsidRPr="00DE5F64">
        <w:instrText xml:space="preserve"> SEQ Tabela \* ARABIC </w:instrText>
      </w:r>
      <w:r>
        <w:fldChar w:fldCharType="separate"/>
      </w:r>
      <w:r w:rsidR="00DA2A4D">
        <w:rPr>
          <w:noProof/>
        </w:rPr>
        <w:t>21</w:t>
      </w:r>
      <w:r>
        <w:fldChar w:fldCharType="end"/>
      </w:r>
      <w:bookmarkEnd w:id="213"/>
      <w:r w:rsidRPr="00DE5F64">
        <w:t xml:space="preserve"> Metodologia rankingu QS World University Rankings</w:t>
      </w:r>
      <w:bookmarkEnd w:id="214"/>
      <w:bookmarkEnd w:id="215"/>
    </w:p>
    <w:tbl>
      <w:tblPr>
        <w:tblStyle w:val="Tabela-Siatka"/>
        <w:tblW w:w="9326" w:type="dxa"/>
        <w:tblLook w:val="04A0" w:firstRow="1" w:lastRow="0" w:firstColumn="1" w:lastColumn="0" w:noHBand="0" w:noVBand="1"/>
      </w:tblPr>
      <w:tblGrid>
        <w:gridCol w:w="1577"/>
        <w:gridCol w:w="5669"/>
        <w:gridCol w:w="1120"/>
        <w:gridCol w:w="960"/>
      </w:tblGrid>
      <w:tr w:rsidR="007B701F" w:rsidRPr="00B24E54" w14:paraId="1BBE2E26" w14:textId="77777777" w:rsidTr="007B701F">
        <w:trPr>
          <w:cantSplit/>
          <w:tblHeader/>
        </w:trPr>
        <w:tc>
          <w:tcPr>
            <w:tcW w:w="1577" w:type="dxa"/>
            <w:vAlign w:val="center"/>
          </w:tcPr>
          <w:p w14:paraId="79187BC3" w14:textId="77777777"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Kryterium</w:t>
            </w:r>
          </w:p>
        </w:tc>
        <w:tc>
          <w:tcPr>
            <w:tcW w:w="5669" w:type="dxa"/>
            <w:vAlign w:val="center"/>
          </w:tcPr>
          <w:p w14:paraId="2B1948B5" w14:textId="77777777" w:rsidR="003516FF" w:rsidRPr="00B24E54" w:rsidRDefault="003516FF" w:rsidP="00654DD1">
            <w:pPr>
              <w:keepNext/>
              <w:spacing w:before="0" w:line="300" w:lineRule="auto"/>
              <w:ind w:firstLine="0"/>
              <w:jc w:val="left"/>
              <w:rPr>
                <w:rFonts w:cs="Arial"/>
                <w:b/>
                <w:bCs/>
                <w:sz w:val="18"/>
                <w:szCs w:val="18"/>
                <w:lang w:val="pl-PL"/>
              </w:rPr>
            </w:pPr>
            <w:r w:rsidRPr="00B24E54">
              <w:rPr>
                <w:rFonts w:cs="Arial"/>
                <w:b/>
                <w:bCs/>
                <w:sz w:val="18"/>
                <w:szCs w:val="18"/>
                <w:lang w:val="pl-PL"/>
              </w:rPr>
              <w:t>Opis</w:t>
            </w:r>
          </w:p>
        </w:tc>
        <w:tc>
          <w:tcPr>
            <w:tcW w:w="1120" w:type="dxa"/>
            <w:vAlign w:val="center"/>
          </w:tcPr>
          <w:p w14:paraId="63D81000" w14:textId="49E6BAD9"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2024 [%]</w:t>
            </w:r>
            <w:r w:rsidRPr="00B24E54">
              <w:rPr>
                <w:rStyle w:val="Odwoanieprzypisudolnego"/>
                <w:rFonts w:cs="Arial"/>
                <w:b/>
                <w:bCs/>
                <w:sz w:val="18"/>
                <w:szCs w:val="18"/>
                <w:lang w:val="pl-PL"/>
              </w:rPr>
              <w:footnoteReference w:id="14"/>
            </w:r>
          </w:p>
        </w:tc>
        <w:tc>
          <w:tcPr>
            <w:tcW w:w="960" w:type="dxa"/>
            <w:vAlign w:val="center"/>
          </w:tcPr>
          <w:p w14:paraId="04070101" w14:textId="15CBE396"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2023 [%]</w:t>
            </w:r>
          </w:p>
        </w:tc>
      </w:tr>
      <w:tr w:rsidR="007B701F" w:rsidRPr="00B24E54" w14:paraId="4B864CE6" w14:textId="77777777" w:rsidTr="007B701F">
        <w:trPr>
          <w:cantSplit/>
        </w:trPr>
        <w:tc>
          <w:tcPr>
            <w:tcW w:w="1577" w:type="dxa"/>
            <w:vAlign w:val="center"/>
          </w:tcPr>
          <w:p w14:paraId="69FD36C7" w14:textId="24B571D5"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akademicka</w:t>
            </w:r>
          </w:p>
        </w:tc>
        <w:tc>
          <w:tcPr>
            <w:tcW w:w="5669" w:type="dxa"/>
          </w:tcPr>
          <w:p w14:paraId="445CEE47" w14:textId="6B9F77BE" w:rsidR="00593986" w:rsidRPr="00B24E54" w:rsidRDefault="00994B94" w:rsidP="00593986">
            <w:pPr>
              <w:spacing w:before="0" w:line="300" w:lineRule="auto"/>
              <w:ind w:firstLine="0"/>
              <w:rPr>
                <w:rFonts w:cs="Arial"/>
                <w:sz w:val="18"/>
                <w:szCs w:val="18"/>
                <w:lang w:val="pl-PL"/>
              </w:rPr>
            </w:pPr>
            <w:r w:rsidRPr="00B24E54">
              <w:rPr>
                <w:rFonts w:cs="Arial"/>
                <w:sz w:val="18"/>
                <w:szCs w:val="18"/>
                <w:lang w:val="pl-PL"/>
              </w:rPr>
              <w:t>Ocena</w:t>
            </w:r>
            <w:r w:rsidR="002036EB" w:rsidRPr="00B24E54">
              <w:rPr>
                <w:rFonts w:cs="Arial"/>
                <w:sz w:val="18"/>
                <w:szCs w:val="18"/>
                <w:lang w:val="pl-PL"/>
              </w:rPr>
              <w:t xml:space="preserve"> </w:t>
            </w:r>
            <w:r w:rsidRPr="00B24E54">
              <w:rPr>
                <w:rFonts w:cs="Arial"/>
                <w:sz w:val="18"/>
                <w:szCs w:val="18"/>
                <w:lang w:val="pl-PL"/>
              </w:rPr>
              <w:t xml:space="preserve">tego w jakim stopniu </w:t>
            </w:r>
            <w:r w:rsidR="002036EB" w:rsidRPr="00B24E54">
              <w:rPr>
                <w:rFonts w:cs="Arial"/>
                <w:sz w:val="18"/>
                <w:szCs w:val="18"/>
                <w:lang w:val="pl-PL"/>
              </w:rPr>
              <w:t>uczelnie prowadzą badania na poziomie światowym. Rezultaty ankiety przeprowadz</w:t>
            </w:r>
            <w:r w:rsidRPr="00B24E54">
              <w:rPr>
                <w:rFonts w:cs="Arial"/>
                <w:sz w:val="18"/>
                <w:szCs w:val="18"/>
                <w:lang w:val="pl-PL"/>
              </w:rPr>
              <w:t>a</w:t>
            </w:r>
            <w:r w:rsidR="002036EB" w:rsidRPr="00B24E54">
              <w:rPr>
                <w:rFonts w:cs="Arial"/>
                <w:sz w:val="18"/>
                <w:szCs w:val="18"/>
                <w:lang w:val="pl-PL"/>
              </w:rPr>
              <w:t>nej wśród naukowców na całym świecie</w:t>
            </w:r>
            <w:r w:rsidRPr="00B24E54">
              <w:rPr>
                <w:rFonts w:cs="Arial"/>
                <w:sz w:val="18"/>
                <w:szCs w:val="18"/>
                <w:lang w:val="pl-PL"/>
              </w:rPr>
              <w:t xml:space="preserve"> </w:t>
            </w:r>
            <w:r w:rsidR="002036EB" w:rsidRPr="00B24E54">
              <w:rPr>
                <w:rFonts w:cs="Arial"/>
                <w:sz w:val="18"/>
                <w:szCs w:val="18"/>
                <w:lang w:val="pl-PL"/>
              </w:rPr>
              <w:t>oceniają</w:t>
            </w:r>
            <w:r w:rsidRPr="00B24E54">
              <w:rPr>
                <w:rFonts w:cs="Arial"/>
                <w:sz w:val="18"/>
                <w:szCs w:val="18"/>
                <w:lang w:val="pl-PL"/>
              </w:rPr>
              <w:t>cych</w:t>
            </w:r>
            <w:r w:rsidR="002036EB" w:rsidRPr="00B24E54">
              <w:rPr>
                <w:rFonts w:cs="Arial"/>
                <w:sz w:val="18"/>
                <w:szCs w:val="18"/>
                <w:lang w:val="pl-PL"/>
              </w:rPr>
              <w:t xml:space="preserve"> najlepsze uczelnie w swoim obszarze. </w:t>
            </w:r>
            <w:r w:rsidRPr="00B24E54">
              <w:rPr>
                <w:rFonts w:cs="Arial"/>
                <w:sz w:val="18"/>
                <w:szCs w:val="18"/>
                <w:lang w:val="pl-PL"/>
              </w:rPr>
              <w:t>Weryfikowane poprzez</w:t>
            </w:r>
            <w:r w:rsidR="002036EB" w:rsidRPr="00B24E54">
              <w:rPr>
                <w:rFonts w:cs="Arial"/>
                <w:sz w:val="18"/>
                <w:szCs w:val="18"/>
                <w:lang w:val="pl-PL"/>
              </w:rPr>
              <w:t xml:space="preserve"> analiz</w:t>
            </w:r>
            <w:r w:rsidRPr="00B24E54">
              <w:rPr>
                <w:rFonts w:cs="Arial"/>
                <w:sz w:val="18"/>
                <w:szCs w:val="18"/>
                <w:lang w:val="pl-PL"/>
              </w:rPr>
              <w:t>ę</w:t>
            </w:r>
            <w:r w:rsidR="002036EB" w:rsidRPr="00B24E54">
              <w:rPr>
                <w:rFonts w:cs="Arial"/>
                <w:sz w:val="18"/>
                <w:szCs w:val="18"/>
                <w:lang w:val="pl-PL"/>
              </w:rPr>
              <w:t xml:space="preserve"> uwzględnia</w:t>
            </w:r>
            <w:r w:rsidRPr="00B24E54">
              <w:rPr>
                <w:rFonts w:cs="Arial"/>
                <w:sz w:val="18"/>
                <w:szCs w:val="18"/>
                <w:lang w:val="pl-PL"/>
              </w:rPr>
              <w:t>jącą</w:t>
            </w:r>
            <w:r w:rsidR="002036EB" w:rsidRPr="00B24E54">
              <w:rPr>
                <w:rFonts w:cs="Arial"/>
                <w:sz w:val="18"/>
                <w:szCs w:val="18"/>
                <w:lang w:val="pl-PL"/>
              </w:rPr>
              <w:t xml:space="preserve"> wagi </w:t>
            </w:r>
            <w:r w:rsidRPr="00B24E54">
              <w:rPr>
                <w:rFonts w:cs="Arial"/>
                <w:sz w:val="18"/>
                <w:szCs w:val="18"/>
                <w:lang w:val="pl-PL"/>
              </w:rPr>
              <w:t>opracowana na podstawie</w:t>
            </w:r>
            <w:r w:rsidR="002036EB" w:rsidRPr="00B24E54">
              <w:rPr>
                <w:rFonts w:cs="Arial"/>
                <w:sz w:val="18"/>
                <w:szCs w:val="18"/>
                <w:lang w:val="pl-PL"/>
              </w:rPr>
              <w:t xml:space="preserve"> znajomości regionów i obszarów naukowych oraz kraju, z którym respondenci są zaznajomieni.</w:t>
            </w:r>
          </w:p>
        </w:tc>
        <w:tc>
          <w:tcPr>
            <w:tcW w:w="1120" w:type="dxa"/>
            <w:vAlign w:val="center"/>
          </w:tcPr>
          <w:p w14:paraId="2FD00B49" w14:textId="29123FF9"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30,00</w:t>
            </w:r>
          </w:p>
        </w:tc>
        <w:tc>
          <w:tcPr>
            <w:tcW w:w="960" w:type="dxa"/>
            <w:vAlign w:val="center"/>
          </w:tcPr>
          <w:p w14:paraId="3C2DFE6C" w14:textId="5D17D7C2"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40,00</w:t>
            </w:r>
          </w:p>
        </w:tc>
      </w:tr>
      <w:tr w:rsidR="007B701F" w:rsidRPr="00B24E54" w14:paraId="55709D0C" w14:textId="77777777" w:rsidTr="007B701F">
        <w:trPr>
          <w:cantSplit/>
        </w:trPr>
        <w:tc>
          <w:tcPr>
            <w:tcW w:w="1577" w:type="dxa"/>
            <w:vAlign w:val="center"/>
          </w:tcPr>
          <w:p w14:paraId="009C0032" w14:textId="2FB4027E"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 xml:space="preserve">wśród </w:t>
            </w:r>
            <w:r w:rsidR="00A41873" w:rsidRPr="00B24E54">
              <w:rPr>
                <w:rFonts w:cs="Arial"/>
                <w:sz w:val="18"/>
                <w:szCs w:val="18"/>
                <w:lang w:val="pl-PL"/>
              </w:rPr>
              <w:br/>
            </w:r>
            <w:r w:rsidRPr="00B24E54">
              <w:rPr>
                <w:rFonts w:cs="Arial"/>
                <w:sz w:val="18"/>
                <w:szCs w:val="18"/>
                <w:lang w:val="pl-PL"/>
              </w:rPr>
              <w:t>pracodawców</w:t>
            </w:r>
          </w:p>
        </w:tc>
        <w:tc>
          <w:tcPr>
            <w:tcW w:w="5669" w:type="dxa"/>
          </w:tcPr>
          <w:p w14:paraId="1714F411" w14:textId="60715F8D" w:rsidR="00593986" w:rsidRPr="00B24E54" w:rsidRDefault="00994B94" w:rsidP="00593986">
            <w:pPr>
              <w:spacing w:before="0" w:line="300" w:lineRule="auto"/>
              <w:ind w:firstLine="0"/>
              <w:rPr>
                <w:rFonts w:cs="Arial"/>
                <w:sz w:val="18"/>
                <w:szCs w:val="18"/>
                <w:lang w:val="pl-PL"/>
              </w:rPr>
            </w:pPr>
            <w:r w:rsidRPr="00B24E54">
              <w:rPr>
                <w:rFonts w:cs="Arial"/>
                <w:sz w:val="18"/>
                <w:szCs w:val="18"/>
                <w:lang w:val="pl-PL"/>
              </w:rPr>
              <w:t>O</w:t>
            </w:r>
            <w:r w:rsidR="007B1454" w:rsidRPr="00B24E54">
              <w:rPr>
                <w:rFonts w:cs="Arial"/>
                <w:sz w:val="18"/>
                <w:szCs w:val="18"/>
                <w:lang w:val="pl-PL"/>
              </w:rPr>
              <w:t>cen</w:t>
            </w:r>
            <w:r w:rsidRPr="00B24E54">
              <w:rPr>
                <w:rFonts w:cs="Arial"/>
                <w:sz w:val="18"/>
                <w:szCs w:val="18"/>
                <w:lang w:val="pl-PL"/>
              </w:rPr>
              <w:t>a</w:t>
            </w:r>
            <w:r w:rsidR="007B1454" w:rsidRPr="00B24E54">
              <w:rPr>
                <w:rFonts w:cs="Arial"/>
                <w:sz w:val="18"/>
                <w:szCs w:val="18"/>
                <w:lang w:val="pl-PL"/>
              </w:rPr>
              <w:t xml:space="preserve"> zatrudnialnoś</w:t>
            </w:r>
            <w:r w:rsidRPr="00B24E54">
              <w:rPr>
                <w:rFonts w:cs="Arial"/>
                <w:sz w:val="18"/>
                <w:szCs w:val="18"/>
                <w:lang w:val="pl-PL"/>
              </w:rPr>
              <w:t>ci</w:t>
            </w:r>
            <w:r w:rsidR="007B1454" w:rsidRPr="00B24E54">
              <w:rPr>
                <w:rFonts w:cs="Arial"/>
                <w:sz w:val="18"/>
                <w:szCs w:val="18"/>
                <w:lang w:val="pl-PL"/>
              </w:rPr>
              <w:t xml:space="preserve"> absolwentów na podstawie ankiety przeprowadzonej wśród pracodawców na całym świecie. </w:t>
            </w:r>
            <w:r w:rsidRPr="00B24E54">
              <w:rPr>
                <w:rFonts w:cs="Arial"/>
                <w:sz w:val="18"/>
                <w:szCs w:val="18"/>
                <w:lang w:val="pl-PL"/>
              </w:rPr>
              <w:t>Celem</w:t>
            </w:r>
            <w:r w:rsidR="007B1454" w:rsidRPr="00B24E54">
              <w:rPr>
                <w:rFonts w:cs="Arial"/>
                <w:sz w:val="18"/>
                <w:szCs w:val="18"/>
                <w:lang w:val="pl-PL"/>
              </w:rPr>
              <w:t xml:space="preserve"> ocen</w:t>
            </w:r>
            <w:r w:rsidRPr="00B24E54">
              <w:rPr>
                <w:rFonts w:cs="Arial"/>
                <w:sz w:val="18"/>
                <w:szCs w:val="18"/>
                <w:lang w:val="pl-PL"/>
              </w:rPr>
              <w:t>a</w:t>
            </w:r>
            <w:r w:rsidR="007B1454" w:rsidRPr="00B24E54">
              <w:rPr>
                <w:rFonts w:cs="Arial"/>
                <w:sz w:val="18"/>
                <w:szCs w:val="18"/>
                <w:lang w:val="pl-PL"/>
              </w:rPr>
              <w:t xml:space="preserve"> uczelni pod kątem kształcenia odpowiednich absolwentów uwzględniając reputację wśród pracodawców.</w:t>
            </w:r>
          </w:p>
        </w:tc>
        <w:tc>
          <w:tcPr>
            <w:tcW w:w="1120" w:type="dxa"/>
            <w:vAlign w:val="center"/>
          </w:tcPr>
          <w:p w14:paraId="52B6DA25" w14:textId="69AC65B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15,00</w:t>
            </w:r>
          </w:p>
        </w:tc>
        <w:tc>
          <w:tcPr>
            <w:tcW w:w="960" w:type="dxa"/>
            <w:vAlign w:val="center"/>
          </w:tcPr>
          <w:p w14:paraId="19E3DBB6" w14:textId="5B4DCCC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10,00</w:t>
            </w:r>
          </w:p>
        </w:tc>
      </w:tr>
      <w:tr w:rsidR="007B701F" w:rsidRPr="00B24E54" w14:paraId="5541CD67" w14:textId="77777777" w:rsidTr="007B701F">
        <w:trPr>
          <w:cantSplit/>
        </w:trPr>
        <w:tc>
          <w:tcPr>
            <w:tcW w:w="1577" w:type="dxa"/>
            <w:vAlign w:val="center"/>
          </w:tcPr>
          <w:p w14:paraId="517A9F2E" w14:textId="27D0570B"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Wskaźnik </w:t>
            </w:r>
            <w:r w:rsidR="00A41873" w:rsidRPr="00B24E54">
              <w:rPr>
                <w:rFonts w:cs="Arial"/>
                <w:sz w:val="18"/>
                <w:szCs w:val="18"/>
                <w:lang w:val="pl-PL"/>
              </w:rPr>
              <w:br/>
            </w:r>
            <w:r w:rsidRPr="00B24E54">
              <w:rPr>
                <w:rFonts w:cs="Arial"/>
                <w:sz w:val="18"/>
                <w:szCs w:val="18"/>
                <w:lang w:val="pl-PL"/>
              </w:rPr>
              <w:t>kadra-studenci</w:t>
            </w:r>
          </w:p>
        </w:tc>
        <w:tc>
          <w:tcPr>
            <w:tcW w:w="5669" w:type="dxa"/>
          </w:tcPr>
          <w:p w14:paraId="68398837" w14:textId="0EB7DB17" w:rsidR="00593986" w:rsidRPr="00B24E54" w:rsidRDefault="00994B94" w:rsidP="00593986">
            <w:pPr>
              <w:spacing w:before="0" w:line="300" w:lineRule="auto"/>
              <w:ind w:firstLine="0"/>
              <w:rPr>
                <w:rFonts w:cs="Arial"/>
                <w:sz w:val="18"/>
                <w:szCs w:val="18"/>
                <w:lang w:val="pl-PL"/>
              </w:rPr>
            </w:pPr>
            <w:r w:rsidRPr="00B24E54">
              <w:rPr>
                <w:rFonts w:cs="Arial"/>
                <w:sz w:val="18"/>
                <w:szCs w:val="18"/>
                <w:lang w:val="pl-PL"/>
              </w:rPr>
              <w:t>Miernik</w:t>
            </w:r>
            <w:r w:rsidR="00AB3CD2" w:rsidRPr="00B24E54">
              <w:rPr>
                <w:rFonts w:cs="Arial"/>
                <w:sz w:val="18"/>
                <w:szCs w:val="18"/>
                <w:lang w:val="pl-PL"/>
              </w:rPr>
              <w:t xml:space="preserve"> stosunku liczby kadry naukowej do liczby studentów (</w:t>
            </w:r>
            <w:r w:rsidR="00AB3CD2" w:rsidRPr="00B24E54">
              <w:rPr>
                <w:rFonts w:cs="Arial"/>
                <w:i/>
                <w:iCs/>
                <w:sz w:val="18"/>
                <w:szCs w:val="18"/>
                <w:lang w:val="pl-PL"/>
              </w:rPr>
              <w:t>Faculty-Student Ratio</w:t>
            </w:r>
            <w:r w:rsidR="00AB3CD2" w:rsidRPr="00B24E54">
              <w:rPr>
                <w:rFonts w:cs="Arial"/>
                <w:sz w:val="18"/>
                <w:szCs w:val="18"/>
                <w:lang w:val="pl-PL"/>
              </w:rPr>
              <w:t xml:space="preserve">) </w:t>
            </w:r>
            <w:r w:rsidRPr="00B24E54">
              <w:rPr>
                <w:rFonts w:cs="Arial"/>
                <w:sz w:val="18"/>
                <w:szCs w:val="18"/>
                <w:lang w:val="pl-PL"/>
              </w:rPr>
              <w:t xml:space="preserve">– </w:t>
            </w:r>
            <w:r w:rsidR="00AB3CD2" w:rsidRPr="00B24E54">
              <w:rPr>
                <w:rFonts w:cs="Arial"/>
                <w:sz w:val="18"/>
                <w:szCs w:val="18"/>
                <w:lang w:val="pl-PL"/>
              </w:rPr>
              <w:t>ocen</w:t>
            </w:r>
            <w:r w:rsidRPr="00B24E54">
              <w:rPr>
                <w:rFonts w:cs="Arial"/>
                <w:sz w:val="18"/>
                <w:szCs w:val="18"/>
                <w:lang w:val="pl-PL"/>
              </w:rPr>
              <w:t>a</w:t>
            </w:r>
            <w:r w:rsidR="00AB3CD2" w:rsidRPr="00B24E54">
              <w:rPr>
                <w:rFonts w:cs="Arial"/>
                <w:sz w:val="18"/>
                <w:szCs w:val="18"/>
                <w:lang w:val="pl-PL"/>
              </w:rPr>
              <w:t xml:space="preserve"> środowiska dydaktycznego i naukowego uczelni</w:t>
            </w:r>
            <w:r w:rsidRPr="00B24E54">
              <w:rPr>
                <w:rFonts w:cs="Arial"/>
                <w:sz w:val="18"/>
                <w:szCs w:val="18"/>
                <w:lang w:val="pl-PL"/>
              </w:rPr>
              <w:t xml:space="preserve"> jako</w:t>
            </w:r>
            <w:r w:rsidR="00AB3CD2" w:rsidRPr="00B24E54">
              <w:rPr>
                <w:rFonts w:cs="Arial"/>
                <w:sz w:val="18"/>
                <w:szCs w:val="18"/>
                <w:lang w:val="pl-PL"/>
              </w:rPr>
              <w:t xml:space="preserve"> pośredni mierniki</w:t>
            </w:r>
            <w:r w:rsidRPr="00B24E54">
              <w:rPr>
                <w:rFonts w:cs="Arial"/>
                <w:sz w:val="18"/>
                <w:szCs w:val="18"/>
                <w:lang w:val="pl-PL"/>
              </w:rPr>
              <w:t xml:space="preserve"> </w:t>
            </w:r>
            <w:r w:rsidR="00AB3CD2" w:rsidRPr="00B24E54">
              <w:rPr>
                <w:rFonts w:cs="Arial"/>
                <w:sz w:val="18"/>
                <w:szCs w:val="18"/>
                <w:lang w:val="pl-PL"/>
              </w:rPr>
              <w:t xml:space="preserve">jakości procesu uczenia się i nauczania. Obliczany </w:t>
            </w:r>
            <w:r w:rsidR="00647EA0" w:rsidRPr="00B24E54">
              <w:rPr>
                <w:rFonts w:cs="Arial"/>
                <w:sz w:val="18"/>
                <w:szCs w:val="18"/>
                <w:lang w:val="pl-PL"/>
              </w:rPr>
              <w:t>po</w:t>
            </w:r>
            <w:r w:rsidR="00AB3CD2" w:rsidRPr="00B24E54">
              <w:rPr>
                <w:rFonts w:cs="Arial"/>
                <w:sz w:val="18"/>
                <w:szCs w:val="18"/>
                <w:lang w:val="pl-PL"/>
              </w:rPr>
              <w:t xml:space="preserve">przez podzielenie liczby kadry naukowej przez liczbę studentów (obie wartości walidowane przez QS). </w:t>
            </w:r>
            <w:r w:rsidR="00647EA0" w:rsidRPr="00B24E54">
              <w:rPr>
                <w:rFonts w:cs="Arial"/>
                <w:sz w:val="18"/>
                <w:szCs w:val="18"/>
                <w:lang w:val="pl-PL"/>
              </w:rPr>
              <w:t>Celem</w:t>
            </w:r>
            <w:r w:rsidR="00023FAB" w:rsidRPr="00B24E54">
              <w:rPr>
                <w:rFonts w:cs="Arial"/>
                <w:sz w:val="18"/>
                <w:szCs w:val="18"/>
                <w:lang w:val="pl-PL"/>
              </w:rPr>
              <w:t xml:space="preserve"> odzwierciedl</w:t>
            </w:r>
            <w:r w:rsidR="00647EA0" w:rsidRPr="00B24E54">
              <w:rPr>
                <w:rFonts w:cs="Arial"/>
                <w:sz w:val="18"/>
                <w:szCs w:val="18"/>
                <w:lang w:val="pl-PL"/>
              </w:rPr>
              <w:t>enie</w:t>
            </w:r>
            <w:r w:rsidR="00AB3CD2" w:rsidRPr="00B24E54">
              <w:rPr>
                <w:rFonts w:cs="Arial"/>
                <w:sz w:val="18"/>
                <w:szCs w:val="18"/>
                <w:lang w:val="pl-PL"/>
              </w:rPr>
              <w:t xml:space="preserve"> doświadcze</w:t>
            </w:r>
            <w:r w:rsidR="00647EA0" w:rsidRPr="00B24E54">
              <w:rPr>
                <w:rFonts w:cs="Arial"/>
                <w:sz w:val="18"/>
                <w:szCs w:val="18"/>
                <w:lang w:val="pl-PL"/>
              </w:rPr>
              <w:t>ń</w:t>
            </w:r>
            <w:r w:rsidR="00AB3CD2" w:rsidRPr="00B24E54">
              <w:rPr>
                <w:rFonts w:cs="Arial"/>
                <w:sz w:val="18"/>
                <w:szCs w:val="18"/>
                <w:lang w:val="pl-PL"/>
              </w:rPr>
              <w:t xml:space="preserve"> edukacyjn</w:t>
            </w:r>
            <w:r w:rsidR="00647EA0" w:rsidRPr="00B24E54">
              <w:rPr>
                <w:rFonts w:cs="Arial"/>
                <w:sz w:val="18"/>
                <w:szCs w:val="18"/>
                <w:lang w:val="pl-PL"/>
              </w:rPr>
              <w:t>ych</w:t>
            </w:r>
            <w:r w:rsidR="00AB3CD2" w:rsidRPr="00B24E54">
              <w:rPr>
                <w:rFonts w:cs="Arial"/>
                <w:sz w:val="18"/>
                <w:szCs w:val="18"/>
                <w:lang w:val="pl-PL"/>
              </w:rPr>
              <w:t>, wynikając</w:t>
            </w:r>
            <w:r w:rsidR="00647EA0" w:rsidRPr="00B24E54">
              <w:rPr>
                <w:rFonts w:cs="Arial"/>
                <w:sz w:val="18"/>
                <w:szCs w:val="18"/>
                <w:lang w:val="pl-PL"/>
              </w:rPr>
              <w:t>ych</w:t>
            </w:r>
            <w:r w:rsidR="00AB3CD2" w:rsidRPr="00B24E54">
              <w:rPr>
                <w:rFonts w:cs="Arial"/>
                <w:sz w:val="18"/>
                <w:szCs w:val="18"/>
                <w:lang w:val="pl-PL"/>
              </w:rPr>
              <w:t xml:space="preserve"> z</w:t>
            </w:r>
            <w:r w:rsidR="00647EA0" w:rsidRPr="00B24E54">
              <w:rPr>
                <w:rFonts w:cs="Arial"/>
                <w:sz w:val="18"/>
                <w:szCs w:val="18"/>
                <w:lang w:val="pl-PL"/>
              </w:rPr>
              <w:t> </w:t>
            </w:r>
            <w:r w:rsidR="00AB3CD2" w:rsidRPr="00B24E54">
              <w:rPr>
                <w:rFonts w:cs="Arial"/>
                <w:sz w:val="18"/>
                <w:szCs w:val="18"/>
                <w:lang w:val="pl-PL"/>
              </w:rPr>
              <w:t xml:space="preserve">dostępności zasobów kadry </w:t>
            </w:r>
            <w:r w:rsidR="00023FAB" w:rsidRPr="00B24E54">
              <w:rPr>
                <w:rFonts w:cs="Arial"/>
                <w:sz w:val="18"/>
                <w:szCs w:val="18"/>
                <w:lang w:val="pl-PL"/>
              </w:rPr>
              <w:t>akademickiej</w:t>
            </w:r>
            <w:r w:rsidR="00AB3CD2" w:rsidRPr="00B24E54">
              <w:rPr>
                <w:rFonts w:cs="Arial"/>
                <w:sz w:val="18"/>
                <w:szCs w:val="18"/>
                <w:lang w:val="pl-PL"/>
              </w:rPr>
              <w:t xml:space="preserve"> dla studentów.</w:t>
            </w:r>
          </w:p>
        </w:tc>
        <w:tc>
          <w:tcPr>
            <w:tcW w:w="1120" w:type="dxa"/>
            <w:vAlign w:val="center"/>
          </w:tcPr>
          <w:p w14:paraId="022BA463" w14:textId="2264F2E3"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10</w:t>
            </w:r>
            <w:r w:rsidR="00593986" w:rsidRPr="00B24E54">
              <w:rPr>
                <w:rFonts w:cs="Arial"/>
                <w:sz w:val="18"/>
                <w:szCs w:val="18"/>
                <w:lang w:val="pl-PL"/>
              </w:rPr>
              <w:t>,00</w:t>
            </w:r>
          </w:p>
        </w:tc>
        <w:tc>
          <w:tcPr>
            <w:tcW w:w="960" w:type="dxa"/>
            <w:vAlign w:val="center"/>
          </w:tcPr>
          <w:p w14:paraId="5F4E2DD9" w14:textId="00424C19"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1C0C5977" w14:textId="77777777" w:rsidTr="007B701F">
        <w:trPr>
          <w:cantSplit/>
        </w:trPr>
        <w:tc>
          <w:tcPr>
            <w:tcW w:w="1577" w:type="dxa"/>
            <w:vAlign w:val="center"/>
          </w:tcPr>
          <w:p w14:paraId="07B76064" w14:textId="7EA80E78" w:rsidR="00593986" w:rsidRPr="00B24E54" w:rsidRDefault="002036EB" w:rsidP="00593986">
            <w:pPr>
              <w:spacing w:before="0" w:line="300" w:lineRule="auto"/>
              <w:ind w:firstLine="0"/>
              <w:jc w:val="center"/>
              <w:rPr>
                <w:rFonts w:cs="Arial"/>
                <w:sz w:val="18"/>
                <w:szCs w:val="18"/>
                <w:lang w:val="pl-PL"/>
              </w:rPr>
            </w:pPr>
            <w:r w:rsidRPr="00B24E54">
              <w:rPr>
                <w:rFonts w:cs="Arial"/>
                <w:sz w:val="18"/>
                <w:szCs w:val="18"/>
                <w:lang w:val="pl-PL"/>
              </w:rPr>
              <w:t xml:space="preserve">Cytowania </w:t>
            </w:r>
            <w:r w:rsidR="00A41873" w:rsidRPr="00B24E54">
              <w:rPr>
                <w:rFonts w:cs="Arial"/>
                <w:sz w:val="18"/>
                <w:szCs w:val="18"/>
                <w:lang w:val="pl-PL"/>
              </w:rPr>
              <w:br/>
            </w:r>
            <w:r w:rsidRPr="00B24E54">
              <w:rPr>
                <w:rFonts w:cs="Arial"/>
                <w:sz w:val="18"/>
                <w:szCs w:val="18"/>
                <w:lang w:val="pl-PL"/>
              </w:rPr>
              <w:t xml:space="preserve">na </w:t>
            </w:r>
            <w:r w:rsidR="007B1454" w:rsidRPr="00B24E54">
              <w:rPr>
                <w:rFonts w:cs="Arial"/>
                <w:sz w:val="18"/>
                <w:szCs w:val="18"/>
                <w:lang w:val="pl-PL"/>
              </w:rPr>
              <w:t>pracownika</w:t>
            </w:r>
          </w:p>
        </w:tc>
        <w:tc>
          <w:tcPr>
            <w:tcW w:w="5669" w:type="dxa"/>
          </w:tcPr>
          <w:p w14:paraId="20F9A11D" w14:textId="692D0C7F" w:rsidR="00593986" w:rsidRPr="00B24E54" w:rsidRDefault="007B1454" w:rsidP="00593986">
            <w:pPr>
              <w:spacing w:before="0" w:line="300" w:lineRule="auto"/>
              <w:ind w:firstLine="0"/>
              <w:rPr>
                <w:rFonts w:cs="Arial"/>
                <w:sz w:val="18"/>
                <w:szCs w:val="18"/>
                <w:lang w:val="pl-PL"/>
              </w:rPr>
            </w:pPr>
            <w:r w:rsidRPr="00B24E54">
              <w:rPr>
                <w:rFonts w:cs="Arial"/>
                <w:sz w:val="18"/>
                <w:szCs w:val="18"/>
                <w:lang w:val="pl-PL"/>
              </w:rPr>
              <w:t>Wskaźnik cytowań na pracownika akademickiego (</w:t>
            </w:r>
            <w:r w:rsidRPr="00B24E54">
              <w:rPr>
                <w:rFonts w:cs="Arial"/>
                <w:i/>
                <w:iCs/>
                <w:sz w:val="18"/>
                <w:szCs w:val="18"/>
                <w:lang w:val="pl-PL"/>
              </w:rPr>
              <w:t>Citations per Faculty</w:t>
            </w:r>
            <w:r w:rsidRPr="00B24E54">
              <w:rPr>
                <w:rFonts w:cs="Arial"/>
                <w:sz w:val="18"/>
                <w:szCs w:val="18"/>
                <w:lang w:val="pl-PL"/>
              </w:rPr>
              <w:t xml:space="preserve">) </w:t>
            </w:r>
            <w:r w:rsidR="00647EA0" w:rsidRPr="00B24E54">
              <w:rPr>
                <w:rFonts w:cs="Arial"/>
                <w:sz w:val="18"/>
                <w:szCs w:val="18"/>
                <w:lang w:val="pl-PL"/>
              </w:rPr>
              <w:t xml:space="preserve">– </w:t>
            </w:r>
            <w:r w:rsidRPr="00B24E54">
              <w:rPr>
                <w:rFonts w:cs="Arial"/>
                <w:sz w:val="18"/>
                <w:szCs w:val="18"/>
                <w:lang w:val="pl-PL"/>
              </w:rPr>
              <w:t>ocen</w:t>
            </w:r>
            <w:r w:rsidR="00647EA0" w:rsidRPr="00B24E54">
              <w:rPr>
                <w:rFonts w:cs="Arial"/>
                <w:sz w:val="18"/>
                <w:szCs w:val="18"/>
                <w:lang w:val="pl-PL"/>
              </w:rPr>
              <w:t>a</w:t>
            </w:r>
            <w:r w:rsidRPr="00B24E54">
              <w:rPr>
                <w:rFonts w:cs="Arial"/>
                <w:sz w:val="18"/>
                <w:szCs w:val="18"/>
                <w:lang w:val="pl-PL"/>
              </w:rPr>
              <w:t xml:space="preserve"> siły badawczej uczelni, </w:t>
            </w:r>
            <w:r w:rsidR="00647EA0" w:rsidRPr="00B24E54">
              <w:rPr>
                <w:rFonts w:cs="Arial"/>
                <w:sz w:val="18"/>
                <w:szCs w:val="18"/>
                <w:lang w:val="pl-PL"/>
              </w:rPr>
              <w:t>przy uwzględnieniu</w:t>
            </w:r>
            <w:r w:rsidRPr="00B24E54">
              <w:rPr>
                <w:rFonts w:cs="Arial"/>
                <w:sz w:val="18"/>
                <w:szCs w:val="18"/>
                <w:lang w:val="pl-PL"/>
              </w:rPr>
              <w:t xml:space="preserve"> jej wielkoś</w:t>
            </w:r>
            <w:r w:rsidR="00647EA0" w:rsidRPr="00B24E54">
              <w:rPr>
                <w:rFonts w:cs="Arial"/>
                <w:sz w:val="18"/>
                <w:szCs w:val="18"/>
                <w:lang w:val="pl-PL"/>
              </w:rPr>
              <w:t>ci</w:t>
            </w:r>
            <w:r w:rsidRPr="00B24E54">
              <w:rPr>
                <w:rFonts w:cs="Arial"/>
                <w:sz w:val="18"/>
                <w:szCs w:val="18"/>
                <w:lang w:val="pl-PL"/>
              </w:rPr>
              <w:t xml:space="preserve">. </w:t>
            </w:r>
            <w:r w:rsidR="00647EA0" w:rsidRPr="00B24E54">
              <w:rPr>
                <w:rFonts w:cs="Arial"/>
                <w:sz w:val="18"/>
                <w:szCs w:val="18"/>
                <w:lang w:val="pl-PL"/>
              </w:rPr>
              <w:t xml:space="preserve">Obliczany </w:t>
            </w:r>
            <w:r w:rsidRPr="00B24E54">
              <w:rPr>
                <w:rFonts w:cs="Arial"/>
                <w:sz w:val="18"/>
                <w:szCs w:val="18"/>
                <w:lang w:val="pl-PL"/>
              </w:rPr>
              <w:t xml:space="preserve">na podstawie liczby cytowań uzyskanych przez publikacje naukowe uczelni w stosunku do liczby jej pracowników. </w:t>
            </w:r>
            <w:r w:rsidR="00647EA0" w:rsidRPr="00B24E54">
              <w:rPr>
                <w:rFonts w:cs="Arial"/>
                <w:sz w:val="18"/>
                <w:szCs w:val="18"/>
                <w:lang w:val="pl-PL"/>
              </w:rPr>
              <w:t xml:space="preserve">Uwzględnione weryfikacje, m. in. </w:t>
            </w:r>
            <w:r w:rsidRPr="00B24E54">
              <w:rPr>
                <w:rFonts w:cs="Arial"/>
                <w:sz w:val="18"/>
                <w:szCs w:val="18"/>
                <w:lang w:val="pl-PL"/>
              </w:rPr>
              <w:t>ograniczenie liczby afiliacji, wykluczenie określonych rodzajów publikacji, wykluczenie autocytowań oraz normalizacj</w:t>
            </w:r>
            <w:r w:rsidR="00647EA0" w:rsidRPr="00B24E54">
              <w:rPr>
                <w:rFonts w:cs="Arial"/>
                <w:sz w:val="18"/>
                <w:szCs w:val="18"/>
                <w:lang w:val="pl-PL"/>
              </w:rPr>
              <w:t>a</w:t>
            </w:r>
            <w:r w:rsidRPr="00B24E54">
              <w:rPr>
                <w:rFonts w:cs="Arial"/>
                <w:sz w:val="18"/>
                <w:szCs w:val="18"/>
                <w:lang w:val="pl-PL"/>
              </w:rPr>
              <w:t xml:space="preserve"> obszarów naukowych</w:t>
            </w:r>
            <w:r w:rsidR="00647EA0" w:rsidRPr="00B24E54">
              <w:rPr>
                <w:rFonts w:cs="Arial"/>
                <w:sz w:val="18"/>
                <w:szCs w:val="18"/>
                <w:lang w:val="pl-PL"/>
              </w:rPr>
              <w:t xml:space="preserve"> dla lepszego </w:t>
            </w:r>
            <w:r w:rsidRPr="00B24E54">
              <w:rPr>
                <w:rFonts w:cs="Arial"/>
                <w:sz w:val="18"/>
                <w:szCs w:val="18"/>
                <w:lang w:val="pl-PL"/>
              </w:rPr>
              <w:t>odzwierciedl</w:t>
            </w:r>
            <w:r w:rsidR="00647EA0" w:rsidRPr="00B24E54">
              <w:rPr>
                <w:rFonts w:cs="Arial"/>
                <w:sz w:val="18"/>
                <w:szCs w:val="18"/>
                <w:lang w:val="pl-PL"/>
              </w:rPr>
              <w:t>enia</w:t>
            </w:r>
            <w:r w:rsidRPr="00B24E54">
              <w:rPr>
                <w:rFonts w:cs="Arial"/>
                <w:sz w:val="18"/>
                <w:szCs w:val="18"/>
                <w:lang w:val="pl-PL"/>
              </w:rPr>
              <w:t xml:space="preserve"> dynamik</w:t>
            </w:r>
            <w:r w:rsidR="00647EA0" w:rsidRPr="00B24E54">
              <w:rPr>
                <w:rFonts w:cs="Arial"/>
                <w:sz w:val="18"/>
                <w:szCs w:val="18"/>
                <w:lang w:val="pl-PL"/>
              </w:rPr>
              <w:t>i</w:t>
            </w:r>
            <w:r w:rsidRPr="00B24E54">
              <w:rPr>
                <w:rFonts w:cs="Arial"/>
                <w:sz w:val="18"/>
                <w:szCs w:val="18"/>
                <w:lang w:val="pl-PL"/>
              </w:rPr>
              <w:t xml:space="preserve"> badań naukowych w różnych dziedzinach.</w:t>
            </w:r>
          </w:p>
        </w:tc>
        <w:tc>
          <w:tcPr>
            <w:tcW w:w="1120" w:type="dxa"/>
            <w:vAlign w:val="center"/>
          </w:tcPr>
          <w:p w14:paraId="23A6A5A3" w14:textId="0587765C"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20</w:t>
            </w:r>
            <w:r w:rsidR="00593986" w:rsidRPr="00B24E54">
              <w:rPr>
                <w:rFonts w:cs="Arial"/>
                <w:sz w:val="18"/>
                <w:szCs w:val="18"/>
                <w:lang w:val="pl-PL"/>
              </w:rPr>
              <w:t>,00</w:t>
            </w:r>
          </w:p>
        </w:tc>
        <w:tc>
          <w:tcPr>
            <w:tcW w:w="960" w:type="dxa"/>
            <w:vAlign w:val="center"/>
          </w:tcPr>
          <w:p w14:paraId="4B2D185C" w14:textId="4598FC43"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22DC80FC" w14:textId="77777777" w:rsidTr="007B701F">
        <w:trPr>
          <w:cantSplit/>
        </w:trPr>
        <w:tc>
          <w:tcPr>
            <w:tcW w:w="1577" w:type="dxa"/>
            <w:vAlign w:val="center"/>
          </w:tcPr>
          <w:p w14:paraId="28C56047" w14:textId="4C420920"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lastRenderedPageBreak/>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kadry</w:t>
            </w:r>
          </w:p>
        </w:tc>
        <w:tc>
          <w:tcPr>
            <w:tcW w:w="5669" w:type="dxa"/>
          </w:tcPr>
          <w:p w14:paraId="370B5E15" w14:textId="538CCD9D" w:rsidR="00593986" w:rsidRPr="00B24E54" w:rsidRDefault="00A41873" w:rsidP="00593986">
            <w:pPr>
              <w:spacing w:before="0" w:line="300" w:lineRule="auto"/>
              <w:ind w:firstLine="0"/>
              <w:rPr>
                <w:rFonts w:cs="Arial"/>
                <w:sz w:val="18"/>
                <w:szCs w:val="18"/>
                <w:lang w:val="pl-PL"/>
              </w:rPr>
            </w:pPr>
            <w:r w:rsidRPr="00B24E54">
              <w:rPr>
                <w:rFonts w:cs="Arial"/>
                <w:sz w:val="18"/>
                <w:szCs w:val="18"/>
                <w:lang w:val="pl-PL"/>
              </w:rPr>
              <w:t>Wskaźnik międzynarodowej kadry naukowej (</w:t>
            </w:r>
            <w:r w:rsidRPr="00B24E54">
              <w:rPr>
                <w:rFonts w:cs="Arial"/>
                <w:i/>
                <w:iCs/>
                <w:sz w:val="18"/>
                <w:szCs w:val="18"/>
                <w:lang w:val="pl-PL"/>
              </w:rPr>
              <w:t>International Faculty Ratio</w:t>
            </w:r>
            <w:r w:rsidRPr="00B24E54">
              <w:rPr>
                <w:rFonts w:cs="Arial"/>
                <w:sz w:val="18"/>
                <w:szCs w:val="18"/>
                <w:lang w:val="pl-PL"/>
              </w:rPr>
              <w:t xml:space="preserve">) </w:t>
            </w:r>
            <w:r w:rsidR="00647EA0" w:rsidRPr="00B24E54">
              <w:rPr>
                <w:rFonts w:cs="Arial"/>
                <w:sz w:val="18"/>
                <w:szCs w:val="18"/>
                <w:lang w:val="pl-PL"/>
              </w:rPr>
              <w:t xml:space="preserve">– relacja </w:t>
            </w:r>
            <w:r w:rsidRPr="00B24E54">
              <w:rPr>
                <w:rFonts w:cs="Arial"/>
                <w:sz w:val="18"/>
                <w:szCs w:val="18"/>
                <w:lang w:val="pl-PL"/>
              </w:rPr>
              <w:t>liczby pracowników akademickich z</w:t>
            </w:r>
            <w:r w:rsidR="00647EA0" w:rsidRPr="00B24E54">
              <w:rPr>
                <w:rFonts w:cs="Arial"/>
                <w:sz w:val="18"/>
                <w:szCs w:val="18"/>
                <w:lang w:val="pl-PL"/>
              </w:rPr>
              <w:t> </w:t>
            </w:r>
            <w:r w:rsidRPr="00B24E54">
              <w:rPr>
                <w:rFonts w:cs="Arial"/>
                <w:sz w:val="18"/>
                <w:szCs w:val="18"/>
                <w:lang w:val="pl-PL"/>
              </w:rPr>
              <w:t xml:space="preserve">zagranicy do całkowitej liczby kadry akademickiej. </w:t>
            </w:r>
            <w:r w:rsidR="00647EA0" w:rsidRPr="00B24E54">
              <w:rPr>
                <w:rFonts w:cs="Arial"/>
                <w:sz w:val="18"/>
                <w:szCs w:val="18"/>
                <w:lang w:val="pl-PL"/>
              </w:rPr>
              <w:t>B</w:t>
            </w:r>
            <w:r w:rsidRPr="00B24E54">
              <w:rPr>
                <w:rFonts w:cs="Arial"/>
                <w:sz w:val="18"/>
                <w:szCs w:val="18"/>
                <w:lang w:val="pl-PL"/>
              </w:rPr>
              <w:t>azuje na informacjach dotyczących obywatelstwa pracowników.</w:t>
            </w:r>
            <w:r w:rsidR="00023FAB" w:rsidRPr="00B24E54">
              <w:rPr>
                <w:rFonts w:cs="Arial"/>
                <w:sz w:val="18"/>
                <w:szCs w:val="18"/>
                <w:lang w:val="pl-PL"/>
              </w:rPr>
              <w:t xml:space="preserve"> Celem odzwierciedlenie atrakcyjności uczelni dla pracowników akademickich z innych krajów</w:t>
            </w:r>
            <w:r w:rsidR="00647EA0" w:rsidRPr="00B24E54">
              <w:rPr>
                <w:rFonts w:cs="Arial"/>
                <w:sz w:val="18"/>
                <w:szCs w:val="18"/>
                <w:lang w:val="pl-PL"/>
              </w:rPr>
              <w:t xml:space="preserve"> oraz </w:t>
            </w:r>
            <w:r w:rsidR="00023FAB" w:rsidRPr="00B24E54">
              <w:rPr>
                <w:rFonts w:cs="Arial"/>
                <w:sz w:val="18"/>
                <w:szCs w:val="18"/>
                <w:lang w:val="pl-PL"/>
              </w:rPr>
              <w:t>korzyści w zakresie różnorodności badań i nauczania.</w:t>
            </w:r>
          </w:p>
        </w:tc>
        <w:tc>
          <w:tcPr>
            <w:tcW w:w="1120" w:type="dxa"/>
            <w:vAlign w:val="center"/>
          </w:tcPr>
          <w:p w14:paraId="4A2520BF" w14:textId="2CBB47EC"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0D66266B" w14:textId="4C0EA750"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75E510BD" w14:textId="77777777" w:rsidTr="007B701F">
        <w:trPr>
          <w:cantSplit/>
        </w:trPr>
        <w:tc>
          <w:tcPr>
            <w:tcW w:w="1577" w:type="dxa"/>
            <w:vAlign w:val="center"/>
          </w:tcPr>
          <w:p w14:paraId="62D8A143" w14:textId="1C64F8DA"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studentów</w:t>
            </w:r>
          </w:p>
        </w:tc>
        <w:tc>
          <w:tcPr>
            <w:tcW w:w="5669" w:type="dxa"/>
          </w:tcPr>
          <w:p w14:paraId="2BAF72A4" w14:textId="16C38D78" w:rsidR="00593986" w:rsidRPr="00B24E54" w:rsidRDefault="00BB1991" w:rsidP="00593986">
            <w:pPr>
              <w:spacing w:before="0" w:line="300" w:lineRule="auto"/>
              <w:ind w:firstLine="0"/>
              <w:rPr>
                <w:rFonts w:cs="Arial"/>
                <w:sz w:val="18"/>
                <w:szCs w:val="18"/>
                <w:lang w:val="pl-PL"/>
              </w:rPr>
            </w:pPr>
            <w:r w:rsidRPr="00B24E54">
              <w:rPr>
                <w:rFonts w:cs="Arial"/>
                <w:sz w:val="18"/>
                <w:szCs w:val="18"/>
                <w:lang w:val="pl-PL"/>
              </w:rPr>
              <w:t>Wskaźnik międzynarodowych studentów (</w:t>
            </w:r>
            <w:r w:rsidRPr="00B24E54">
              <w:rPr>
                <w:rFonts w:cs="Arial"/>
                <w:i/>
                <w:iCs/>
                <w:sz w:val="18"/>
                <w:szCs w:val="18"/>
                <w:lang w:val="pl-PL"/>
              </w:rPr>
              <w:t>International Student Ratio</w:t>
            </w:r>
            <w:r w:rsidRPr="00B24E54">
              <w:rPr>
                <w:rFonts w:cs="Arial"/>
                <w:sz w:val="18"/>
                <w:szCs w:val="18"/>
                <w:lang w:val="pl-PL"/>
              </w:rPr>
              <w:t xml:space="preserve">) </w:t>
            </w:r>
            <w:r w:rsidR="00647EA0" w:rsidRPr="00B24E54">
              <w:rPr>
                <w:rFonts w:cs="Arial"/>
                <w:sz w:val="18"/>
                <w:szCs w:val="18"/>
                <w:lang w:val="pl-PL"/>
              </w:rPr>
              <w:t xml:space="preserve">– relacja </w:t>
            </w:r>
            <w:r w:rsidRPr="00B24E54">
              <w:rPr>
                <w:rFonts w:cs="Arial"/>
                <w:sz w:val="18"/>
                <w:szCs w:val="18"/>
                <w:lang w:val="pl-PL"/>
              </w:rPr>
              <w:t xml:space="preserve">liczby studentów zagranicznych do ogólnej liczby studentów. </w:t>
            </w:r>
            <w:r w:rsidR="00647EA0" w:rsidRPr="00B24E54">
              <w:rPr>
                <w:rFonts w:cs="Arial"/>
                <w:sz w:val="18"/>
                <w:szCs w:val="18"/>
                <w:lang w:val="pl-PL"/>
              </w:rPr>
              <w:t>O</w:t>
            </w:r>
            <w:r w:rsidRPr="00B24E54">
              <w:rPr>
                <w:rFonts w:cs="Arial"/>
                <w:sz w:val="18"/>
                <w:szCs w:val="18"/>
                <w:lang w:val="pl-PL"/>
              </w:rPr>
              <w:t>bejmuje liczbę studentów studiów licencjackich i magisterskich, spędzają</w:t>
            </w:r>
            <w:r w:rsidR="00647EA0" w:rsidRPr="00B24E54">
              <w:rPr>
                <w:rFonts w:cs="Arial"/>
                <w:sz w:val="18"/>
                <w:szCs w:val="18"/>
                <w:lang w:val="pl-PL"/>
              </w:rPr>
              <w:t>cych</w:t>
            </w:r>
            <w:r w:rsidRPr="00B24E54">
              <w:rPr>
                <w:rFonts w:cs="Arial"/>
                <w:sz w:val="18"/>
                <w:szCs w:val="18"/>
                <w:lang w:val="pl-PL"/>
              </w:rPr>
              <w:t xml:space="preserve"> co najmniej trzy miesiące na uczelni</w:t>
            </w:r>
            <w:r w:rsidR="00647EA0" w:rsidRPr="00B24E54">
              <w:rPr>
                <w:rFonts w:cs="Arial"/>
                <w:sz w:val="18"/>
                <w:szCs w:val="18"/>
                <w:lang w:val="pl-PL"/>
              </w:rPr>
              <w:t>.</w:t>
            </w:r>
            <w:r w:rsidRPr="00B24E54">
              <w:rPr>
                <w:rFonts w:cs="Arial"/>
                <w:sz w:val="18"/>
                <w:szCs w:val="18"/>
                <w:lang w:val="pl-PL"/>
              </w:rPr>
              <w:t xml:space="preserve"> </w:t>
            </w:r>
            <w:r w:rsidR="00647EA0" w:rsidRPr="00B24E54">
              <w:rPr>
                <w:rFonts w:cs="Arial"/>
                <w:sz w:val="18"/>
                <w:szCs w:val="18"/>
                <w:lang w:val="pl-PL"/>
              </w:rPr>
              <w:t>B</w:t>
            </w:r>
            <w:r w:rsidRPr="00B24E54">
              <w:rPr>
                <w:rFonts w:cs="Arial"/>
                <w:sz w:val="18"/>
                <w:szCs w:val="18"/>
                <w:lang w:val="pl-PL"/>
              </w:rPr>
              <w:t>azuje na kryterium obywatelstwa.</w:t>
            </w:r>
            <w:r w:rsidR="00023FAB" w:rsidRPr="00B24E54">
              <w:rPr>
                <w:rFonts w:cs="Arial"/>
                <w:sz w:val="18"/>
                <w:szCs w:val="18"/>
                <w:lang w:val="pl-PL"/>
              </w:rPr>
              <w:t xml:space="preserve"> Celem odzwierciedlenie atrakcyjności uczelni dla studentów z innych krajów</w:t>
            </w:r>
            <w:r w:rsidR="00647EA0" w:rsidRPr="00B24E54">
              <w:rPr>
                <w:rFonts w:cs="Arial"/>
                <w:sz w:val="18"/>
                <w:szCs w:val="18"/>
                <w:lang w:val="pl-PL"/>
              </w:rPr>
              <w:t xml:space="preserve"> oraz</w:t>
            </w:r>
            <w:r w:rsidR="00023FAB" w:rsidRPr="00B24E54">
              <w:rPr>
                <w:rFonts w:cs="Arial"/>
                <w:sz w:val="18"/>
                <w:szCs w:val="18"/>
                <w:lang w:val="pl-PL"/>
              </w:rPr>
              <w:t xml:space="preserve"> korzyści w zakresie budowania sieci kontaktów, wymiany kulturowej, różnorodności w procesie nauczania oraz zróżnicowania społeczności absolwentów.</w:t>
            </w:r>
          </w:p>
        </w:tc>
        <w:tc>
          <w:tcPr>
            <w:tcW w:w="1120" w:type="dxa"/>
            <w:vAlign w:val="center"/>
          </w:tcPr>
          <w:p w14:paraId="04CDB541" w14:textId="527FE551"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62AF3084" w14:textId="4C6897B2"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15911E4C" w14:textId="77777777" w:rsidTr="007B701F">
        <w:trPr>
          <w:cantSplit/>
        </w:trPr>
        <w:tc>
          <w:tcPr>
            <w:tcW w:w="1577" w:type="dxa"/>
            <w:vAlign w:val="center"/>
          </w:tcPr>
          <w:p w14:paraId="57274323" w14:textId="5F7D20D6" w:rsidR="00593986" w:rsidRPr="00B24E54" w:rsidRDefault="00BB1991" w:rsidP="00593986">
            <w:pPr>
              <w:spacing w:before="0" w:line="300" w:lineRule="auto"/>
              <w:ind w:firstLine="0"/>
              <w:jc w:val="center"/>
              <w:rPr>
                <w:rFonts w:cs="Arial"/>
                <w:sz w:val="18"/>
                <w:szCs w:val="18"/>
                <w:lang w:val="pl-PL"/>
              </w:rPr>
            </w:pPr>
            <w:r w:rsidRPr="00B24E54">
              <w:rPr>
                <w:rFonts w:cs="Arial"/>
                <w:sz w:val="18"/>
                <w:szCs w:val="18"/>
                <w:lang w:val="pl-PL"/>
              </w:rPr>
              <w:t>Międzynarodowa współpraca badawcza</w:t>
            </w:r>
          </w:p>
        </w:tc>
        <w:tc>
          <w:tcPr>
            <w:tcW w:w="5669" w:type="dxa"/>
          </w:tcPr>
          <w:p w14:paraId="1847831D" w14:textId="3CB97687" w:rsidR="00593986" w:rsidRPr="00B24E54" w:rsidRDefault="00290C9F" w:rsidP="00593986">
            <w:pPr>
              <w:spacing w:before="0" w:line="300" w:lineRule="auto"/>
              <w:ind w:firstLine="0"/>
              <w:rPr>
                <w:rFonts w:cs="Arial"/>
                <w:sz w:val="18"/>
                <w:szCs w:val="18"/>
                <w:lang w:val="pl-PL"/>
              </w:rPr>
            </w:pPr>
            <w:r w:rsidRPr="00B24E54">
              <w:rPr>
                <w:rFonts w:cs="Arial"/>
                <w:sz w:val="18"/>
                <w:szCs w:val="18"/>
                <w:lang w:val="pl-PL"/>
              </w:rPr>
              <w:t xml:space="preserve">Wskaźnik </w:t>
            </w:r>
            <w:r w:rsidRPr="00B24E54">
              <w:rPr>
                <w:rFonts w:cs="Arial"/>
                <w:i/>
                <w:iCs/>
                <w:sz w:val="18"/>
                <w:szCs w:val="18"/>
                <w:lang w:val="pl-PL"/>
              </w:rPr>
              <w:t>International Research Network</w:t>
            </w:r>
            <w:r w:rsidRPr="00B24E54">
              <w:rPr>
                <w:rFonts w:cs="Arial"/>
                <w:sz w:val="18"/>
                <w:szCs w:val="18"/>
                <w:lang w:val="pl-PL"/>
              </w:rPr>
              <w:t xml:space="preserve"> (IRN) </w:t>
            </w:r>
            <w:r w:rsidR="00647EA0" w:rsidRPr="00B24E54">
              <w:rPr>
                <w:rFonts w:cs="Arial"/>
                <w:sz w:val="18"/>
                <w:szCs w:val="18"/>
                <w:lang w:val="pl-PL"/>
              </w:rPr>
              <w:t xml:space="preserve">– miara </w:t>
            </w:r>
            <w:r w:rsidRPr="00B24E54">
              <w:rPr>
                <w:rFonts w:cs="Arial"/>
                <w:sz w:val="18"/>
                <w:szCs w:val="18"/>
                <w:lang w:val="pl-PL"/>
              </w:rPr>
              <w:t xml:space="preserve"> zdolnoś</w:t>
            </w:r>
            <w:r w:rsidR="00647EA0" w:rsidRPr="00B24E54">
              <w:rPr>
                <w:rFonts w:cs="Arial"/>
                <w:sz w:val="18"/>
                <w:szCs w:val="18"/>
                <w:lang w:val="pl-PL"/>
              </w:rPr>
              <w:t>ci</w:t>
            </w:r>
            <w:r w:rsidRPr="00B24E54">
              <w:rPr>
                <w:rFonts w:cs="Arial"/>
                <w:sz w:val="18"/>
                <w:szCs w:val="18"/>
                <w:lang w:val="pl-PL"/>
              </w:rPr>
              <w:t xml:space="preserve"> uczelni do dywersyfikacji geograficznej swojej międzynarodowej sieci badawczej </w:t>
            </w:r>
            <w:r w:rsidR="00647EA0" w:rsidRPr="00B24E54">
              <w:rPr>
                <w:rFonts w:cs="Arial"/>
                <w:sz w:val="18"/>
                <w:szCs w:val="18"/>
                <w:lang w:val="pl-PL"/>
              </w:rPr>
              <w:t>dzięki</w:t>
            </w:r>
            <w:r w:rsidRPr="00B24E54">
              <w:rPr>
                <w:rFonts w:cs="Arial"/>
                <w:sz w:val="18"/>
                <w:szCs w:val="18"/>
                <w:lang w:val="pl-PL"/>
              </w:rPr>
              <w:t xml:space="preserve"> trwały</w:t>
            </w:r>
            <w:r w:rsidR="00647EA0" w:rsidRPr="00B24E54">
              <w:rPr>
                <w:rFonts w:cs="Arial"/>
                <w:sz w:val="18"/>
                <w:szCs w:val="18"/>
                <w:lang w:val="pl-PL"/>
              </w:rPr>
              <w:t>m</w:t>
            </w:r>
            <w:r w:rsidRPr="00B24E54">
              <w:rPr>
                <w:rFonts w:cs="Arial"/>
                <w:sz w:val="18"/>
                <w:szCs w:val="18"/>
                <w:lang w:val="pl-PL"/>
              </w:rPr>
              <w:t xml:space="preserve"> partnerstw</w:t>
            </w:r>
            <w:r w:rsidR="00647EA0" w:rsidRPr="00B24E54">
              <w:rPr>
                <w:rFonts w:cs="Arial"/>
                <w:sz w:val="18"/>
                <w:szCs w:val="18"/>
                <w:lang w:val="pl-PL"/>
              </w:rPr>
              <w:t>om</w:t>
            </w:r>
            <w:r w:rsidRPr="00B24E54">
              <w:rPr>
                <w:rFonts w:cs="Arial"/>
                <w:sz w:val="18"/>
                <w:szCs w:val="18"/>
                <w:lang w:val="pl-PL"/>
              </w:rPr>
              <w:t xml:space="preserve"> z innymi instytucjami. Oblicza</w:t>
            </w:r>
            <w:r w:rsidR="00647EA0" w:rsidRPr="00B24E54">
              <w:rPr>
                <w:rFonts w:cs="Arial"/>
                <w:sz w:val="18"/>
                <w:szCs w:val="18"/>
                <w:lang w:val="pl-PL"/>
              </w:rPr>
              <w:t>ny wg</w:t>
            </w:r>
            <w:r w:rsidRPr="00B24E54">
              <w:rPr>
                <w:rFonts w:cs="Arial"/>
                <w:sz w:val="18"/>
                <w:szCs w:val="18"/>
                <w:lang w:val="pl-PL"/>
              </w:rPr>
              <w:t xml:space="preserve"> wz</w:t>
            </w:r>
            <w:r w:rsidR="00647EA0" w:rsidRPr="00B24E54">
              <w:rPr>
                <w:rFonts w:cs="Arial"/>
                <w:sz w:val="18"/>
                <w:szCs w:val="18"/>
                <w:lang w:val="pl-PL"/>
              </w:rPr>
              <w:t>oru</w:t>
            </w:r>
            <w:r w:rsidRPr="00B24E54">
              <w:rPr>
                <w:rFonts w:cs="Arial"/>
                <w:sz w:val="18"/>
                <w:szCs w:val="18"/>
                <w:lang w:val="pl-PL"/>
              </w:rPr>
              <w:t xml:space="preserve"> IRN Index = L / ln(P), gdzie L </w:t>
            </w:r>
            <w:r w:rsidR="00647EA0" w:rsidRPr="00B24E54">
              <w:rPr>
                <w:rFonts w:cs="Arial"/>
                <w:sz w:val="18"/>
                <w:szCs w:val="18"/>
                <w:lang w:val="pl-PL"/>
              </w:rPr>
              <w:t xml:space="preserve">– </w:t>
            </w:r>
            <w:r w:rsidRPr="00B24E54">
              <w:rPr>
                <w:rFonts w:cs="Arial"/>
                <w:sz w:val="18"/>
                <w:szCs w:val="18"/>
                <w:lang w:val="pl-PL"/>
              </w:rPr>
              <w:t xml:space="preserve">liczba unikalnych lokalizacji międzynarodowych partnerów, P </w:t>
            </w:r>
            <w:r w:rsidR="00647EA0" w:rsidRPr="00B24E54">
              <w:rPr>
                <w:rFonts w:cs="Arial"/>
                <w:sz w:val="18"/>
                <w:szCs w:val="18"/>
                <w:lang w:val="pl-PL"/>
              </w:rPr>
              <w:t xml:space="preserve">– </w:t>
            </w:r>
            <w:r w:rsidRPr="00B24E54">
              <w:rPr>
                <w:rFonts w:cs="Arial"/>
                <w:sz w:val="18"/>
                <w:szCs w:val="18"/>
                <w:lang w:val="pl-PL"/>
              </w:rPr>
              <w:t xml:space="preserve">liczba różnych instytucji partnerskich. </w:t>
            </w:r>
            <w:r w:rsidR="00647EA0" w:rsidRPr="00B24E54">
              <w:rPr>
                <w:rFonts w:cs="Arial"/>
                <w:sz w:val="18"/>
                <w:szCs w:val="18"/>
                <w:lang w:val="pl-PL"/>
              </w:rPr>
              <w:t>Ocena</w:t>
            </w:r>
            <w:r w:rsidRPr="00B24E54">
              <w:rPr>
                <w:rFonts w:cs="Arial"/>
                <w:sz w:val="18"/>
                <w:szCs w:val="18"/>
                <w:lang w:val="pl-PL"/>
              </w:rPr>
              <w:t xml:space="preserve"> bogactw</w:t>
            </w:r>
            <w:r w:rsidR="00647EA0" w:rsidRPr="00B24E54">
              <w:rPr>
                <w:rFonts w:cs="Arial"/>
                <w:sz w:val="18"/>
                <w:szCs w:val="18"/>
                <w:lang w:val="pl-PL"/>
              </w:rPr>
              <w:t>a</w:t>
            </w:r>
            <w:r w:rsidRPr="00B24E54">
              <w:rPr>
                <w:rFonts w:cs="Arial"/>
                <w:sz w:val="18"/>
                <w:szCs w:val="18"/>
                <w:lang w:val="pl-PL"/>
              </w:rPr>
              <w:t xml:space="preserve"> międzynarodowych partnerstw badawczych oraz skutecznoś</w:t>
            </w:r>
            <w:r w:rsidR="00647EA0" w:rsidRPr="00B24E54">
              <w:rPr>
                <w:rFonts w:cs="Arial"/>
                <w:sz w:val="18"/>
                <w:szCs w:val="18"/>
                <w:lang w:val="pl-PL"/>
              </w:rPr>
              <w:t>ci</w:t>
            </w:r>
            <w:r w:rsidRPr="00B24E54">
              <w:rPr>
                <w:rFonts w:cs="Arial"/>
                <w:sz w:val="18"/>
                <w:szCs w:val="18"/>
                <w:lang w:val="pl-PL"/>
              </w:rPr>
              <w:t xml:space="preserve"> instytucji w osiągnięciu takiej dywersyfikacji.</w:t>
            </w:r>
          </w:p>
        </w:tc>
        <w:tc>
          <w:tcPr>
            <w:tcW w:w="1120" w:type="dxa"/>
            <w:vAlign w:val="center"/>
          </w:tcPr>
          <w:p w14:paraId="0A7DAA82" w14:textId="669FDDBA"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202EED5" w14:textId="069D07AD"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BB1991" w:rsidRPr="00B24E54">
              <w:rPr>
                <w:rStyle w:val="Odwoanieprzypisudolnego"/>
                <w:rFonts w:cs="Arial"/>
                <w:sz w:val="18"/>
                <w:szCs w:val="18"/>
                <w:lang w:val="pl-PL"/>
              </w:rPr>
              <w:footnoteReference w:id="15"/>
            </w:r>
          </w:p>
        </w:tc>
      </w:tr>
      <w:tr w:rsidR="007B701F" w:rsidRPr="00B24E54" w14:paraId="1742D2FB" w14:textId="77777777" w:rsidTr="007B701F">
        <w:trPr>
          <w:cantSplit/>
        </w:trPr>
        <w:tc>
          <w:tcPr>
            <w:tcW w:w="1577" w:type="dxa"/>
            <w:vAlign w:val="center"/>
          </w:tcPr>
          <w:p w14:paraId="38754FB9" w14:textId="33FCA22E"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 xml:space="preserve">Efektywość </w:t>
            </w:r>
            <w:r w:rsidRPr="00B24E54">
              <w:rPr>
                <w:rFonts w:cs="Arial"/>
                <w:sz w:val="18"/>
                <w:szCs w:val="18"/>
                <w:lang w:val="pl-PL"/>
              </w:rPr>
              <w:br/>
              <w:t>zatrudnienia</w:t>
            </w:r>
          </w:p>
        </w:tc>
        <w:tc>
          <w:tcPr>
            <w:tcW w:w="5669" w:type="dxa"/>
          </w:tcPr>
          <w:p w14:paraId="07804F57" w14:textId="3AD6AEB6" w:rsidR="00593986" w:rsidRPr="00B24E54" w:rsidRDefault="00290C9F" w:rsidP="003322A5">
            <w:pPr>
              <w:spacing w:before="0" w:line="300" w:lineRule="auto"/>
              <w:ind w:firstLine="0"/>
              <w:rPr>
                <w:rFonts w:cs="Arial"/>
                <w:sz w:val="18"/>
                <w:szCs w:val="18"/>
                <w:lang w:val="pl-PL"/>
              </w:rPr>
            </w:pPr>
            <w:r w:rsidRPr="00B24E54">
              <w:rPr>
                <w:rFonts w:cs="Arial"/>
                <w:sz w:val="18"/>
                <w:szCs w:val="18"/>
                <w:lang w:val="pl-PL"/>
              </w:rPr>
              <w:t xml:space="preserve">Wskaźnik </w:t>
            </w:r>
            <w:r w:rsidR="003322A5" w:rsidRPr="00B24E54">
              <w:rPr>
                <w:rFonts w:cs="Arial"/>
                <w:sz w:val="18"/>
                <w:szCs w:val="18"/>
                <w:lang w:val="pl-PL"/>
              </w:rPr>
              <w:t xml:space="preserve">efektywności </w:t>
            </w:r>
            <w:r w:rsidRPr="00B24E54">
              <w:rPr>
                <w:rFonts w:cs="Arial"/>
                <w:sz w:val="18"/>
                <w:szCs w:val="18"/>
                <w:lang w:val="pl-PL"/>
              </w:rPr>
              <w:t>zatrudnienia absolwentów (</w:t>
            </w:r>
            <w:r w:rsidRPr="00B24E54">
              <w:rPr>
                <w:rFonts w:cs="Arial"/>
                <w:i/>
                <w:iCs/>
                <w:sz w:val="18"/>
                <w:szCs w:val="18"/>
                <w:lang w:val="pl-PL"/>
              </w:rPr>
              <w:t>Employment Outcomes</w:t>
            </w:r>
            <w:r w:rsidRPr="00B24E54">
              <w:rPr>
                <w:rFonts w:cs="Arial"/>
                <w:sz w:val="18"/>
                <w:szCs w:val="18"/>
                <w:lang w:val="pl-PL"/>
              </w:rPr>
              <w:t xml:space="preserve">) </w:t>
            </w:r>
            <w:r w:rsidR="00647EA0" w:rsidRPr="00B24E54">
              <w:rPr>
                <w:rFonts w:cs="Arial"/>
                <w:sz w:val="18"/>
                <w:szCs w:val="18"/>
                <w:lang w:val="pl-PL"/>
              </w:rPr>
              <w:t xml:space="preserve">– </w:t>
            </w:r>
            <w:r w:rsidRPr="00B24E54">
              <w:rPr>
                <w:rFonts w:cs="Arial"/>
                <w:sz w:val="18"/>
                <w:szCs w:val="18"/>
                <w:lang w:val="pl-PL"/>
              </w:rPr>
              <w:t xml:space="preserve">obliczany na podstawie dwóch wskaźników: </w:t>
            </w:r>
            <w:r w:rsidR="00647EA0" w:rsidRPr="00B24E54">
              <w:rPr>
                <w:rFonts w:cs="Arial"/>
                <w:i/>
                <w:iCs/>
                <w:sz w:val="18"/>
                <w:szCs w:val="18"/>
                <w:lang w:val="pl-PL"/>
              </w:rPr>
              <w:t>w</w:t>
            </w:r>
            <w:r w:rsidRPr="00B24E54">
              <w:rPr>
                <w:rFonts w:cs="Arial"/>
                <w:i/>
                <w:iCs/>
                <w:sz w:val="18"/>
                <w:szCs w:val="18"/>
                <w:lang w:val="pl-PL"/>
              </w:rPr>
              <w:t>skaźnika zatrudnienia absolwentów</w:t>
            </w:r>
            <w:r w:rsidR="003322A5" w:rsidRPr="00B24E54">
              <w:rPr>
                <w:rFonts w:cs="Arial"/>
                <w:sz w:val="18"/>
                <w:szCs w:val="18"/>
                <w:lang w:val="pl-PL"/>
              </w:rPr>
              <w:t xml:space="preserve"> (stop</w:t>
            </w:r>
            <w:r w:rsidR="00647EA0" w:rsidRPr="00B24E54">
              <w:rPr>
                <w:rFonts w:cs="Arial"/>
                <w:sz w:val="18"/>
                <w:szCs w:val="18"/>
                <w:lang w:val="pl-PL"/>
              </w:rPr>
              <w:t>a</w:t>
            </w:r>
            <w:r w:rsidR="003322A5" w:rsidRPr="00B24E54">
              <w:rPr>
                <w:rFonts w:cs="Arial"/>
                <w:sz w:val="18"/>
                <w:szCs w:val="18"/>
                <w:lang w:val="pl-PL"/>
              </w:rPr>
              <w:t xml:space="preserve"> zatrudnienia zarobkowego absolwentów</w:t>
            </w:r>
            <w:r w:rsidRPr="00B24E54">
              <w:rPr>
                <w:rFonts w:cs="Arial"/>
                <w:sz w:val="18"/>
                <w:szCs w:val="18"/>
                <w:lang w:val="pl-PL"/>
              </w:rPr>
              <w:t xml:space="preserve"> </w:t>
            </w:r>
            <w:r w:rsidR="003322A5" w:rsidRPr="00B24E54">
              <w:rPr>
                <w:rFonts w:cs="Arial"/>
                <w:sz w:val="18"/>
                <w:szCs w:val="18"/>
                <w:lang w:val="pl-PL"/>
              </w:rPr>
              <w:t xml:space="preserve">w ciągu 15 miesięcy od ukończenia studiów) </w:t>
            </w:r>
            <w:r w:rsidRPr="00B24E54">
              <w:rPr>
                <w:rFonts w:cs="Arial"/>
                <w:sz w:val="18"/>
                <w:szCs w:val="18"/>
                <w:lang w:val="pl-PL"/>
              </w:rPr>
              <w:t xml:space="preserve">oraz </w:t>
            </w:r>
            <w:r w:rsidR="00647EA0" w:rsidRPr="00B24E54">
              <w:rPr>
                <w:rFonts w:cs="Arial"/>
                <w:i/>
                <w:iCs/>
                <w:sz w:val="18"/>
                <w:szCs w:val="18"/>
                <w:lang w:val="pl-PL"/>
              </w:rPr>
              <w:t>w</w:t>
            </w:r>
            <w:r w:rsidR="003322A5" w:rsidRPr="00B24E54">
              <w:rPr>
                <w:rFonts w:cs="Arial"/>
                <w:i/>
                <w:iCs/>
                <w:sz w:val="18"/>
                <w:szCs w:val="18"/>
                <w:lang w:val="pl-PL"/>
              </w:rPr>
              <w:t>skaźnika w</w:t>
            </w:r>
            <w:r w:rsidRPr="00B24E54">
              <w:rPr>
                <w:rFonts w:cs="Arial"/>
                <w:i/>
                <w:iCs/>
                <w:sz w:val="18"/>
                <w:szCs w:val="18"/>
                <w:lang w:val="pl-PL"/>
              </w:rPr>
              <w:t>pływu absolwentów</w:t>
            </w:r>
            <w:r w:rsidR="003322A5" w:rsidRPr="00B24E54">
              <w:rPr>
                <w:rFonts w:cs="Arial"/>
                <w:sz w:val="18"/>
                <w:szCs w:val="18"/>
                <w:lang w:val="pl-PL"/>
              </w:rPr>
              <w:t xml:space="preserve"> (synteza wielu rankingów najbardziej wpływowych osób)</w:t>
            </w:r>
            <w:r w:rsidRPr="00B24E54">
              <w:rPr>
                <w:rFonts w:cs="Arial"/>
                <w:sz w:val="18"/>
                <w:szCs w:val="18"/>
                <w:lang w:val="pl-PL"/>
              </w:rPr>
              <w:t xml:space="preserve">. </w:t>
            </w:r>
            <w:r w:rsidR="00163B93" w:rsidRPr="00B24E54">
              <w:rPr>
                <w:rFonts w:cs="Arial"/>
                <w:sz w:val="18"/>
                <w:szCs w:val="18"/>
                <w:lang w:val="pl-PL"/>
              </w:rPr>
              <w:t>S</w:t>
            </w:r>
            <w:r w:rsidRPr="00B24E54">
              <w:rPr>
                <w:rFonts w:cs="Arial"/>
                <w:sz w:val="18"/>
                <w:szCs w:val="18"/>
                <w:lang w:val="pl-PL"/>
              </w:rPr>
              <w:t>łuży do oceny uczelni pod kątem sukcesu zawodowego absolwentów oraz ich wpływu na swoje dziedziny</w:t>
            </w:r>
            <w:r w:rsidR="00163B93" w:rsidRPr="00B24E54">
              <w:rPr>
                <w:rFonts w:cs="Arial"/>
                <w:sz w:val="18"/>
                <w:szCs w:val="18"/>
                <w:lang w:val="pl-PL"/>
              </w:rPr>
              <w:t xml:space="preserve"> – </w:t>
            </w:r>
            <w:r w:rsidR="00023FAB" w:rsidRPr="00B24E54">
              <w:rPr>
                <w:rFonts w:cs="Arial"/>
                <w:sz w:val="18"/>
                <w:szCs w:val="18"/>
                <w:lang w:val="pl-PL"/>
              </w:rPr>
              <w:t>zdolność uczelni do zapewnienia wysokie</w:t>
            </w:r>
            <w:r w:rsidR="003322A5" w:rsidRPr="00B24E54">
              <w:rPr>
                <w:rFonts w:cs="Arial"/>
                <w:sz w:val="18"/>
                <w:szCs w:val="18"/>
                <w:lang w:val="pl-PL"/>
              </w:rPr>
              <w:t>go stopnia z</w:t>
            </w:r>
            <w:r w:rsidR="00023FAB" w:rsidRPr="00B24E54">
              <w:rPr>
                <w:rFonts w:cs="Arial"/>
                <w:sz w:val="18"/>
                <w:szCs w:val="18"/>
                <w:lang w:val="pl-PL"/>
              </w:rPr>
              <w:t>atrudnia</w:t>
            </w:r>
            <w:r w:rsidR="003322A5" w:rsidRPr="00B24E54">
              <w:rPr>
                <w:rFonts w:cs="Arial"/>
                <w:sz w:val="18"/>
                <w:szCs w:val="18"/>
                <w:lang w:val="pl-PL"/>
              </w:rPr>
              <w:t>lności</w:t>
            </w:r>
            <w:r w:rsidR="00023FAB" w:rsidRPr="00B24E54">
              <w:rPr>
                <w:rFonts w:cs="Arial"/>
                <w:sz w:val="18"/>
                <w:szCs w:val="18"/>
                <w:lang w:val="pl-PL"/>
              </w:rPr>
              <w:t xml:space="preserve"> swoich absolwentów i kształtowania przyszłych liderów.</w:t>
            </w:r>
          </w:p>
        </w:tc>
        <w:tc>
          <w:tcPr>
            <w:tcW w:w="1120" w:type="dxa"/>
            <w:vAlign w:val="center"/>
          </w:tcPr>
          <w:p w14:paraId="60707BFE" w14:textId="04B0B7D0"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5651B2BD" w14:textId="0C1DCB95"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290C9F" w:rsidRPr="00B24E54">
              <w:rPr>
                <w:rStyle w:val="Odwoanieprzypisudolnego"/>
                <w:rFonts w:cs="Arial"/>
                <w:sz w:val="18"/>
                <w:szCs w:val="18"/>
                <w:lang w:val="pl-PL"/>
              </w:rPr>
              <w:footnoteReference w:id="16"/>
            </w:r>
          </w:p>
        </w:tc>
      </w:tr>
      <w:tr w:rsidR="007B701F" w:rsidRPr="00B24E54" w14:paraId="316C0724" w14:textId="77777777" w:rsidTr="007B701F">
        <w:trPr>
          <w:cantSplit/>
        </w:trPr>
        <w:tc>
          <w:tcPr>
            <w:tcW w:w="1577" w:type="dxa"/>
            <w:vAlign w:val="center"/>
          </w:tcPr>
          <w:p w14:paraId="588914AF" w14:textId="17A3DF0D" w:rsidR="00593986" w:rsidRPr="00B24E54" w:rsidRDefault="00290C9F" w:rsidP="00654DD1">
            <w:pPr>
              <w:keepNext/>
              <w:spacing w:before="0" w:line="300" w:lineRule="auto"/>
              <w:ind w:firstLine="0"/>
              <w:jc w:val="center"/>
              <w:rPr>
                <w:rFonts w:cs="Arial"/>
                <w:sz w:val="18"/>
                <w:szCs w:val="18"/>
                <w:lang w:val="pl-PL"/>
              </w:rPr>
            </w:pPr>
            <w:r w:rsidRPr="00B24E54">
              <w:rPr>
                <w:rFonts w:cs="Arial"/>
                <w:sz w:val="18"/>
                <w:szCs w:val="18"/>
                <w:lang w:val="pl-PL"/>
              </w:rPr>
              <w:t>Zrównoważony rozwój</w:t>
            </w:r>
          </w:p>
        </w:tc>
        <w:tc>
          <w:tcPr>
            <w:tcW w:w="5669" w:type="dxa"/>
          </w:tcPr>
          <w:p w14:paraId="1DEB53E5" w14:textId="32695D2A" w:rsidR="00593986" w:rsidRPr="00B24E54" w:rsidRDefault="005F19E8" w:rsidP="00654DD1">
            <w:pPr>
              <w:keepNext/>
              <w:spacing w:before="0" w:line="300" w:lineRule="auto"/>
              <w:ind w:firstLine="0"/>
              <w:rPr>
                <w:rFonts w:cs="Arial"/>
                <w:sz w:val="18"/>
                <w:szCs w:val="18"/>
                <w:lang w:val="pl-PL"/>
              </w:rPr>
            </w:pPr>
            <w:r w:rsidRPr="00B24E54">
              <w:rPr>
                <w:rFonts w:cs="Arial"/>
                <w:sz w:val="18"/>
                <w:szCs w:val="18"/>
                <w:lang w:val="pl-PL"/>
              </w:rPr>
              <w:t>Kryterium zrównoważonego rozwoju (</w:t>
            </w:r>
            <w:r w:rsidRPr="00B24E54">
              <w:rPr>
                <w:rFonts w:cs="Arial"/>
                <w:i/>
                <w:iCs/>
                <w:sz w:val="18"/>
                <w:szCs w:val="18"/>
                <w:lang w:val="pl-PL"/>
              </w:rPr>
              <w:t>Sustainability</w:t>
            </w:r>
            <w:r w:rsidRPr="00B24E54">
              <w:rPr>
                <w:rFonts w:cs="Arial"/>
                <w:sz w:val="18"/>
                <w:szCs w:val="18"/>
                <w:lang w:val="pl-PL"/>
              </w:rPr>
              <w:t>) w rankingu zostanie wprowadzone</w:t>
            </w:r>
            <w:r w:rsidR="00FC50EA" w:rsidRPr="00B24E54">
              <w:rPr>
                <w:rFonts w:cs="Arial"/>
                <w:sz w:val="18"/>
                <w:szCs w:val="18"/>
                <w:lang w:val="pl-PL"/>
              </w:rPr>
              <w:t xml:space="preserve"> – </w:t>
            </w:r>
            <w:r w:rsidRPr="00B24E54">
              <w:rPr>
                <w:rFonts w:cs="Arial"/>
                <w:sz w:val="18"/>
                <w:szCs w:val="18"/>
                <w:lang w:val="pl-PL"/>
              </w:rPr>
              <w:t>ocen</w:t>
            </w:r>
            <w:r w:rsidR="00FC50EA" w:rsidRPr="00B24E54">
              <w:rPr>
                <w:rFonts w:cs="Arial"/>
                <w:sz w:val="18"/>
                <w:szCs w:val="18"/>
                <w:lang w:val="pl-PL"/>
              </w:rPr>
              <w:t>a</w:t>
            </w:r>
            <w:r w:rsidRPr="00B24E54">
              <w:rPr>
                <w:rFonts w:cs="Arial"/>
                <w:sz w:val="18"/>
                <w:szCs w:val="18"/>
                <w:lang w:val="pl-PL"/>
              </w:rPr>
              <w:t xml:space="preserve"> uczelni pod kątem zrównoważonego rozwoju na podstawie oddzielnego </w:t>
            </w:r>
            <w:r w:rsidRPr="00B24E54">
              <w:rPr>
                <w:rFonts w:cs="Arial"/>
                <w:i/>
                <w:iCs/>
                <w:sz w:val="18"/>
                <w:szCs w:val="18"/>
                <w:lang w:val="pl-PL"/>
              </w:rPr>
              <w:t>Rankingu Zrównoważonego Rozwoju</w:t>
            </w:r>
            <w:r w:rsidRPr="00B24E54">
              <w:rPr>
                <w:rFonts w:cs="Arial"/>
                <w:sz w:val="18"/>
                <w:szCs w:val="18"/>
                <w:lang w:val="pl-PL"/>
              </w:rPr>
              <w:t xml:space="preserve">. Ranking ten </w:t>
            </w:r>
            <w:r w:rsidR="00FC50EA" w:rsidRPr="00B24E54">
              <w:rPr>
                <w:rFonts w:cs="Arial"/>
                <w:sz w:val="18"/>
                <w:szCs w:val="18"/>
                <w:lang w:val="pl-PL"/>
              </w:rPr>
              <w:t xml:space="preserve">uwzględnia </w:t>
            </w:r>
            <w:r w:rsidRPr="00B24E54">
              <w:rPr>
                <w:rFonts w:cs="Arial"/>
                <w:sz w:val="18"/>
                <w:szCs w:val="18"/>
                <w:lang w:val="pl-PL"/>
              </w:rPr>
              <w:t>wpływ społeczn</w:t>
            </w:r>
            <w:r w:rsidR="00FC50EA" w:rsidRPr="00B24E54">
              <w:rPr>
                <w:rFonts w:cs="Arial"/>
                <w:sz w:val="18"/>
                <w:szCs w:val="18"/>
                <w:lang w:val="pl-PL"/>
              </w:rPr>
              <w:t>y</w:t>
            </w:r>
            <w:r w:rsidRPr="00B24E54">
              <w:rPr>
                <w:rFonts w:cs="Arial"/>
                <w:sz w:val="18"/>
                <w:szCs w:val="18"/>
                <w:lang w:val="pl-PL"/>
              </w:rPr>
              <w:t xml:space="preserve"> (50%) i środowiskow</w:t>
            </w:r>
            <w:r w:rsidR="00FC50EA" w:rsidRPr="00B24E54">
              <w:rPr>
                <w:rFonts w:cs="Arial"/>
                <w:sz w:val="18"/>
                <w:szCs w:val="18"/>
                <w:lang w:val="pl-PL"/>
              </w:rPr>
              <w:t>y</w:t>
            </w:r>
            <w:r w:rsidRPr="00B24E54">
              <w:rPr>
                <w:rFonts w:cs="Arial"/>
                <w:sz w:val="18"/>
                <w:szCs w:val="18"/>
                <w:lang w:val="pl-PL"/>
              </w:rPr>
              <w:t xml:space="preserve"> (50%), dodając bonus za zarządzanie. </w:t>
            </w:r>
            <w:r w:rsidR="00FC50EA" w:rsidRPr="00B24E54">
              <w:rPr>
                <w:rFonts w:cs="Arial"/>
                <w:sz w:val="18"/>
                <w:szCs w:val="18"/>
                <w:lang w:val="pl-PL"/>
              </w:rPr>
              <w:t>Wskaźnik z</w:t>
            </w:r>
            <w:r w:rsidR="002B0BDD" w:rsidRPr="00B24E54">
              <w:rPr>
                <w:rFonts w:cs="Arial"/>
                <w:sz w:val="18"/>
                <w:szCs w:val="18"/>
                <w:lang w:val="pl-PL"/>
              </w:rPr>
              <w:t>budowany na podstawie miar</w:t>
            </w:r>
            <w:r w:rsidRPr="00B24E54">
              <w:rPr>
                <w:rFonts w:cs="Arial"/>
                <w:sz w:val="18"/>
                <w:szCs w:val="18"/>
                <w:lang w:val="pl-PL"/>
              </w:rPr>
              <w:t xml:space="preserve"> zaangażowani</w:t>
            </w:r>
            <w:r w:rsidR="002B0BDD" w:rsidRPr="00B24E54">
              <w:rPr>
                <w:rFonts w:cs="Arial"/>
                <w:sz w:val="18"/>
                <w:szCs w:val="18"/>
                <w:lang w:val="pl-PL"/>
              </w:rPr>
              <w:t>a</w:t>
            </w:r>
            <w:r w:rsidRPr="00B24E54">
              <w:rPr>
                <w:rFonts w:cs="Arial"/>
                <w:sz w:val="18"/>
                <w:szCs w:val="18"/>
                <w:lang w:val="pl-PL"/>
              </w:rPr>
              <w:t xml:space="preserve"> uczelni w zrównoważony rozwój, prowadzeni</w:t>
            </w:r>
            <w:r w:rsidR="00FC50EA" w:rsidRPr="00B24E54">
              <w:rPr>
                <w:rFonts w:cs="Arial"/>
                <w:sz w:val="18"/>
                <w:szCs w:val="18"/>
                <w:lang w:val="pl-PL"/>
              </w:rPr>
              <w:t>a</w:t>
            </w:r>
            <w:r w:rsidRPr="00B24E54">
              <w:rPr>
                <w:rFonts w:cs="Arial"/>
                <w:sz w:val="18"/>
                <w:szCs w:val="18"/>
                <w:lang w:val="pl-PL"/>
              </w:rPr>
              <w:t xml:space="preserve"> badań związanych z Celami Zrównoważonego Rozwoju ONZ oraz polity</w:t>
            </w:r>
            <w:r w:rsidR="00FC50EA" w:rsidRPr="00B24E54">
              <w:rPr>
                <w:rFonts w:cs="Arial"/>
                <w:sz w:val="18"/>
                <w:szCs w:val="18"/>
                <w:lang w:val="pl-PL"/>
              </w:rPr>
              <w:t>ki</w:t>
            </w:r>
            <w:r w:rsidRPr="00B24E54">
              <w:rPr>
                <w:rFonts w:cs="Arial"/>
                <w:sz w:val="18"/>
                <w:szCs w:val="18"/>
                <w:lang w:val="pl-PL"/>
              </w:rPr>
              <w:t xml:space="preserve"> łagodzenia wpływu na klimat. </w:t>
            </w:r>
            <w:r w:rsidR="00FC50EA" w:rsidRPr="00B24E54">
              <w:rPr>
                <w:rFonts w:cs="Arial"/>
                <w:sz w:val="18"/>
                <w:szCs w:val="18"/>
                <w:lang w:val="pl-PL"/>
              </w:rPr>
              <w:t>Oceniane również</w:t>
            </w:r>
            <w:r w:rsidRPr="00B24E54">
              <w:rPr>
                <w:rFonts w:cs="Arial"/>
                <w:sz w:val="18"/>
                <w:szCs w:val="18"/>
                <w:lang w:val="pl-PL"/>
              </w:rPr>
              <w:t xml:space="preserve"> publikacje naukowe związane z celami zrównoważonego rozwoju, dane o reputacji uczelni w odpowiednich dziedzinach oraz dane statystyczne na poziomie krajowym.</w:t>
            </w:r>
          </w:p>
        </w:tc>
        <w:tc>
          <w:tcPr>
            <w:tcW w:w="1120" w:type="dxa"/>
            <w:vAlign w:val="center"/>
          </w:tcPr>
          <w:p w14:paraId="67FE3541" w14:textId="2D23B599" w:rsidR="00593986" w:rsidRPr="00B24E54" w:rsidRDefault="00593986" w:rsidP="00654DD1">
            <w:pPr>
              <w:keepNext/>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E4E003E" w14:textId="768CA188" w:rsidR="00593986" w:rsidRPr="00B24E54" w:rsidRDefault="00290C9F" w:rsidP="00654DD1">
            <w:pPr>
              <w:keepNext/>
              <w:spacing w:before="0" w:line="300" w:lineRule="auto"/>
              <w:ind w:right="170" w:firstLine="0"/>
              <w:jc w:val="right"/>
              <w:rPr>
                <w:rFonts w:cs="Arial"/>
                <w:sz w:val="18"/>
                <w:szCs w:val="18"/>
                <w:lang w:val="pl-PL"/>
              </w:rPr>
            </w:pPr>
            <w:r w:rsidRPr="00B24E54">
              <w:rPr>
                <w:rFonts w:cs="Arial"/>
                <w:sz w:val="18"/>
                <w:szCs w:val="18"/>
                <w:lang w:val="pl-PL"/>
              </w:rPr>
              <w:t>brak</w:t>
            </w:r>
          </w:p>
        </w:tc>
      </w:tr>
    </w:tbl>
    <w:p w14:paraId="0295941E" w14:textId="6BBF65FE" w:rsidR="005B2276" w:rsidRPr="00D95B07" w:rsidRDefault="009C6CF4" w:rsidP="007770AA">
      <w:pPr>
        <w:pStyle w:val="rdo"/>
        <w:rPr>
          <w:lang w:val="pl-PL"/>
        </w:rPr>
      </w:pPr>
      <w:r w:rsidRPr="00D95B07">
        <w:rPr>
          <w:lang w:val="pl-PL"/>
        </w:rPr>
        <w:t>Źródło</w:t>
      </w:r>
      <w:r w:rsidR="005B2276" w:rsidRPr="00D95B07">
        <w:rPr>
          <w:lang w:val="pl-PL"/>
        </w:rPr>
        <w:t xml:space="preserve">: opracowanie własne na podstawie </w:t>
      </w:r>
      <w:r w:rsidR="005B2276">
        <w:fldChar w:fldCharType="begin" w:fldLock="1"/>
      </w:r>
      <w:r w:rsidR="001A2624" w:rsidRPr="00D95B07">
        <w:rPr>
          <w:lang w:val="pl-PL"/>
        </w:rPr>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w:instrText>
      </w:r>
      <w:r w:rsidR="001A2624">
        <w:instrText>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w:instrText>
      </w:r>
      <w:r w:rsidR="001A2624" w:rsidRPr="00D95B07">
        <w:rPr>
          <w:lang w:val="pl-PL"/>
        </w:rPr>
        <w:instrText>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D95B07">
        <w:rPr>
          <w:noProof/>
          <w:lang w:val="pl-PL"/>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lastRenderedPageBreak/>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W przeciwieństwie do rankingu Times Higher Education,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399E95BE"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Ranking Web of Universities</w:t>
      </w:r>
      <w:r>
        <w:t xml:space="preserve"> zwany inaczej </w:t>
      </w:r>
      <w:r w:rsidRPr="003D3669">
        <w:rPr>
          <w:i/>
          <w:iCs/>
        </w:rPr>
        <w:t>Webometrics</w:t>
      </w:r>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7"/>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w stadium ukształtowanym wieloma cyklami usprawnień, które miały na celu ograniczenie pewnych braków pierwotnej metodologii. Nieco bardziej szczegółowy zarys aktualnej metodologii rankingu Webometrics został przedstawiony w tabeli po</w:t>
      </w:r>
      <w:r w:rsidR="007662C2">
        <w:fldChar w:fldCharType="begin"/>
      </w:r>
      <w:r w:rsidR="007662C2">
        <w:instrText xml:space="preserve"> REF _Ref134433041 \p \h </w:instrText>
      </w:r>
      <w:r w:rsidR="007662C2">
        <w:fldChar w:fldCharType="separate"/>
      </w:r>
      <w:r w:rsidR="009E351C">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9E351C" w:rsidRPr="009E351C">
        <w:t xml:space="preserve">Tabela </w:t>
      </w:r>
      <w:r w:rsidR="009E351C" w:rsidRPr="009E351C">
        <w:rPr>
          <w:noProof/>
        </w:rPr>
        <w:t>22</w:t>
      </w:r>
      <w:r w:rsidR="007662C2">
        <w:fldChar w:fldCharType="end"/>
      </w:r>
      <w:r w:rsidR="005B7C40">
        <w:t>).</w:t>
      </w:r>
    </w:p>
    <w:p w14:paraId="46D7913C" w14:textId="36672EA3" w:rsidR="00AF2EBB" w:rsidRPr="007E073D" w:rsidRDefault="00AF2EBB" w:rsidP="007E073D">
      <w:pPr>
        <w:pStyle w:val="Tytutabeli"/>
        <w:rPr>
          <w:lang w:val="en-GB"/>
        </w:rPr>
      </w:pPr>
      <w:bookmarkStart w:id="216" w:name="_Ref134433054"/>
      <w:bookmarkStart w:id="217" w:name="_Ref134433041"/>
      <w:bookmarkStart w:id="218" w:name="_Toc164445090"/>
      <w:r w:rsidRPr="007E073D">
        <w:rPr>
          <w:lang w:val="en-GB"/>
        </w:rPr>
        <w:lastRenderedPageBreak/>
        <w:t xml:space="preserve">Tabela </w:t>
      </w:r>
      <w:r>
        <w:fldChar w:fldCharType="begin"/>
      </w:r>
      <w:r w:rsidRPr="007E073D">
        <w:rPr>
          <w:lang w:val="en-GB"/>
        </w:rPr>
        <w:instrText xml:space="preserve"> SEQ Tabela \* ARABIC </w:instrText>
      </w:r>
      <w:r>
        <w:fldChar w:fldCharType="separate"/>
      </w:r>
      <w:r w:rsidR="00DA2A4D">
        <w:rPr>
          <w:noProof/>
          <w:lang w:val="en-GB"/>
        </w:rPr>
        <w:t>22</w:t>
      </w:r>
      <w:r>
        <w:fldChar w:fldCharType="end"/>
      </w:r>
      <w:bookmarkEnd w:id="216"/>
      <w:r w:rsidR="007E073D" w:rsidRPr="007E073D">
        <w:rPr>
          <w:lang w:val="en-GB"/>
        </w:rPr>
        <w:t xml:space="preserve"> M</w:t>
      </w:r>
      <w:r w:rsidR="007E073D">
        <w:rPr>
          <w:lang w:val="en-GB"/>
        </w:rPr>
        <w:t>e</w:t>
      </w:r>
      <w:r w:rsidR="007E073D" w:rsidRPr="007E073D">
        <w:rPr>
          <w:lang w:val="en-GB"/>
        </w:rPr>
        <w:t>todologia rankingu Webometrics (Ranking Web of Universit</w:t>
      </w:r>
      <w:r w:rsidR="007E073D">
        <w:rPr>
          <w:lang w:val="en-GB"/>
        </w:rPr>
        <w:t>ies)</w:t>
      </w:r>
      <w:bookmarkEnd w:id="217"/>
      <w:bookmarkEnd w:id="218"/>
    </w:p>
    <w:tbl>
      <w:tblPr>
        <w:tblStyle w:val="Tabela-Siatka"/>
        <w:tblW w:w="9298" w:type="dxa"/>
        <w:tblLook w:val="04A0" w:firstRow="1" w:lastRow="0" w:firstColumn="1" w:lastColumn="0" w:noHBand="0" w:noVBand="1"/>
      </w:tblPr>
      <w:tblGrid>
        <w:gridCol w:w="1247"/>
        <w:gridCol w:w="1191"/>
        <w:gridCol w:w="5783"/>
        <w:gridCol w:w="1077"/>
      </w:tblGrid>
      <w:tr w:rsidR="00AF2EBB" w:rsidRPr="00D51211" w14:paraId="6D3A5202" w14:textId="77777777" w:rsidTr="00E15FA1">
        <w:trPr>
          <w:cantSplit/>
          <w:tblHeader/>
        </w:trPr>
        <w:tc>
          <w:tcPr>
            <w:tcW w:w="1247" w:type="dxa"/>
          </w:tcPr>
          <w:p w14:paraId="458373F8" w14:textId="6C703C8C" w:rsidR="00AF2EBB" w:rsidRPr="00D51211" w:rsidRDefault="007E073D" w:rsidP="00654DD1">
            <w:pPr>
              <w:keepNext/>
              <w:spacing w:before="0" w:line="300" w:lineRule="auto"/>
              <w:ind w:firstLine="0"/>
              <w:jc w:val="center"/>
              <w:rPr>
                <w:rFonts w:cs="Arial"/>
                <w:b/>
                <w:bCs/>
                <w:sz w:val="18"/>
                <w:szCs w:val="18"/>
              </w:rPr>
            </w:pPr>
            <w:r w:rsidRPr="00D51211">
              <w:rPr>
                <w:rFonts w:cs="Arial"/>
                <w:b/>
                <w:bCs/>
                <w:sz w:val="18"/>
                <w:szCs w:val="18"/>
              </w:rPr>
              <w:t>Wskaźnik</w:t>
            </w:r>
          </w:p>
        </w:tc>
        <w:tc>
          <w:tcPr>
            <w:tcW w:w="1191" w:type="dxa"/>
          </w:tcPr>
          <w:p w14:paraId="5F04D99E" w14:textId="24AA2270" w:rsidR="00AF2EBB" w:rsidRPr="00D51211" w:rsidRDefault="007E073D" w:rsidP="00654DD1">
            <w:pPr>
              <w:keepNext/>
              <w:spacing w:before="0" w:line="300" w:lineRule="auto"/>
              <w:ind w:firstLine="0"/>
              <w:jc w:val="center"/>
              <w:rPr>
                <w:rFonts w:cs="Arial"/>
                <w:b/>
                <w:bCs/>
                <w:sz w:val="18"/>
                <w:szCs w:val="18"/>
              </w:rPr>
            </w:pPr>
            <w:r w:rsidRPr="00D51211">
              <w:rPr>
                <w:rFonts w:cs="Arial"/>
                <w:b/>
                <w:bCs/>
                <w:sz w:val="18"/>
                <w:szCs w:val="18"/>
              </w:rPr>
              <w:t>Znaczenie</w:t>
            </w:r>
          </w:p>
        </w:tc>
        <w:tc>
          <w:tcPr>
            <w:tcW w:w="5783" w:type="dxa"/>
          </w:tcPr>
          <w:p w14:paraId="581D6B26" w14:textId="77777777" w:rsidR="00AF2EBB" w:rsidRPr="00D51211" w:rsidRDefault="00AF2EBB" w:rsidP="00654DD1">
            <w:pPr>
              <w:keepNext/>
              <w:spacing w:before="0" w:line="300" w:lineRule="auto"/>
              <w:ind w:firstLine="0"/>
              <w:rPr>
                <w:rFonts w:cs="Arial"/>
                <w:b/>
                <w:bCs/>
                <w:sz w:val="18"/>
                <w:szCs w:val="18"/>
              </w:rPr>
            </w:pPr>
            <w:r w:rsidRPr="00D51211">
              <w:rPr>
                <w:rFonts w:cs="Arial"/>
                <w:b/>
                <w:bCs/>
                <w:sz w:val="18"/>
                <w:szCs w:val="18"/>
              </w:rPr>
              <w:t>Opis</w:t>
            </w:r>
          </w:p>
        </w:tc>
        <w:tc>
          <w:tcPr>
            <w:tcW w:w="1077"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E15FA1">
        <w:trPr>
          <w:cantSplit/>
        </w:trPr>
        <w:tc>
          <w:tcPr>
            <w:tcW w:w="1247" w:type="dxa"/>
            <w:vAlign w:val="center"/>
          </w:tcPr>
          <w:p w14:paraId="71690924" w14:textId="45616B2D" w:rsidR="00AF2EBB" w:rsidRPr="00D51211" w:rsidRDefault="007E073D" w:rsidP="00A61195">
            <w:pPr>
              <w:spacing w:before="0" w:line="300" w:lineRule="auto"/>
              <w:ind w:firstLine="0"/>
              <w:jc w:val="center"/>
              <w:rPr>
                <w:rFonts w:cs="Arial"/>
                <w:sz w:val="18"/>
                <w:szCs w:val="18"/>
              </w:rPr>
            </w:pPr>
            <w:r w:rsidRPr="00D51211">
              <w:rPr>
                <w:rFonts w:cs="Arial"/>
                <w:sz w:val="18"/>
                <w:szCs w:val="18"/>
              </w:rPr>
              <w:t>Widoczność</w:t>
            </w:r>
          </w:p>
        </w:tc>
        <w:tc>
          <w:tcPr>
            <w:tcW w:w="1191"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783" w:type="dxa"/>
          </w:tcPr>
          <w:p w14:paraId="763E07CD" w14:textId="20860787"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Visibility</w:t>
            </w:r>
            <w:r w:rsidRPr="00D51211">
              <w:rPr>
                <w:rFonts w:cs="Arial"/>
                <w:sz w:val="18"/>
                <w:szCs w:val="18"/>
                <w:lang w:val="pl-PL"/>
              </w:rPr>
              <w:t xml:space="preserve"> </w:t>
            </w:r>
            <w:r w:rsidR="003D1D6E">
              <w:rPr>
                <w:rFonts w:cs="Arial"/>
                <w:sz w:val="18"/>
                <w:szCs w:val="18"/>
                <w:lang w:val="pl-PL"/>
              </w:rPr>
              <w:t xml:space="preserve">– ocena </w:t>
            </w:r>
            <w:r w:rsidRPr="00D51211">
              <w:rPr>
                <w:rFonts w:cs="Arial"/>
                <w:sz w:val="18"/>
                <w:szCs w:val="18"/>
                <w:lang w:val="pl-PL"/>
              </w:rPr>
              <w:t xml:space="preserve">wpływu treści publikowanych przez uczelnie w sieci. </w:t>
            </w:r>
            <w:r w:rsidR="003D1D6E">
              <w:rPr>
                <w:rFonts w:cs="Arial"/>
                <w:sz w:val="18"/>
                <w:szCs w:val="18"/>
                <w:lang w:val="pl-PL"/>
              </w:rPr>
              <w:t>W</w:t>
            </w:r>
            <w:r w:rsidR="00CD3684" w:rsidRPr="00D51211">
              <w:rPr>
                <w:rFonts w:cs="Arial"/>
                <w:sz w:val="18"/>
                <w:szCs w:val="18"/>
                <w:lang w:val="pl-PL"/>
              </w:rPr>
              <w:t>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(subnetów), które łączą się z witrynami internetowymi uczelni. Wartości są normalizowane, a następnie wybierana jest wartość maksymalna. Źródł</w:t>
            </w:r>
            <w:r w:rsidR="003D1D6E">
              <w:rPr>
                <w:rFonts w:cs="Arial"/>
                <w:sz w:val="18"/>
                <w:szCs w:val="18"/>
                <w:lang w:val="pl-PL"/>
              </w:rPr>
              <w:t>a</w:t>
            </w:r>
            <w:r w:rsidRPr="00D51211">
              <w:rPr>
                <w:rFonts w:cs="Arial"/>
                <w:sz w:val="18"/>
                <w:szCs w:val="18"/>
                <w:lang w:val="pl-PL"/>
              </w:rPr>
              <w:t xml:space="preserve"> danych </w:t>
            </w:r>
            <w:r w:rsidR="003D1D6E">
              <w:rPr>
                <w:rFonts w:cs="Arial"/>
                <w:sz w:val="18"/>
                <w:szCs w:val="18"/>
                <w:lang w:val="pl-PL"/>
              </w:rPr>
              <w:t>to popularne</w:t>
            </w:r>
            <w:r w:rsidRPr="00D51211">
              <w:rPr>
                <w:rFonts w:cs="Arial"/>
                <w:sz w:val="18"/>
                <w:szCs w:val="18"/>
                <w:lang w:val="pl-PL"/>
              </w:rPr>
              <w:t xml:space="preserve"> narzędzia </w:t>
            </w:r>
            <w:r w:rsidR="00CD3684" w:rsidRPr="00D51211">
              <w:rPr>
                <w:rFonts w:cs="Arial"/>
                <w:sz w:val="18"/>
                <w:szCs w:val="18"/>
                <w:lang w:val="pl-PL"/>
              </w:rPr>
              <w:t xml:space="preserve">do analizy backlinków </w:t>
            </w:r>
            <w:r w:rsidRPr="00D51211">
              <w:rPr>
                <w:rFonts w:cs="Arial"/>
                <w:sz w:val="18"/>
                <w:szCs w:val="18"/>
                <w:lang w:val="pl-PL"/>
              </w:rPr>
              <w:t>Ahrefs i Majestic.</w:t>
            </w:r>
          </w:p>
        </w:tc>
        <w:tc>
          <w:tcPr>
            <w:tcW w:w="1077"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E15FA1">
        <w:trPr>
          <w:cantSplit/>
        </w:trPr>
        <w:tc>
          <w:tcPr>
            <w:tcW w:w="1247" w:type="dxa"/>
            <w:vAlign w:val="center"/>
          </w:tcPr>
          <w:p w14:paraId="796C2303" w14:textId="49551C01" w:rsidR="00CD3684" w:rsidRPr="00D51211" w:rsidRDefault="00CD3684" w:rsidP="00A61195">
            <w:pPr>
              <w:spacing w:before="0" w:line="300" w:lineRule="auto"/>
              <w:ind w:firstLine="0"/>
              <w:jc w:val="center"/>
              <w:rPr>
                <w:rFonts w:cs="Arial"/>
                <w:sz w:val="18"/>
                <w:szCs w:val="18"/>
              </w:rPr>
            </w:pPr>
            <w:r w:rsidRPr="00D51211">
              <w:rPr>
                <w:rFonts w:cs="Arial"/>
                <w:sz w:val="18"/>
                <w:szCs w:val="18"/>
              </w:rPr>
              <w:t>Transpa-rentność</w:t>
            </w:r>
          </w:p>
        </w:tc>
        <w:tc>
          <w:tcPr>
            <w:tcW w:w="1191" w:type="dxa"/>
            <w:vAlign w:val="center"/>
          </w:tcPr>
          <w:p w14:paraId="44881AEF" w14:textId="0CABAECD" w:rsidR="00CD3684" w:rsidRPr="00D51211" w:rsidRDefault="00CD3684" w:rsidP="00A61195">
            <w:pPr>
              <w:spacing w:before="0" w:line="300" w:lineRule="auto"/>
              <w:ind w:firstLine="0"/>
              <w:jc w:val="center"/>
              <w:rPr>
                <w:rFonts w:cs="Arial"/>
                <w:sz w:val="18"/>
                <w:szCs w:val="18"/>
              </w:rPr>
            </w:pPr>
            <w:r w:rsidRPr="00D51211">
              <w:rPr>
                <w:rFonts w:cs="Arial"/>
                <w:sz w:val="18"/>
                <w:szCs w:val="18"/>
              </w:rPr>
              <w:t>Najczęściej cytowani naukowcy</w:t>
            </w:r>
          </w:p>
        </w:tc>
        <w:tc>
          <w:tcPr>
            <w:tcW w:w="5783" w:type="dxa"/>
          </w:tcPr>
          <w:p w14:paraId="347E0B95" w14:textId="4480BBAE"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Transparency</w:t>
            </w:r>
            <w:r w:rsidRPr="00D51211">
              <w:rPr>
                <w:rFonts w:cs="Arial"/>
                <w:sz w:val="18"/>
                <w:szCs w:val="18"/>
                <w:lang w:val="pl-PL"/>
              </w:rPr>
              <w:t xml:space="preserve">, nazywany również </w:t>
            </w:r>
            <w:r w:rsidRPr="00D51211">
              <w:rPr>
                <w:rFonts w:cs="Arial"/>
                <w:i/>
                <w:iCs/>
                <w:sz w:val="18"/>
                <w:szCs w:val="18"/>
                <w:lang w:val="pl-PL"/>
              </w:rPr>
              <w:t>Openness</w:t>
            </w:r>
            <w:r w:rsidRPr="00D51211">
              <w:rPr>
                <w:rFonts w:cs="Arial"/>
                <w:sz w:val="18"/>
                <w:szCs w:val="18"/>
                <w:lang w:val="pl-PL"/>
              </w:rPr>
              <w:t xml:space="preserve"> </w:t>
            </w:r>
            <w:r w:rsidR="003D1D6E">
              <w:rPr>
                <w:rFonts w:cs="Arial"/>
                <w:sz w:val="18"/>
                <w:szCs w:val="18"/>
                <w:lang w:val="pl-PL"/>
              </w:rPr>
              <w:t>– ocena</w:t>
            </w:r>
            <w:r w:rsidRPr="00D51211">
              <w:rPr>
                <w:rFonts w:cs="Arial"/>
                <w:sz w:val="18"/>
                <w:szCs w:val="18"/>
                <w:lang w:val="pl-PL"/>
              </w:rPr>
              <w:t xml:space="preserve"> cytowań dla najlepszych naukowców. </w:t>
            </w:r>
            <w:r w:rsidR="003D1D6E" w:rsidRPr="00D51211">
              <w:rPr>
                <w:rFonts w:cs="Arial"/>
                <w:sz w:val="18"/>
                <w:szCs w:val="18"/>
                <w:lang w:val="pl-PL"/>
              </w:rPr>
              <w:t xml:space="preserve">Mierzony </w:t>
            </w:r>
            <w:r w:rsidRPr="00D51211">
              <w:rPr>
                <w:rFonts w:cs="Arial"/>
                <w:sz w:val="18"/>
                <w:szCs w:val="18"/>
                <w:lang w:val="pl-PL"/>
              </w:rPr>
              <w:t>poprzez analizę liczby cytowań dla 310 najlepszych autorów z danej uczelni, przy wyłącz</w:t>
            </w:r>
            <w:r w:rsidR="003D1D6E">
              <w:rPr>
                <w:rFonts w:cs="Arial"/>
                <w:sz w:val="18"/>
                <w:szCs w:val="18"/>
                <w:lang w:val="pl-PL"/>
              </w:rPr>
              <w:t>eniu</w:t>
            </w:r>
            <w:r w:rsidRPr="00D51211">
              <w:rPr>
                <w:rFonts w:cs="Arial"/>
                <w:sz w:val="18"/>
                <w:szCs w:val="18"/>
                <w:lang w:val="pl-PL"/>
              </w:rPr>
              <w:t xml:space="preserve"> 30 skrajnych wyników. Źródłem danych dla tego wskaźnika są profile naukowców w Google Scholar</w:t>
            </w:r>
            <w:r w:rsidR="003D1D6E">
              <w:rPr>
                <w:rFonts w:cs="Arial"/>
                <w:sz w:val="18"/>
                <w:szCs w:val="18"/>
                <w:lang w:val="pl-PL"/>
              </w:rPr>
              <w:t>.</w:t>
            </w:r>
          </w:p>
        </w:tc>
        <w:tc>
          <w:tcPr>
            <w:tcW w:w="1077"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E15FA1">
        <w:trPr>
          <w:cantSplit/>
        </w:trPr>
        <w:tc>
          <w:tcPr>
            <w:tcW w:w="124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r w:rsidRPr="00D51211">
              <w:rPr>
                <w:rFonts w:cs="Arial"/>
                <w:sz w:val="18"/>
                <w:szCs w:val="18"/>
              </w:rPr>
              <w:t>Doskonałość</w:t>
            </w:r>
          </w:p>
        </w:tc>
        <w:tc>
          <w:tcPr>
            <w:tcW w:w="1191"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r w:rsidRPr="00D51211">
              <w:rPr>
                <w:rFonts w:cs="Arial"/>
                <w:sz w:val="18"/>
                <w:szCs w:val="18"/>
              </w:rPr>
              <w:t>Najczęściej cytowane artykuły</w:t>
            </w:r>
          </w:p>
        </w:tc>
        <w:tc>
          <w:tcPr>
            <w:tcW w:w="5783" w:type="dxa"/>
          </w:tcPr>
          <w:p w14:paraId="22476B13" w14:textId="19301143" w:rsidR="00760904" w:rsidRPr="00D51211" w:rsidRDefault="00760904" w:rsidP="00654DD1">
            <w:pPr>
              <w:keepNext/>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w:t>
            </w:r>
            <w:r w:rsidR="00E15FA1">
              <w:rPr>
                <w:rFonts w:cs="Arial"/>
                <w:sz w:val="18"/>
                <w:szCs w:val="18"/>
                <w:lang w:val="pl-PL"/>
              </w:rPr>
              <w:t xml:space="preserve">– ocena </w:t>
            </w:r>
            <w:r w:rsidRPr="00D51211">
              <w:rPr>
                <w:rFonts w:cs="Arial"/>
                <w:sz w:val="18"/>
                <w:szCs w:val="18"/>
                <w:lang w:val="pl-PL"/>
              </w:rPr>
              <w:t xml:space="preserve">liczby publikacji uczelni, które znalazły się wśród 10% najczęściej cytowanych artykułów we wszystkich 27 dyscyplinach naukowych. </w:t>
            </w:r>
            <w:r w:rsidR="00E15FA1">
              <w:rPr>
                <w:rFonts w:cs="Arial"/>
                <w:sz w:val="18"/>
                <w:szCs w:val="18"/>
                <w:lang w:val="pl-PL"/>
              </w:rPr>
              <w:t>O</w:t>
            </w:r>
            <w:r w:rsidRPr="00D51211">
              <w:rPr>
                <w:rFonts w:cs="Arial"/>
                <w:sz w:val="18"/>
                <w:szCs w:val="18"/>
                <w:lang w:val="pl-PL"/>
              </w:rPr>
              <w:t xml:space="preserve">bejmuje dane z okresu </w:t>
            </w:r>
            <w:r w:rsidR="00E15FA1">
              <w:rPr>
                <w:rFonts w:cs="Arial"/>
                <w:sz w:val="18"/>
                <w:szCs w:val="18"/>
                <w:lang w:val="pl-PL"/>
              </w:rPr>
              <w:t>5. lat</w:t>
            </w:r>
            <w:r w:rsidRPr="00D51211">
              <w:rPr>
                <w:rFonts w:cs="Arial"/>
                <w:sz w:val="18"/>
                <w:szCs w:val="18"/>
                <w:lang w:val="pl-PL"/>
              </w:rPr>
              <w:t>. Źródłem danych jest Scimago, platforma analizująca dane związane z publikacjami naukowymi.</w:t>
            </w:r>
          </w:p>
        </w:tc>
        <w:tc>
          <w:tcPr>
            <w:tcW w:w="1077"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6412E99D" w:rsidR="00760904" w:rsidRPr="00D95B07" w:rsidRDefault="009C6CF4" w:rsidP="007770AA">
      <w:pPr>
        <w:pStyle w:val="rdo"/>
        <w:rPr>
          <w:lang w:val="pl-PL"/>
        </w:rPr>
      </w:pPr>
      <w:r w:rsidRPr="00D95B07">
        <w:rPr>
          <w:lang w:val="pl-PL"/>
        </w:rPr>
        <w:t>Źródło</w:t>
      </w:r>
      <w:r w:rsidR="00760904" w:rsidRPr="00D95B07">
        <w:rPr>
          <w:lang w:val="pl-PL"/>
        </w:rPr>
        <w:t>: opracowanie własne na podstawie</w:t>
      </w:r>
      <w:r w:rsidR="007741A4" w:rsidRPr="00D95B07">
        <w:rPr>
          <w:lang w:val="pl-PL"/>
        </w:rPr>
        <w:t xml:space="preserve"> </w:t>
      </w:r>
      <w:r w:rsidR="007741A4">
        <w:fldChar w:fldCharType="begin" w:fldLock="1"/>
      </w:r>
      <w:r w:rsidR="001A2624" w:rsidRPr="00D95B07">
        <w:rPr>
          <w:lang w:val="pl-PL"/>
        </w:rPr>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D95B07">
        <w:rPr>
          <w:noProof/>
          <w:lang w:val="pl-PL"/>
        </w:rPr>
        <w:t>(Aguillo, 2023)</w:t>
      </w:r>
      <w:r w:rsidR="007741A4">
        <w:fldChar w:fldCharType="end"/>
      </w:r>
    </w:p>
    <w:p w14:paraId="6225A608" w14:textId="71F4E817" w:rsidR="00D327B3" w:rsidRDefault="00D327B3" w:rsidP="00C67A86">
      <w:pPr>
        <w:spacing w:before="240"/>
      </w:pPr>
      <w:r>
        <w:t>Metodologia rankingu Webometrics opisana w tabeli po</w:t>
      </w:r>
      <w:r w:rsidR="007662C2">
        <w:fldChar w:fldCharType="begin"/>
      </w:r>
      <w:r w:rsidR="007662C2">
        <w:instrText xml:space="preserve"> REF _Ref134433041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9E351C" w:rsidRPr="009E351C">
        <w:t xml:space="preserve">Tabela </w:t>
      </w:r>
      <w:r w:rsidR="009E351C" w:rsidRPr="009E351C">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bakclinków, liczby cytowań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25B7E1B8" w:rsidR="00CE774D" w:rsidRDefault="00CE774D" w:rsidP="00C67A86">
      <w:pPr>
        <w:spacing w:before="240"/>
      </w:pPr>
      <w:r>
        <w:lastRenderedPageBreak/>
        <w:t>Analizując rezultaty wyżej opisanych 4. popularnych globalnych rankingów uniwersytetów (THE, ARWU, QS i Webometrics)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9E351C">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9E351C" w:rsidRPr="00654DD1">
        <w:rPr>
          <w:rStyle w:val="TytutabeliZnak"/>
          <w:rFonts w:eastAsia="Calibri"/>
        </w:rPr>
        <w:t xml:space="preserve">Tabela </w:t>
      </w:r>
      <w:r w:rsidR="009E351C">
        <w:rPr>
          <w:rStyle w:val="TytutabeliZnak"/>
          <w:rFonts w:eastAsia="Calibri"/>
          <w:noProof/>
        </w:rPr>
        <w:t>23</w:t>
      </w:r>
      <w:r w:rsidR="007662C2">
        <w:fldChar w:fldCharType="end"/>
      </w:r>
      <w:r>
        <w:t>).</w:t>
      </w:r>
    </w:p>
    <w:p w14:paraId="3F772D73" w14:textId="2D827127" w:rsidR="00F66F63" w:rsidRPr="00F66F63" w:rsidRDefault="00F66F63" w:rsidP="00654DD1">
      <w:pPr>
        <w:pStyle w:val="Tytutabeli"/>
      </w:pPr>
      <w:bookmarkStart w:id="219" w:name="_Ref134645114"/>
      <w:bookmarkStart w:id="220" w:name="_Ref134645079"/>
      <w:bookmarkStart w:id="221" w:name="_Toc164445091"/>
      <w:r w:rsidRPr="00654DD1">
        <w:rPr>
          <w:rStyle w:val="TytutabeliZnak"/>
        </w:rPr>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DA2A4D">
        <w:rPr>
          <w:rStyle w:val="TytutabeliZnak"/>
          <w:noProof/>
        </w:rPr>
        <w:t>23</w:t>
      </w:r>
      <w:r w:rsidRPr="00654DD1">
        <w:rPr>
          <w:rStyle w:val="TytutabeliZnak"/>
        </w:rPr>
        <w:fldChar w:fldCharType="end"/>
      </w:r>
      <w:bookmarkEnd w:id="219"/>
      <w:r w:rsidRPr="00654DD1">
        <w:rPr>
          <w:rStyle w:val="TytutabeliZnak"/>
        </w:rPr>
        <w:t xml:space="preserve"> Liczności wystąpień uczelni w pierwszej setce rankingów THE, ARWU, QS i Webome</w:t>
      </w:r>
      <w:r w:rsidRPr="00F66F63">
        <w:t>trics</w:t>
      </w:r>
      <w:bookmarkEnd w:id="220"/>
      <w:bookmarkEnd w:id="221"/>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 xml:space="preserve">Liczba </w:t>
            </w:r>
            <w:r w:rsidRPr="00B5787D">
              <w:rPr>
                <w:rFonts w:eastAsia="Times New Roman" w:cs="Arial"/>
                <w:b/>
                <w:bCs/>
                <w:color w:val="000000"/>
                <w:sz w:val="18"/>
                <w:szCs w:val="18"/>
                <w:lang w:eastAsia="pl-PL"/>
              </w:rPr>
              <w:t>uczelni</w:t>
            </w:r>
            <w:r w:rsidRPr="00B5787D">
              <w:rPr>
                <w:rStyle w:val="Odwoanieprzypisudolnego"/>
                <w:rFonts w:eastAsia="Times New Roman" w:cs="Arial"/>
                <w:b/>
                <w:bCs/>
                <w:color w:val="000000"/>
                <w:sz w:val="18"/>
                <w:szCs w:val="18"/>
                <w:lang w:eastAsia="pl-PL"/>
              </w:rPr>
              <w:footnoteReference w:id="18"/>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Webometrics</w:t>
            </w:r>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Pr="00D95B07" w:rsidRDefault="009C6CF4" w:rsidP="007770AA">
      <w:pPr>
        <w:pStyle w:val="rdo"/>
        <w:rPr>
          <w:lang w:val="pl-PL"/>
        </w:rPr>
      </w:pPr>
      <w:r w:rsidRPr="00D95B07">
        <w:rPr>
          <w:lang w:val="pl-PL"/>
        </w:rPr>
        <w:t>Źródło</w:t>
      </w:r>
      <w:r w:rsidR="00F66F63" w:rsidRPr="00D95B07">
        <w:rPr>
          <w:lang w:val="pl-PL"/>
        </w:rPr>
        <w:t xml:space="preserve">: opracowanie własne na podstawie </w:t>
      </w:r>
      <w:r w:rsidR="00A17EE6" w:rsidRPr="00D95B07">
        <w:rPr>
          <w:lang w:val="pl-PL"/>
        </w:rPr>
        <w:t xml:space="preserve">wyników rankingów THE2023, ARWU2022, QS2023 i Webometrics 2023 H1 </w:t>
      </w:r>
      <w:r w:rsidR="00A17EE6">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D95B07">
        <w:rPr>
          <w:noProof/>
          <w:lang w:val="pl-PL"/>
        </w:rPr>
        <w:t>(ARWU, 2022a; Cybermetrics Lab, 2023; QS Quacquarelli Symonds, 2023m; Times Higher Education, 2023)</w:t>
      </w:r>
      <w:r w:rsidR="00A17EE6">
        <w:fldChar w:fldCharType="end"/>
      </w:r>
    </w:p>
    <w:p w14:paraId="592A9374" w14:textId="1FCD0392"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9E351C" w:rsidRPr="00654DD1">
        <w:rPr>
          <w:rStyle w:val="TytutabeliZnak"/>
          <w:rFonts w:eastAsia="Calibri"/>
        </w:rPr>
        <w:t xml:space="preserve">Tabela </w:t>
      </w:r>
      <w:r w:rsidR="009E351C">
        <w:rPr>
          <w:rStyle w:val="TytutabeliZnak"/>
          <w:rFonts w:eastAsia="Calibri"/>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Webometrics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r w:rsidR="004F0A18">
        <w:t>Pearson’a</w:t>
      </w:r>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9E351C">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9E351C">
        <w:t xml:space="preserve">Tabela </w:t>
      </w:r>
      <w:r w:rsidR="009E351C">
        <w:rPr>
          <w:noProof/>
        </w:rPr>
        <w:t>24</w:t>
      </w:r>
      <w:r w:rsidR="007662C2">
        <w:fldChar w:fldCharType="end"/>
      </w:r>
      <w:r w:rsidR="00C6794E">
        <w:t>).</w:t>
      </w:r>
    </w:p>
    <w:p w14:paraId="60F9D526" w14:textId="6FBFDC3D" w:rsidR="006E3958" w:rsidRDefault="006E3958" w:rsidP="006E3958">
      <w:pPr>
        <w:pStyle w:val="Tytutabeli"/>
      </w:pPr>
      <w:bookmarkStart w:id="222" w:name="_Ref134653879"/>
      <w:bookmarkStart w:id="223" w:name="_Ref134653872"/>
      <w:bookmarkStart w:id="224" w:name="_Toc164445092"/>
      <w:r>
        <w:lastRenderedPageBreak/>
        <w:t xml:space="preserve">Tabela </w:t>
      </w:r>
      <w:r>
        <w:fldChar w:fldCharType="begin"/>
      </w:r>
      <w:r>
        <w:instrText xml:space="preserve"> SEQ Tabela \* ARABIC </w:instrText>
      </w:r>
      <w:r>
        <w:fldChar w:fldCharType="separate"/>
      </w:r>
      <w:r w:rsidR="00DA2A4D">
        <w:rPr>
          <w:noProof/>
        </w:rPr>
        <w:t>24</w:t>
      </w:r>
      <w:r>
        <w:rPr>
          <w:noProof/>
        </w:rPr>
        <w:fldChar w:fldCharType="end"/>
      </w:r>
      <w:bookmarkEnd w:id="222"/>
      <w:r>
        <w:t xml:space="preserve"> Współczynniki korelacji r-Pearsona pomiędzy wynikami rankingów THE, ARWU, QS i Webometrics w zakresie stu najwyżej sklasyfikowanych uczelni w tych rankingach</w:t>
      </w:r>
      <w:bookmarkEnd w:id="223"/>
      <w:bookmarkEnd w:id="224"/>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654DD1">
        <w:trPr>
          <w:trHeight w:val="285"/>
        </w:trPr>
        <w:tc>
          <w:tcPr>
            <w:tcW w:w="1701" w:type="dxa"/>
            <w:noWrap/>
            <w:vAlign w:val="center"/>
            <w:hideMark/>
          </w:tcPr>
          <w:p w14:paraId="222AA076" w14:textId="4D7472E3"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D95B07" w:rsidRDefault="009C6CF4" w:rsidP="007770AA">
      <w:pPr>
        <w:pStyle w:val="rdo"/>
        <w:rPr>
          <w:lang w:val="pl-PL"/>
        </w:rPr>
      </w:pPr>
      <w:r w:rsidRPr="00D95B07">
        <w:rPr>
          <w:lang w:val="pl-PL"/>
        </w:rPr>
        <w:t>Źródło</w:t>
      </w:r>
      <w:r w:rsidR="006E3958" w:rsidRPr="00D95B07">
        <w:rPr>
          <w:lang w:val="pl-PL"/>
        </w:rPr>
        <w:t xml:space="preserve">: opracowanie własne na podstawie wyników rankingów THE2023, ARWU2022, QS2023 i Webometrics 2023 H1 </w:t>
      </w:r>
      <w:r w:rsidR="006E3958"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D95B07">
        <w:rPr>
          <w:noProof/>
          <w:lang w:val="pl-PL"/>
        </w:rPr>
        <w:t>(ARWU, 2022a; Cybermetrics Lab, 2023; QS Quacquarelli Symonds, 2023m; Times Higher Education, 2023)</w:t>
      </w:r>
      <w:r w:rsidR="006E3958" w:rsidRPr="006E3958">
        <w:fldChar w:fldCharType="end"/>
      </w:r>
    </w:p>
    <w:p w14:paraId="130C0485" w14:textId="4A94F8C7"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9E351C">
        <w:t xml:space="preserve">Tabela </w:t>
      </w:r>
      <w:r w:rsidR="009E351C">
        <w:rPr>
          <w:noProof/>
        </w:rPr>
        <w:t>24</w:t>
      </w:r>
      <w:r w:rsidR="007662C2">
        <w:fldChar w:fldCharType="end"/>
      </w:r>
      <w:r>
        <w:t>)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Webometrics (0,7552), a najsłabiej QS i Webometrics.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Webometrics, gdyż </w:t>
      </w:r>
      <w:r w:rsidR="007C736F">
        <w:t>ranking ARWU jest znany z tego, że ocenia uczelnie uwzględniając liczby nauczycieli i absolwentów ze zdobytymi nagrodami Nobla i medalami Fieldsa. Jednak po dokładniejszej analizie metodologii obu tych rankingów można stwierdzić, że w obu przypadkach wskaźniki cytowań mają wpływ na znaczą część oceny (ARWU – do ok. 70%, Webometrics – 50%).</w:t>
      </w:r>
    </w:p>
    <w:p w14:paraId="46B6DFFF" w14:textId="631CD3F6"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5"/>
      <w:r w:rsidR="00DA1B58">
        <w:t>nr 4</w:t>
      </w:r>
      <w:commentRangeEnd w:id="225"/>
      <w:r w:rsidR="00DA1B58">
        <w:rPr>
          <w:rStyle w:val="Odwoaniedokomentarza"/>
          <w:rFonts w:ascii="Times New Roman" w:eastAsia="Times New Roman" w:hAnsi="Times New Roman"/>
          <w:szCs w:val="20"/>
          <w:lang w:eastAsia="pl-PL"/>
        </w:rPr>
        <w:commentReference w:id="225"/>
      </w:r>
      <w:r w:rsidR="00DA1B58">
        <w:t xml:space="preserve"> (</w:t>
      </w:r>
      <w:r w:rsidR="007662C2">
        <w:fldChar w:fldCharType="begin"/>
      </w:r>
      <w:r w:rsidR="007662C2">
        <w:instrText xml:space="preserve"> REF _Ref134656238 \h </w:instrText>
      </w:r>
      <w:r w:rsidR="007662C2">
        <w:fldChar w:fldCharType="separate"/>
      </w:r>
      <w:r w:rsidR="009E351C">
        <w:t xml:space="preserve">Tabela </w:t>
      </w:r>
      <w:r w:rsidR="009E351C">
        <w:rPr>
          <w:noProof/>
        </w:rPr>
        <w:t>79</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r w:rsidR="00AC7707">
        <w:lastRenderedPageBreak/>
        <w:t>Webometrics 2023H1</w:t>
      </w:r>
      <w:r w:rsidR="00AC7707">
        <w:rPr>
          <w:rStyle w:val="Odwoanieprzypisudolnego"/>
        </w:rPr>
        <w:footnoteReference w:id="19"/>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r-Perasona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9E351C">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9E351C">
        <w:t xml:space="preserve">Tabela </w:t>
      </w:r>
      <w:r w:rsidR="009E351C">
        <w:rPr>
          <w:noProof/>
        </w:rPr>
        <w:t>25</w:t>
      </w:r>
      <w:r w:rsidR="007662C2">
        <w:fldChar w:fldCharType="end"/>
      </w:r>
      <w:r w:rsidR="00C24C76">
        <w:t>).</w:t>
      </w:r>
    </w:p>
    <w:p w14:paraId="276F7EA4" w14:textId="27FD7F00" w:rsidR="002D2EB8" w:rsidRDefault="002D2EB8" w:rsidP="002D2EB8">
      <w:pPr>
        <w:pStyle w:val="Tytutabeli"/>
      </w:pPr>
      <w:bookmarkStart w:id="226" w:name="_Ref134657767"/>
      <w:bookmarkStart w:id="227" w:name="_Ref134657759"/>
      <w:bookmarkStart w:id="228" w:name="_Toc164445093"/>
      <w:r>
        <w:t xml:space="preserve">Tabela </w:t>
      </w:r>
      <w:r>
        <w:fldChar w:fldCharType="begin"/>
      </w:r>
      <w:r>
        <w:instrText xml:space="preserve"> SEQ Tabela \* ARABIC </w:instrText>
      </w:r>
      <w:r>
        <w:fldChar w:fldCharType="separate"/>
      </w:r>
      <w:r w:rsidR="00DA2A4D">
        <w:rPr>
          <w:noProof/>
        </w:rPr>
        <w:t>25</w:t>
      </w:r>
      <w:r>
        <w:rPr>
          <w:noProof/>
        </w:rPr>
        <w:fldChar w:fldCharType="end"/>
      </w:r>
      <w:bookmarkEnd w:id="226"/>
      <w:r>
        <w:t xml:space="preserve"> Współczynniki korelacji r-Pearsona pomiędzy wynikami rankingów THE, ARWU, QS i Webometrics w zakresie stu najwyżej sklasyfikowanych uczelni w tych rankingach</w:t>
      </w:r>
      <w:r w:rsidR="000A38A4">
        <w:t>, a zaproponowanym rankingiem RV250</w:t>
      </w:r>
      <w:bookmarkEnd w:id="227"/>
      <w:bookmarkEnd w:id="228"/>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654DD1">
        <w:trPr>
          <w:trHeight w:val="285"/>
        </w:trPr>
        <w:tc>
          <w:tcPr>
            <w:tcW w:w="1701" w:type="dxa"/>
            <w:noWrap/>
            <w:vAlign w:val="center"/>
            <w:hideMark/>
          </w:tcPr>
          <w:p w14:paraId="4340F9F2" w14:textId="77777777"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D95B07" w:rsidRDefault="009C6CF4" w:rsidP="007770AA">
      <w:pPr>
        <w:pStyle w:val="rdo"/>
        <w:rPr>
          <w:lang w:val="pl-PL"/>
        </w:rPr>
      </w:pPr>
      <w:r w:rsidRPr="00D95B07">
        <w:rPr>
          <w:lang w:val="pl-PL"/>
        </w:rPr>
        <w:t>Źródło</w:t>
      </w:r>
      <w:r w:rsidR="000A38A4" w:rsidRPr="00D95B07">
        <w:rPr>
          <w:lang w:val="pl-PL"/>
        </w:rPr>
        <w:t xml:space="preserve">: opracowanie własne na podstawie wyników rankingów THE2023, ARWU2022, QS2023 i Webometrics 2023 H1 </w:t>
      </w:r>
      <w:r w:rsidR="000A38A4"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D95B07">
        <w:rPr>
          <w:noProof/>
          <w:lang w:val="pl-PL"/>
        </w:rPr>
        <w:t>(ARWU, 2022a; Cybermetrics Lab, 2023; QS Quacquarelli Symonds, 2023m; Times Higher Education, 2023)</w:t>
      </w:r>
      <w:r w:rsidR="000A38A4" w:rsidRPr="006E3958">
        <w:fldChar w:fldCharType="end"/>
      </w:r>
    </w:p>
    <w:p w14:paraId="7AA5BC98" w14:textId="53A65EBF"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9E351C">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9E351C">
        <w:t xml:space="preserve">Tabela </w:t>
      </w:r>
      <w:r w:rsidR="009E351C">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9E351C">
        <w:t xml:space="preserve">Tabela </w:t>
      </w:r>
      <w:r w:rsidR="009E351C">
        <w:rPr>
          <w:noProof/>
        </w:rPr>
        <w:t>24</w:t>
      </w:r>
      <w:r w:rsidR="007662C2">
        <w:fldChar w:fldCharType="end"/>
      </w:r>
      <w:r>
        <w:t>). Natomiast co zrozumiałe różnice pomiędzy rankingami są podobne, czyli najsilniej skorelowany jest ranking THE, a najsłabiej skorelowany jest ranking Webometrics. Niemniej na podstawie wartości wskaźników korelacji rankingu RV250 z pozostałymi rankingami można stwierdzić, że wyniki rankingu RV250 najlepiej odzwierciedlają</w:t>
      </w:r>
      <w:r w:rsidR="0080042E">
        <w:t xml:space="preserve"> ogólną pozycję </w:t>
      </w:r>
      <w:r w:rsidR="0080042E">
        <w:lastRenderedPageBreak/>
        <w:t>uczelni w najlepszych setkach 4. analizowanych rankingów światowych. A zatem można stwierdzić, że taki ranking mógłby być dobrą miarą jakości usług najlepszych światowych uczelni.</w:t>
      </w:r>
    </w:p>
    <w:p w14:paraId="3F77DF8E" w14:textId="7CCDB667"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9E351C">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9E351C">
        <w:t xml:space="preserve">Tabela </w:t>
      </w:r>
      <w:r w:rsidR="009E351C">
        <w:rPr>
          <w:noProof/>
        </w:rPr>
        <w:t>26</w:t>
      </w:r>
      <w:r w:rsidR="00BD27FA">
        <w:fldChar w:fldCharType="end"/>
      </w:r>
      <w:r w:rsidR="00222592">
        <w:t>).</w:t>
      </w:r>
    </w:p>
    <w:p w14:paraId="029CFF13" w14:textId="1DF495F5" w:rsidR="00962267" w:rsidRDefault="00962267" w:rsidP="00962267">
      <w:pPr>
        <w:pStyle w:val="Tytutabeli"/>
      </w:pPr>
      <w:bookmarkStart w:id="229" w:name="_Ref134515427"/>
      <w:bookmarkStart w:id="230" w:name="_Ref134515437"/>
      <w:bookmarkStart w:id="231" w:name="_Toc164445094"/>
      <w:commentRangeStart w:id="232"/>
      <w:r>
        <w:t xml:space="preserve">Tabela </w:t>
      </w:r>
      <w:r>
        <w:fldChar w:fldCharType="begin"/>
      </w:r>
      <w:r>
        <w:instrText xml:space="preserve"> SEQ Tabela \* ARABIC </w:instrText>
      </w:r>
      <w:r>
        <w:fldChar w:fldCharType="separate"/>
      </w:r>
      <w:r w:rsidR="00DA2A4D">
        <w:rPr>
          <w:noProof/>
        </w:rPr>
        <w:t>26</w:t>
      </w:r>
      <w:r>
        <w:rPr>
          <w:noProof/>
        </w:rPr>
        <w:fldChar w:fldCharType="end"/>
      </w:r>
      <w:bookmarkEnd w:id="229"/>
      <w:r>
        <w:t xml:space="preserve"> Metodologia Rankingu Szkół Wyższych Perspektywy 2022</w:t>
      </w:r>
      <w:bookmarkEnd w:id="230"/>
      <w:commentRangeEnd w:id="232"/>
      <w:r w:rsidR="00DB69B9">
        <w:rPr>
          <w:rStyle w:val="Odwoaniedokomentarza"/>
          <w:rFonts w:ascii="Times New Roman" w:hAnsi="Times New Roman"/>
          <w:bCs w:val="0"/>
          <w:szCs w:val="20"/>
          <w:lang w:eastAsia="pl-PL"/>
        </w:rPr>
        <w:commentReference w:id="232"/>
      </w:r>
      <w:bookmarkEnd w:id="231"/>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Kryterium</w:t>
            </w:r>
          </w:p>
        </w:tc>
        <w:tc>
          <w:tcPr>
            <w:tcW w:w="141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654DD1">
            <w:pPr>
              <w:keepNext/>
              <w:spacing w:before="0" w:line="300" w:lineRule="auto"/>
              <w:ind w:firstLine="0"/>
              <w:rPr>
                <w:rFonts w:cs="Arial"/>
                <w:b/>
                <w:bCs/>
                <w:sz w:val="18"/>
                <w:szCs w:val="18"/>
              </w:rPr>
            </w:pPr>
            <w:r w:rsidRPr="00D51211">
              <w:rPr>
                <w:rFonts w:cs="Arial"/>
                <w:b/>
                <w:bCs/>
                <w:sz w:val="18"/>
                <w:szCs w:val="18"/>
              </w:rPr>
              <w:t>Opis</w:t>
            </w:r>
          </w:p>
        </w:tc>
        <w:tc>
          <w:tcPr>
            <w:tcW w:w="1134"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r w:rsidRPr="00D51211">
              <w:rPr>
                <w:rFonts w:cs="Arial"/>
                <w:sz w:val="18"/>
                <w:szCs w:val="18"/>
              </w:rPr>
              <w:t>Prestiż</w:t>
            </w:r>
          </w:p>
        </w:tc>
        <w:tc>
          <w:tcPr>
            <w:tcW w:w="1417" w:type="dxa"/>
            <w:vAlign w:val="center"/>
          </w:tcPr>
          <w:p w14:paraId="757EC4C5" w14:textId="600D6E8C" w:rsidR="00BD1C27" w:rsidRPr="00D51211" w:rsidRDefault="00BD1C27" w:rsidP="00220D69">
            <w:pPr>
              <w:pStyle w:val="TekstTabeli"/>
              <w:jc w:val="center"/>
            </w:pPr>
            <w:r w:rsidRPr="00D51211">
              <w:t>Ocena przez kadrę akademicką</w:t>
            </w:r>
          </w:p>
        </w:tc>
        <w:tc>
          <w:tcPr>
            <w:tcW w:w="5670" w:type="dxa"/>
          </w:tcPr>
          <w:p w14:paraId="1B4FB979" w14:textId="259D1EE9" w:rsidR="00BD1C27" w:rsidRPr="00D51211" w:rsidRDefault="00962267" w:rsidP="00DB69B9">
            <w:pPr>
              <w:pStyle w:val="TekstTabeli"/>
              <w:rPr>
                <w:lang w:val="pl-PL"/>
              </w:rPr>
            </w:pPr>
            <w:r w:rsidRPr="00D51211">
              <w:rPr>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220D69">
            <w:pPr>
              <w:pStyle w:val="TekstTabeli"/>
              <w:jc w:val="center"/>
            </w:pPr>
            <w:r w:rsidRPr="00D51211">
              <w:t>Uznanie międzynarodowe</w:t>
            </w:r>
          </w:p>
        </w:tc>
        <w:tc>
          <w:tcPr>
            <w:tcW w:w="5670" w:type="dxa"/>
          </w:tcPr>
          <w:p w14:paraId="7E8A8F68" w14:textId="09E4DBC0" w:rsidR="00BD1C27" w:rsidRPr="00D51211" w:rsidRDefault="00962267" w:rsidP="00DB69B9">
            <w:pPr>
              <w:pStyle w:val="TekstTabeli"/>
              <w:rPr>
                <w:lang w:val="pl-PL"/>
              </w:rPr>
            </w:pPr>
            <w:r w:rsidRPr="00D51211">
              <w:rPr>
                <w:lang w:val="pl-PL"/>
              </w:rPr>
              <w:t>Pomiar na podstawie analizy rankingów międzynarodowych ARWU, THE, QS, USNews, Leiden, FT oraz Webometrics.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r w:rsidRPr="00D51211">
              <w:rPr>
                <w:rFonts w:cs="Arial"/>
                <w:sz w:val="18"/>
                <w:szCs w:val="18"/>
              </w:rPr>
              <w:t>Absolwenci na rynku pracy</w:t>
            </w:r>
          </w:p>
        </w:tc>
        <w:tc>
          <w:tcPr>
            <w:tcW w:w="1417" w:type="dxa"/>
            <w:vAlign w:val="center"/>
          </w:tcPr>
          <w:p w14:paraId="76CB9591" w14:textId="424A0123" w:rsidR="00222592" w:rsidRPr="00D51211" w:rsidRDefault="00222592" w:rsidP="00220D69">
            <w:pPr>
              <w:pStyle w:val="TekstTabeli"/>
              <w:jc w:val="center"/>
            </w:pPr>
            <w:r w:rsidRPr="00D51211">
              <w:t xml:space="preserve">Ekonomiczne Losy </w:t>
            </w:r>
            <w:r w:rsidRPr="00D51211">
              <w:br/>
              <w:t>Absolwentów (ELA)</w:t>
            </w:r>
          </w:p>
        </w:tc>
        <w:tc>
          <w:tcPr>
            <w:tcW w:w="5670" w:type="dxa"/>
          </w:tcPr>
          <w:p w14:paraId="7B35E025" w14:textId="2B42FF6C" w:rsidR="00222592" w:rsidRPr="00D51211" w:rsidRDefault="00962267" w:rsidP="00DB69B9">
            <w:pPr>
              <w:pStyle w:val="TekstTabeli"/>
              <w:rPr>
                <w:lang w:val="pl-PL"/>
              </w:rPr>
            </w:pPr>
            <w:r w:rsidRPr="00D51211">
              <w:rPr>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lang w:val="pl-PL"/>
              </w:rPr>
              <w:t>,</w:t>
            </w:r>
            <w:r w:rsidRPr="00D51211">
              <w:rPr>
                <w:lang w:val="pl-PL"/>
              </w:rPr>
              <w:t xml:space="preserve"> by uwzględnić fakt iż w niektórych dziedzinach </w:t>
            </w:r>
            <w:r w:rsidR="00C25A18" w:rsidRPr="00D51211">
              <w:rPr>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r w:rsidRPr="00D51211">
              <w:rPr>
                <w:rFonts w:cs="Arial"/>
                <w:sz w:val="18"/>
                <w:szCs w:val="18"/>
              </w:rPr>
              <w:t xml:space="preserve">Potencjał </w:t>
            </w:r>
            <w:r w:rsidRPr="00D51211">
              <w:rPr>
                <w:rFonts w:cs="Arial"/>
                <w:sz w:val="18"/>
                <w:szCs w:val="18"/>
              </w:rPr>
              <w:br/>
              <w:t>naukowy</w:t>
            </w:r>
          </w:p>
        </w:tc>
        <w:tc>
          <w:tcPr>
            <w:tcW w:w="1417" w:type="dxa"/>
            <w:vAlign w:val="center"/>
          </w:tcPr>
          <w:p w14:paraId="7C122E41" w14:textId="0B324CCC" w:rsidR="00BD1C27" w:rsidRPr="00D51211" w:rsidRDefault="00BD1C27" w:rsidP="00220D69">
            <w:pPr>
              <w:pStyle w:val="TekstTabeli"/>
              <w:jc w:val="center"/>
              <w:rPr>
                <w:lang w:val="pl-PL"/>
              </w:rPr>
            </w:pPr>
            <w:r w:rsidRPr="00D51211">
              <w:t xml:space="preserve">Ocena </w:t>
            </w:r>
            <w:r w:rsidRPr="00D51211">
              <w:br/>
              <w:t>parametrycza</w:t>
            </w:r>
          </w:p>
        </w:tc>
        <w:tc>
          <w:tcPr>
            <w:tcW w:w="5670" w:type="dxa"/>
          </w:tcPr>
          <w:p w14:paraId="60856820" w14:textId="1ECABD3F"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suma ważonych ocen parametrycznych nadanych poszczególnym jednostkom uczelni podczas ostatniej parametryzacji przeprowadzanej przez KEJN</w:t>
            </w:r>
            <w:r w:rsidR="004F1B05" w:rsidRPr="00D51211">
              <w:rPr>
                <w:rStyle w:val="Odwoanieprzypisudolnego"/>
                <w:rFonts w:cs="Arial"/>
                <w:szCs w:val="18"/>
                <w:lang w:val="pl-PL"/>
              </w:rPr>
              <w:footnoteReference w:id="20"/>
            </w:r>
            <w:r w:rsidR="004F1B05" w:rsidRPr="00D51211">
              <w:rPr>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220D69">
            <w:pPr>
              <w:pStyle w:val="TekstTabeli"/>
              <w:jc w:val="center"/>
              <w:rPr>
                <w:lang w:val="pl-PL"/>
              </w:rPr>
            </w:pPr>
            <w:r w:rsidRPr="00D51211">
              <w:rPr>
                <w:lang w:val="pl-PL"/>
              </w:rPr>
              <w:t>Nasycenie kadry osobami o najwyższych kwalifikacjach</w:t>
            </w:r>
          </w:p>
        </w:tc>
        <w:tc>
          <w:tcPr>
            <w:tcW w:w="5670" w:type="dxa"/>
          </w:tcPr>
          <w:p w14:paraId="47E36F1C" w14:textId="1B0F851F"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220D69">
            <w:pPr>
              <w:pStyle w:val="TekstTabeli"/>
              <w:jc w:val="center"/>
            </w:pPr>
            <w:r w:rsidRPr="00D51211">
              <w:t>Uprawnienia hablilitacyjne</w:t>
            </w:r>
          </w:p>
        </w:tc>
        <w:tc>
          <w:tcPr>
            <w:tcW w:w="5670" w:type="dxa"/>
          </w:tcPr>
          <w:p w14:paraId="11EC7F30" w14:textId="746A97DF"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220D69">
            <w:pPr>
              <w:pStyle w:val="TekstTabeli"/>
              <w:jc w:val="center"/>
            </w:pPr>
            <w:r w:rsidRPr="00D51211">
              <w:t>Uprawnienia doktorskie</w:t>
            </w:r>
          </w:p>
        </w:tc>
        <w:tc>
          <w:tcPr>
            <w:tcW w:w="5670" w:type="dxa"/>
          </w:tcPr>
          <w:p w14:paraId="6986C137" w14:textId="1E0B7FAB"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r w:rsidRPr="00D51211">
              <w:rPr>
                <w:rFonts w:cs="Arial"/>
                <w:sz w:val="18"/>
                <w:szCs w:val="18"/>
              </w:rPr>
              <w:t>Innowacyjność</w:t>
            </w:r>
          </w:p>
        </w:tc>
        <w:tc>
          <w:tcPr>
            <w:tcW w:w="1417" w:type="dxa"/>
            <w:vAlign w:val="center"/>
          </w:tcPr>
          <w:p w14:paraId="1317BF53" w14:textId="70DC4956" w:rsidR="00BD1C27" w:rsidRPr="00D51211" w:rsidRDefault="00BD1C27" w:rsidP="00220D69">
            <w:pPr>
              <w:pStyle w:val="TekstTabeli"/>
              <w:jc w:val="center"/>
              <w:rPr>
                <w:lang w:val="pl-PL"/>
              </w:rPr>
            </w:pPr>
            <w:r w:rsidRPr="00D51211">
              <w:rPr>
                <w:lang w:val="pl-PL"/>
              </w:rPr>
              <w:t>Patenty i prawa ochronne w Polsce</w:t>
            </w:r>
          </w:p>
        </w:tc>
        <w:tc>
          <w:tcPr>
            <w:tcW w:w="5670" w:type="dxa"/>
          </w:tcPr>
          <w:p w14:paraId="111395C4" w14:textId="7E8D2D58" w:rsidR="00BD1C27" w:rsidRPr="00D51211" w:rsidRDefault="00AB5BF6" w:rsidP="00DB69B9">
            <w:pPr>
              <w:pStyle w:val="TekstTabeli"/>
              <w:rPr>
                <w:lang w:val="pl-PL"/>
              </w:rPr>
            </w:pPr>
            <w:r w:rsidRPr="00D51211">
              <w:rPr>
                <w:lang w:val="pl-PL"/>
              </w:rPr>
              <w:t>Pomiar na podstawie danych z systemu informacji o nauce polskiej POL-on</w:t>
            </w:r>
            <w:r w:rsidR="00430297" w:rsidRPr="00D51211">
              <w:rPr>
                <w:lang w:val="pl-PL"/>
              </w:rPr>
              <w:t xml:space="preserve"> oraz Urzędu Patentowego RP</w:t>
            </w:r>
            <w:r w:rsidR="004F1B05" w:rsidRPr="00D51211">
              <w:rPr>
                <w:lang w:val="pl-PL"/>
              </w:rPr>
              <w:t>. Wskaźnik oblicz</w:t>
            </w:r>
            <w:r w:rsidR="009200BD" w:rsidRPr="00D51211">
              <w:rPr>
                <w:lang w:val="pl-PL"/>
              </w:rPr>
              <w:t>a</w:t>
            </w:r>
            <w:r w:rsidR="004F1B05" w:rsidRPr="00D51211">
              <w:rPr>
                <w:lang w:val="pl-PL"/>
              </w:rPr>
              <w:t xml:space="preserve">ny jako </w:t>
            </w:r>
            <w:r w:rsidR="00430297" w:rsidRPr="00D51211">
              <w:rPr>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i/>
                <w:iCs/>
                <w:lang w:val="pl-PL"/>
              </w:rPr>
              <w:t>zdolność patentową.</w:t>
            </w:r>
            <w:r w:rsidR="00430297" w:rsidRPr="00D51211">
              <w:rPr>
                <w:rStyle w:val="Odwoanieprzypisudolnego"/>
                <w:rFonts w:cs="Arial"/>
                <w:i/>
                <w:iCs/>
                <w:szCs w:val="18"/>
                <w:lang w:val="pl-PL"/>
              </w:rPr>
              <w:footnoteReference w:id="21"/>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220D69">
            <w:pPr>
              <w:pStyle w:val="TekstTabeli"/>
              <w:jc w:val="center"/>
              <w:rPr>
                <w:lang w:val="pl-PL"/>
              </w:rPr>
            </w:pPr>
            <w:r w:rsidRPr="00D51211">
              <w:rPr>
                <w:lang w:val="pl-PL"/>
              </w:rPr>
              <w:t>Patenty i prawa ochronne za granicą</w:t>
            </w:r>
          </w:p>
        </w:tc>
        <w:tc>
          <w:tcPr>
            <w:tcW w:w="5670" w:type="dxa"/>
          </w:tcPr>
          <w:p w14:paraId="6FB1E73B" w14:textId="7F7D9D86" w:rsidR="004F1B05" w:rsidRPr="00D51211" w:rsidRDefault="00AB5BF6" w:rsidP="00DB69B9">
            <w:pPr>
              <w:pStyle w:val="TekstTabeli"/>
              <w:rPr>
                <w:lang w:val="pl-PL"/>
              </w:rPr>
            </w:pPr>
            <w:r w:rsidRPr="00D51211">
              <w:rPr>
                <w:lang w:val="pl-PL"/>
              </w:rPr>
              <w:t>Pomiar na podstawie danych z systemu informacji o nauce polskiej POL-on</w:t>
            </w:r>
            <w:r w:rsidR="00430297" w:rsidRPr="00D51211">
              <w:rPr>
                <w:lang w:val="pl-PL"/>
              </w:rPr>
              <w:t xml:space="preserve"> oraz European Patent Office EPO-PATSTAT</w:t>
            </w:r>
            <w:r w:rsidR="004F1B05" w:rsidRPr="00D51211">
              <w:rPr>
                <w:lang w:val="pl-PL"/>
              </w:rPr>
              <w:t>. Wskaźnik oblicz</w:t>
            </w:r>
            <w:r w:rsidR="009200BD" w:rsidRPr="00D51211">
              <w:rPr>
                <w:lang w:val="pl-PL"/>
              </w:rPr>
              <w:t>a</w:t>
            </w:r>
            <w:r w:rsidR="004F1B05" w:rsidRPr="00D51211">
              <w:rPr>
                <w:lang w:val="pl-PL"/>
              </w:rPr>
              <w:t xml:space="preserve">ny jako </w:t>
            </w:r>
            <w:r w:rsidR="00430297" w:rsidRPr="00D51211">
              <w:rPr>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i/>
                <w:iCs/>
                <w:lang w:val="pl-PL"/>
              </w:rPr>
              <w:t>zdolność patentową</w:t>
            </w:r>
            <w:r w:rsidR="004F1B05" w:rsidRPr="00D51211">
              <w:rPr>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220D69">
            <w:pPr>
              <w:pStyle w:val="TekstTabeli"/>
              <w:jc w:val="center"/>
            </w:pPr>
            <w:r w:rsidRPr="00D51211">
              <w:t>SDG</w:t>
            </w:r>
          </w:p>
        </w:tc>
        <w:tc>
          <w:tcPr>
            <w:tcW w:w="5670" w:type="dxa"/>
          </w:tcPr>
          <w:p w14:paraId="564A2AF9" w14:textId="61C7F8ED" w:rsidR="004F1B05" w:rsidRPr="00D51211" w:rsidRDefault="004F1B05" w:rsidP="00DB69B9">
            <w:pPr>
              <w:pStyle w:val="TekstTabeli"/>
              <w:rPr>
                <w:lang w:val="pl-PL"/>
              </w:rPr>
            </w:pPr>
            <w:r w:rsidRPr="00D51211">
              <w:rPr>
                <w:lang w:val="pl-PL"/>
              </w:rPr>
              <w:t xml:space="preserve">Nowy wskaźnik w rankingu – </w:t>
            </w:r>
            <w:r w:rsidRPr="00D51211">
              <w:rPr>
                <w:i/>
                <w:iCs/>
                <w:lang w:val="pl-PL"/>
              </w:rPr>
              <w:t xml:space="preserve">Sustainable </w:t>
            </w:r>
            <w:r w:rsidR="00430297" w:rsidRPr="00D51211">
              <w:rPr>
                <w:i/>
                <w:iCs/>
                <w:lang w:val="pl-PL"/>
              </w:rPr>
              <w:t>Development Goals</w:t>
            </w:r>
            <w:r w:rsidR="00430297" w:rsidRPr="00D51211">
              <w:rPr>
                <w:lang w:val="pl-PL"/>
              </w:rPr>
              <w:t xml:space="preserve">. </w:t>
            </w:r>
            <w:r w:rsidRPr="00D51211">
              <w:rPr>
                <w:lang w:val="pl-PL"/>
              </w:rPr>
              <w:t>Pomiar na podstawie danych z</w:t>
            </w:r>
            <w:r w:rsidR="00430297" w:rsidRPr="00D51211">
              <w:rPr>
                <w:lang w:val="pl-PL"/>
              </w:rPr>
              <w:t>e SCOPUS</w:t>
            </w:r>
            <w:r w:rsidR="00430297" w:rsidRPr="00D51211">
              <w:rPr>
                <w:rStyle w:val="Odwoanieprzypisudolnego"/>
                <w:rFonts w:cs="Arial"/>
                <w:szCs w:val="18"/>
                <w:lang w:val="pl-PL"/>
              </w:rPr>
              <w:footnoteReference w:id="22"/>
            </w:r>
            <w:r w:rsidRPr="00D51211">
              <w:rPr>
                <w:lang w:val="pl-PL"/>
              </w:rPr>
              <w:t xml:space="preserve">. Wskaźnik </w:t>
            </w:r>
            <w:r w:rsidR="00430297" w:rsidRPr="00D51211">
              <w:rPr>
                <w:lang w:val="pl-PL"/>
              </w:rPr>
              <w:t>odzwieciedlający wkład badań uczelni w realizację Celów Zrównoważonego Rozwoju ONZ</w:t>
            </w:r>
            <w:r w:rsidRPr="00D51211">
              <w:rPr>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r w:rsidRPr="00D51211">
              <w:rPr>
                <w:rFonts w:cs="Arial"/>
                <w:sz w:val="18"/>
                <w:szCs w:val="18"/>
              </w:rPr>
              <w:t xml:space="preserve">Efektywność </w:t>
            </w:r>
            <w:r w:rsidRPr="00D51211">
              <w:rPr>
                <w:rFonts w:cs="Arial"/>
                <w:sz w:val="18"/>
                <w:szCs w:val="18"/>
              </w:rPr>
              <w:br/>
              <w:t>naukowa</w:t>
            </w:r>
          </w:p>
        </w:tc>
        <w:tc>
          <w:tcPr>
            <w:tcW w:w="1417" w:type="dxa"/>
            <w:vAlign w:val="center"/>
          </w:tcPr>
          <w:p w14:paraId="56DE5B5F" w14:textId="29EBF210" w:rsidR="004F1B05" w:rsidRPr="00D51211" w:rsidRDefault="004F1B05" w:rsidP="00220D69">
            <w:pPr>
              <w:pStyle w:val="TekstTabeli"/>
              <w:jc w:val="center"/>
              <w:rPr>
                <w:lang w:val="pl-PL"/>
              </w:rPr>
            </w:pPr>
            <w:r w:rsidRPr="00D51211">
              <w:rPr>
                <w:lang w:val="pl-PL"/>
              </w:rPr>
              <w:t>Efektywność pozyskiwania zewnętrznych środków finansowych na badania</w:t>
            </w:r>
          </w:p>
        </w:tc>
        <w:tc>
          <w:tcPr>
            <w:tcW w:w="5670" w:type="dxa"/>
          </w:tcPr>
          <w:p w14:paraId="2B6430F7" w14:textId="5AAB424A" w:rsidR="004F1B05" w:rsidRPr="00D51211" w:rsidRDefault="00AB5BF6" w:rsidP="00DB69B9">
            <w:pPr>
              <w:pStyle w:val="TekstTabeli"/>
              <w:rPr>
                <w:lang w:val="pl-PL"/>
              </w:rPr>
            </w:pPr>
            <w:r w:rsidRPr="00D51211">
              <w:rPr>
                <w:lang w:val="pl-PL"/>
              </w:rPr>
              <w:t>Pomiar na podstawie danych z systemu informacji o nauce polskiej POL-on</w:t>
            </w:r>
            <w:r w:rsidR="008471E3" w:rsidRPr="00D51211">
              <w:rPr>
                <w:lang w:val="pl-PL"/>
              </w:rPr>
              <w:t xml:space="preserve"> oraz ankiety uczelnie (sprawozdanie PNT 01/s</w:t>
            </w:r>
            <w:r w:rsidR="008471E3" w:rsidRPr="00D51211">
              <w:rPr>
                <w:rStyle w:val="Odwoanieprzypisudolnego"/>
                <w:rFonts w:cs="Arial"/>
                <w:szCs w:val="18"/>
                <w:lang w:val="pl-PL"/>
              </w:rPr>
              <w:footnoteReference w:id="23"/>
            </w:r>
            <w:r w:rsidR="008471E3" w:rsidRPr="00D51211">
              <w:rPr>
                <w:lang w:val="pl-PL"/>
              </w:rPr>
              <w:t>)</w:t>
            </w:r>
            <w:r w:rsidR="00783937" w:rsidRPr="00D51211">
              <w:rPr>
                <w:lang w:val="pl-PL"/>
              </w:rPr>
              <w:t>. Wskaźnik obliczony jako</w:t>
            </w:r>
            <w:r w:rsidR="008471E3" w:rsidRPr="00D51211">
              <w:rPr>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220D69">
            <w:pPr>
              <w:pStyle w:val="TekstTabeli"/>
              <w:jc w:val="center"/>
            </w:pPr>
            <w:r w:rsidRPr="00D51211">
              <w:t>Rozwój kadry własnej</w:t>
            </w:r>
          </w:p>
        </w:tc>
        <w:tc>
          <w:tcPr>
            <w:tcW w:w="5670" w:type="dxa"/>
          </w:tcPr>
          <w:p w14:paraId="68C65428" w14:textId="61D90847" w:rsidR="004F1B05" w:rsidRPr="00D51211" w:rsidRDefault="00AB5BF6" w:rsidP="00DB69B9">
            <w:pPr>
              <w:pStyle w:val="TekstTabeli"/>
              <w:rPr>
                <w:lang w:val="pl-PL"/>
              </w:rPr>
            </w:pPr>
            <w:r w:rsidRPr="00D51211">
              <w:rPr>
                <w:lang w:val="pl-PL"/>
              </w:rPr>
              <w:t>Pomiar na podstawie danych z systemu informacji o nauce polskiej POL-on</w:t>
            </w:r>
            <w:r w:rsidR="008471E3" w:rsidRPr="00D51211">
              <w:rPr>
                <w:lang w:val="pl-PL"/>
              </w:rPr>
              <w:t>. Wskaźnik oblicz</w:t>
            </w:r>
            <w:r w:rsidR="009200BD" w:rsidRPr="00D51211">
              <w:rPr>
                <w:lang w:val="pl-PL"/>
              </w:rPr>
              <w:t>a</w:t>
            </w:r>
            <w:r w:rsidR="008471E3" w:rsidRPr="00D51211">
              <w:rPr>
                <w:lang w:val="pl-PL"/>
              </w:rPr>
              <w:t xml:space="preserve">ny jako </w:t>
            </w:r>
            <w:r w:rsidR="00017614" w:rsidRPr="00D51211">
              <w:rPr>
                <w:lang w:val="pl-PL"/>
              </w:rPr>
              <w:t xml:space="preserve">stosunek </w:t>
            </w:r>
            <w:r w:rsidR="008471E3" w:rsidRPr="00D51211">
              <w:rPr>
                <w:lang w:val="pl-PL"/>
              </w:rPr>
              <w:t>liczb</w:t>
            </w:r>
            <w:r w:rsidR="00017614" w:rsidRPr="00D51211">
              <w:rPr>
                <w:lang w:val="pl-PL"/>
              </w:rPr>
              <w:t>y</w:t>
            </w:r>
            <w:r w:rsidR="008471E3" w:rsidRPr="00D51211">
              <w:rPr>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220D69">
            <w:pPr>
              <w:pStyle w:val="TekstTabeli"/>
              <w:jc w:val="center"/>
            </w:pPr>
            <w:r w:rsidRPr="00D51211">
              <w:t>Nadane stopnie naukowe</w:t>
            </w:r>
          </w:p>
        </w:tc>
        <w:tc>
          <w:tcPr>
            <w:tcW w:w="5670" w:type="dxa"/>
          </w:tcPr>
          <w:p w14:paraId="21DA471B" w14:textId="78EEE277" w:rsidR="004F1B05" w:rsidRPr="00D51211" w:rsidRDefault="00AB5BF6" w:rsidP="00DB69B9">
            <w:pPr>
              <w:pStyle w:val="TekstTabeli"/>
              <w:rPr>
                <w:lang w:val="pl-PL"/>
              </w:rPr>
            </w:pPr>
            <w:r w:rsidRPr="00D51211">
              <w:rPr>
                <w:lang w:val="pl-PL"/>
              </w:rPr>
              <w:t>Pomiar na podstawie danych z systemu informacji o nauce polskiej POL-on</w:t>
            </w:r>
            <w:r w:rsidR="00017614" w:rsidRPr="00D51211">
              <w:rPr>
                <w:lang w:val="pl-PL"/>
              </w:rPr>
              <w:t>. Wskaźnik oblicz</w:t>
            </w:r>
            <w:r w:rsidR="009200BD" w:rsidRPr="00D51211">
              <w:rPr>
                <w:lang w:val="pl-PL"/>
              </w:rPr>
              <w:t>a</w:t>
            </w:r>
            <w:r w:rsidR="00017614" w:rsidRPr="00D51211">
              <w:rPr>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220D69">
            <w:pPr>
              <w:pStyle w:val="TekstTabeli"/>
              <w:jc w:val="center"/>
            </w:pPr>
            <w:r w:rsidRPr="00D51211">
              <w:t>Publikacje</w:t>
            </w:r>
          </w:p>
        </w:tc>
        <w:tc>
          <w:tcPr>
            <w:tcW w:w="5670" w:type="dxa"/>
          </w:tcPr>
          <w:p w14:paraId="64CAB6D5" w14:textId="0272BC19" w:rsidR="004F1B05" w:rsidRPr="00D51211" w:rsidRDefault="00017614" w:rsidP="00220D69">
            <w:pPr>
              <w:pStyle w:val="TekstTabeli"/>
              <w:rPr>
                <w:lang w:val="pl-PL"/>
              </w:rPr>
            </w:pPr>
            <w:r w:rsidRPr="00D51211">
              <w:rPr>
                <w:lang w:val="pl-PL"/>
              </w:rPr>
              <w:t>Pomiar na podstawie danych z systemu SciVal. Wskaźnik oblicz</w:t>
            </w:r>
            <w:r w:rsidR="009200BD" w:rsidRPr="00D51211">
              <w:rPr>
                <w:lang w:val="pl-PL"/>
              </w:rPr>
              <w:t>a</w:t>
            </w:r>
            <w:r w:rsidRPr="00D51211">
              <w:rPr>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220D69">
            <w:pPr>
              <w:pStyle w:val="TekstTabeli"/>
              <w:jc w:val="center"/>
            </w:pPr>
            <w:r w:rsidRPr="00D51211">
              <w:t>Cytowania</w:t>
            </w:r>
          </w:p>
        </w:tc>
        <w:tc>
          <w:tcPr>
            <w:tcW w:w="5670" w:type="dxa"/>
          </w:tcPr>
          <w:p w14:paraId="5497D64C" w14:textId="6A897563" w:rsidR="00017614" w:rsidRPr="00D51211" w:rsidRDefault="00017614" w:rsidP="00220D69">
            <w:pPr>
              <w:pStyle w:val="TekstTabeli"/>
              <w:rPr>
                <w:lang w:val="pl-PL"/>
              </w:rPr>
            </w:pPr>
            <w:r w:rsidRPr="00D51211">
              <w:rPr>
                <w:lang w:val="pl-PL"/>
              </w:rPr>
              <w:t>Pomiar na podstawie danych z systemu SciVal. Wskaźnik oblicz</w:t>
            </w:r>
            <w:r w:rsidR="009200BD" w:rsidRPr="00D51211">
              <w:rPr>
                <w:lang w:val="pl-PL"/>
              </w:rPr>
              <w:t>a</w:t>
            </w:r>
            <w:r w:rsidRPr="00D51211">
              <w:rPr>
                <w:lang w:val="pl-PL"/>
              </w:rPr>
              <w:t>ny jako stosunek liczby cytowań publikacji uwzględnionych w bazie SCOPUS za lata 2017-2021 w stosunku do liczby tych publikacji, bez uwzględnionych autocytowań.</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220D69">
            <w:pPr>
              <w:pStyle w:val="TekstTabeli"/>
              <w:jc w:val="center"/>
            </w:pPr>
            <w:r w:rsidRPr="00D51211">
              <w:t>FWCI</w:t>
            </w:r>
          </w:p>
        </w:tc>
        <w:tc>
          <w:tcPr>
            <w:tcW w:w="5670" w:type="dxa"/>
          </w:tcPr>
          <w:p w14:paraId="6DAEBD84" w14:textId="2E2CF955" w:rsidR="00017614" w:rsidRPr="00D51211" w:rsidRDefault="00017614" w:rsidP="00220D69">
            <w:pPr>
              <w:pStyle w:val="TekstTabeli"/>
              <w:rPr>
                <w:lang w:val="pl-PL"/>
              </w:rPr>
            </w:pPr>
            <w:r w:rsidRPr="00D51211">
              <w:rPr>
                <w:i/>
                <w:iCs/>
                <w:lang w:val="pl-PL"/>
              </w:rPr>
              <w:t>Field-Weighted Citation Impact</w:t>
            </w:r>
            <w:r w:rsidRPr="00D51211">
              <w:rPr>
                <w:lang w:val="pl-PL"/>
              </w:rPr>
              <w:t xml:space="preserve"> mierzony na podstawie danych z systemu SciVal. Wskaźnik określający liczby cytowań otrzymanych przez publikację do średniej liczby cytowań otrzymanych przez podobne publikacje indeksowane w bazie SCOPUS za lata 2017-2021. Bez uwzględniania autocytowań.</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220D69">
            <w:pPr>
              <w:pStyle w:val="TekstTabeli"/>
              <w:jc w:val="center"/>
            </w:pPr>
            <w:r w:rsidRPr="00D51211">
              <w:t>FWVI</w:t>
            </w:r>
          </w:p>
        </w:tc>
        <w:tc>
          <w:tcPr>
            <w:tcW w:w="5670" w:type="dxa"/>
          </w:tcPr>
          <w:p w14:paraId="162FE0AB" w14:textId="167C9EC8" w:rsidR="00017614" w:rsidRPr="00D51211" w:rsidRDefault="00017614" w:rsidP="00220D69">
            <w:pPr>
              <w:pStyle w:val="TekstTabeli"/>
              <w:rPr>
                <w:lang w:val="pl-PL"/>
              </w:rPr>
            </w:pPr>
            <w:r w:rsidRPr="00D51211">
              <w:rPr>
                <w:i/>
                <w:iCs/>
                <w:lang w:val="pl-PL"/>
              </w:rPr>
              <w:t>Field-Weighted View Impact</w:t>
            </w:r>
            <w:r w:rsidRPr="00D51211">
              <w:rPr>
                <w:lang w:val="pl-PL"/>
              </w:rPr>
              <w:t xml:space="preserve"> mierzony na podstawie danych z systemu SciVal. </w:t>
            </w:r>
            <w:r w:rsidR="003A6845" w:rsidRPr="00D51211">
              <w:rPr>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220D69">
            <w:pPr>
              <w:pStyle w:val="TekstTabeli"/>
              <w:jc w:val="center"/>
            </w:pPr>
            <w:r w:rsidRPr="00D51211">
              <w:t>Top10 publications in Top 10 Journals Percentiles</w:t>
            </w:r>
          </w:p>
        </w:tc>
        <w:tc>
          <w:tcPr>
            <w:tcW w:w="5670" w:type="dxa"/>
          </w:tcPr>
          <w:p w14:paraId="5A59FDBB" w14:textId="006D0EA6" w:rsidR="00017614" w:rsidRPr="00D51211" w:rsidRDefault="003A6845" w:rsidP="00220D69">
            <w:pPr>
              <w:pStyle w:val="TekstTabeli"/>
              <w:rPr>
                <w:lang w:val="pl-PL"/>
              </w:rPr>
            </w:pPr>
            <w:r w:rsidRPr="00D51211">
              <w:rPr>
                <w:lang w:val="pl-PL"/>
              </w:rPr>
              <w:t xml:space="preserve">Pomiar na podstawie danych z systemu SciVal. Wskaźnik określający, w jakim stopniu publikacje uczelni są obecne w 10% najczęściej cytowanych czasopismach na świecie. Liczony jako stosunek liczby publikacji znajdujących się w czasopismach posiadających najwyższy współczynnik </w:t>
            </w:r>
            <w:r w:rsidRPr="00D51211">
              <w:rPr>
                <w:i/>
                <w:iCs/>
                <w:lang w:val="pl-PL"/>
              </w:rPr>
              <w:t>CiteScore</w:t>
            </w:r>
            <w:r w:rsidRPr="00D51211">
              <w:rPr>
                <w:rStyle w:val="Odwoanieprzypisudolnego"/>
                <w:rFonts w:cs="Arial"/>
                <w:i/>
                <w:iCs/>
                <w:szCs w:val="18"/>
                <w:lang w:val="pl-PL"/>
              </w:rPr>
              <w:footnoteReference w:id="24"/>
            </w:r>
            <w:r w:rsidRPr="00D51211">
              <w:rPr>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r w:rsidRPr="00D51211">
              <w:rPr>
                <w:rFonts w:cs="Arial"/>
                <w:sz w:val="18"/>
                <w:szCs w:val="18"/>
              </w:rPr>
              <w:t xml:space="preserve">Warunki </w:t>
            </w:r>
            <w:r w:rsidRPr="00D51211">
              <w:rPr>
                <w:rFonts w:cs="Arial"/>
                <w:sz w:val="18"/>
                <w:szCs w:val="18"/>
              </w:rPr>
              <w:br/>
              <w:t>kształcenia</w:t>
            </w:r>
          </w:p>
        </w:tc>
        <w:tc>
          <w:tcPr>
            <w:tcW w:w="1417" w:type="dxa"/>
            <w:vAlign w:val="center"/>
          </w:tcPr>
          <w:p w14:paraId="3E2E6D2F" w14:textId="1BC4CB0F" w:rsidR="00017614" w:rsidRPr="00D51211" w:rsidRDefault="00017614" w:rsidP="00220D69">
            <w:pPr>
              <w:pStyle w:val="TekstTabeli"/>
              <w:jc w:val="center"/>
            </w:pPr>
            <w:r w:rsidRPr="00D51211">
              <w:t>Dostępność kadr wysokowykwali</w:t>
            </w:r>
            <w:r w:rsidR="00CF1D03" w:rsidRPr="00D51211">
              <w:t>-</w:t>
            </w:r>
            <w:r w:rsidRPr="00D51211">
              <w:t>fikowanych</w:t>
            </w:r>
          </w:p>
        </w:tc>
        <w:tc>
          <w:tcPr>
            <w:tcW w:w="5670" w:type="dxa"/>
          </w:tcPr>
          <w:p w14:paraId="161F6BA2" w14:textId="3D61B883" w:rsidR="00017614" w:rsidRPr="00D51211" w:rsidRDefault="00CF1D03" w:rsidP="00220D69">
            <w:pPr>
              <w:pStyle w:val="TekstTabeli"/>
              <w:rPr>
                <w:lang w:val="pl-PL"/>
              </w:rPr>
            </w:pPr>
            <w:r w:rsidRPr="00D51211">
              <w:rPr>
                <w:lang w:val="pl-PL"/>
              </w:rPr>
              <w:t>Pomiar na podstawie danych z systemu informacji o nauce polskie</w:t>
            </w:r>
            <w:r w:rsidR="00AB5BF6" w:rsidRPr="00D51211">
              <w:rPr>
                <w:lang w:val="pl-PL"/>
              </w:rPr>
              <w:t>j</w:t>
            </w:r>
            <w:r w:rsidRPr="00D51211">
              <w:rPr>
                <w:lang w:val="pl-PL"/>
              </w:rPr>
              <w:t xml:space="preserve"> POL-on. Wskaźnik oblicz</w:t>
            </w:r>
            <w:r w:rsidR="009200BD" w:rsidRPr="00D51211">
              <w:rPr>
                <w:lang w:val="pl-PL"/>
              </w:rPr>
              <w:t>a</w:t>
            </w:r>
            <w:r w:rsidRPr="00D51211">
              <w:rPr>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220D69">
            <w:pPr>
              <w:pStyle w:val="TekstTabeli"/>
              <w:jc w:val="center"/>
            </w:pPr>
            <w:r w:rsidRPr="00D51211">
              <w:t>Akredytacje</w:t>
            </w:r>
          </w:p>
        </w:tc>
        <w:tc>
          <w:tcPr>
            <w:tcW w:w="5670" w:type="dxa"/>
          </w:tcPr>
          <w:p w14:paraId="073CFBDA" w14:textId="7D7ED737" w:rsidR="00017614" w:rsidRPr="00D51211" w:rsidRDefault="00CF1D03" w:rsidP="00220D69">
            <w:pPr>
              <w:pStyle w:val="TekstTabeli"/>
              <w:rPr>
                <w:lang w:val="pl-PL"/>
              </w:rPr>
            </w:pPr>
            <w:r w:rsidRPr="00D51211">
              <w:rPr>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Cs w:val="18"/>
                <w:lang w:val="pl-PL"/>
              </w:rPr>
              <w:footnoteReference w:id="25"/>
            </w:r>
            <w:r w:rsidRPr="00D51211">
              <w:rPr>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r w:rsidRPr="00D51211">
              <w:rPr>
                <w:rFonts w:cs="Arial"/>
                <w:sz w:val="18"/>
                <w:szCs w:val="18"/>
              </w:rPr>
              <w:t>Umiędzynarodowienie</w:t>
            </w:r>
          </w:p>
        </w:tc>
        <w:tc>
          <w:tcPr>
            <w:tcW w:w="1417" w:type="dxa"/>
            <w:vAlign w:val="center"/>
          </w:tcPr>
          <w:p w14:paraId="689E8215" w14:textId="396911D5" w:rsidR="00017614" w:rsidRPr="00D51211" w:rsidRDefault="00017614" w:rsidP="00220D69">
            <w:pPr>
              <w:pStyle w:val="TekstTabeli"/>
              <w:jc w:val="center"/>
            </w:pPr>
            <w:r w:rsidRPr="00D51211">
              <w:t>Studenci cudzoziemcy</w:t>
            </w:r>
          </w:p>
        </w:tc>
        <w:tc>
          <w:tcPr>
            <w:tcW w:w="5670" w:type="dxa"/>
          </w:tcPr>
          <w:p w14:paraId="23F14562" w14:textId="0EA11612" w:rsidR="00017614" w:rsidRPr="00D51211" w:rsidRDefault="00AB5BF6" w:rsidP="00220D69">
            <w:pPr>
              <w:pStyle w:val="TekstTabeli"/>
              <w:rPr>
                <w:lang w:val="pl-PL"/>
              </w:rPr>
            </w:pPr>
            <w:r w:rsidRPr="00D51211">
              <w:rPr>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220D69">
            <w:pPr>
              <w:pStyle w:val="TekstTabeli"/>
              <w:jc w:val="center"/>
              <w:rPr>
                <w:lang w:val="pl-PL"/>
              </w:rPr>
            </w:pPr>
            <w:r w:rsidRPr="00D51211">
              <w:rPr>
                <w:lang w:val="pl-PL"/>
              </w:rPr>
              <w:t xml:space="preserve">Programy </w:t>
            </w:r>
            <w:r w:rsidR="00AB5BF6" w:rsidRPr="00D51211">
              <w:rPr>
                <w:lang w:val="pl-PL"/>
              </w:rPr>
              <w:br/>
            </w:r>
            <w:r w:rsidRPr="00D51211">
              <w:rPr>
                <w:lang w:val="pl-PL"/>
              </w:rPr>
              <w:t>studiów w językach obcych</w:t>
            </w:r>
          </w:p>
        </w:tc>
        <w:tc>
          <w:tcPr>
            <w:tcW w:w="5670" w:type="dxa"/>
          </w:tcPr>
          <w:p w14:paraId="1E02FB87" w14:textId="074D45C0" w:rsidR="00017614" w:rsidRPr="00D51211" w:rsidRDefault="00AB5BF6" w:rsidP="00220D69">
            <w:pPr>
              <w:pStyle w:val="TekstTabeli"/>
              <w:rPr>
                <w:lang w:val="pl-PL"/>
              </w:rPr>
            </w:pPr>
            <w:r w:rsidRPr="00D51211">
              <w:rPr>
                <w:lang w:val="pl-PL"/>
              </w:rPr>
              <w:t>Pomiar na podstawie danych z systemu informacji o nauce polskiej POL-on oraz Ankiety Uczelni. Wskaźnik obliczany jako</w:t>
            </w:r>
            <w:r w:rsidR="00EF7236" w:rsidRPr="00D51211">
              <w:rPr>
                <w:lang w:val="pl-PL"/>
              </w:rPr>
              <w:t xml:space="preserve"> suma programów studiów prowadzonych w językach obcych w roku akad.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220D69">
            <w:pPr>
              <w:pStyle w:val="TekstTabeli"/>
              <w:jc w:val="center"/>
            </w:pPr>
            <w:r w:rsidRPr="00D51211">
              <w:t xml:space="preserve">Studiujący </w:t>
            </w:r>
            <w:r w:rsidR="00AB5BF6" w:rsidRPr="00D51211">
              <w:br/>
            </w:r>
            <w:r w:rsidRPr="00D51211">
              <w:t xml:space="preserve">w językach </w:t>
            </w:r>
            <w:r w:rsidR="00AB5BF6" w:rsidRPr="00D51211">
              <w:br/>
            </w:r>
            <w:r w:rsidRPr="00D51211">
              <w:t>obcych</w:t>
            </w:r>
          </w:p>
        </w:tc>
        <w:tc>
          <w:tcPr>
            <w:tcW w:w="5670" w:type="dxa"/>
          </w:tcPr>
          <w:p w14:paraId="2A0157EC" w14:textId="0FD199C2" w:rsidR="00017614" w:rsidRPr="00D51211" w:rsidRDefault="00EF7236" w:rsidP="00220D69">
            <w:pPr>
              <w:pStyle w:val="TekstTabeli"/>
              <w:rPr>
                <w:lang w:val="pl-PL"/>
              </w:rPr>
            </w:pPr>
            <w:r w:rsidRPr="00D51211">
              <w:rPr>
                <w:lang w:val="pl-PL"/>
              </w:rPr>
              <w:t>Pomiar na podstawie danych z systemu informacji o nauce polskiej POL-on oraz Ankiety Uczelni. Wskaźnik obliczany jako stosunek liczby osób studiujących w językach obcych do liczby ogółu studentów w roku akad.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220D69">
            <w:pPr>
              <w:pStyle w:val="TekstTabeli"/>
              <w:jc w:val="center"/>
            </w:pPr>
            <w:r w:rsidRPr="00D51211">
              <w:t>ICI</w:t>
            </w:r>
          </w:p>
        </w:tc>
        <w:tc>
          <w:tcPr>
            <w:tcW w:w="5670" w:type="dxa"/>
          </w:tcPr>
          <w:p w14:paraId="577437D2" w14:textId="442AAB0C" w:rsidR="00017614" w:rsidRPr="00D51211" w:rsidRDefault="00717C94" w:rsidP="00220D69">
            <w:pPr>
              <w:pStyle w:val="TekstTabeli"/>
              <w:rPr>
                <w:lang w:val="pl-PL"/>
              </w:rPr>
            </w:pPr>
            <w:r w:rsidRPr="00D51211">
              <w:rPr>
                <w:i/>
                <w:iCs/>
                <w:lang w:val="pl-PL"/>
              </w:rPr>
              <w:t>International Collaboration Impact</w:t>
            </w:r>
            <w:r w:rsidRPr="00D51211">
              <w:rPr>
                <w:lang w:val="pl-PL"/>
              </w:rPr>
              <w:t xml:space="preserve"> mierzony na podstawie danych z systemu SciVal. Wskaźnik mierzony </w:t>
            </w:r>
            <w:r w:rsidR="009E60CE" w:rsidRPr="00D51211">
              <w:rPr>
                <w:lang w:val="pl-PL"/>
              </w:rPr>
              <w:t xml:space="preserve">na podstawie </w:t>
            </w:r>
            <w:r w:rsidRPr="00D51211">
              <w:rPr>
                <w:lang w:val="pl-PL"/>
              </w:rPr>
              <w:t>średni</w:t>
            </w:r>
            <w:r w:rsidR="009E60CE" w:rsidRPr="00D51211">
              <w:rPr>
                <w:lang w:val="pl-PL"/>
              </w:rPr>
              <w:t xml:space="preserve">ej </w:t>
            </w:r>
            <w:r w:rsidRPr="00D51211">
              <w:rPr>
                <w:lang w:val="pl-PL"/>
              </w:rPr>
              <w:t>liczb</w:t>
            </w:r>
            <w:r w:rsidR="009E60CE" w:rsidRPr="00D51211">
              <w:rPr>
                <w:lang w:val="pl-PL"/>
              </w:rPr>
              <w:t xml:space="preserve">y </w:t>
            </w:r>
            <w:r w:rsidRPr="00D51211">
              <w:rPr>
                <w:lang w:val="pl-PL"/>
              </w:rPr>
              <w:t>cytowań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220D69">
            <w:pPr>
              <w:pStyle w:val="TekstTabeli"/>
              <w:jc w:val="center"/>
            </w:pPr>
            <w:r w:rsidRPr="00D51211">
              <w:t xml:space="preserve">Uczestnictwo </w:t>
            </w:r>
            <w:r w:rsidR="00AB5BF6" w:rsidRPr="00D51211">
              <w:br/>
            </w:r>
            <w:r w:rsidRPr="00D51211">
              <w:t>w uniwersytecie europejskim</w:t>
            </w:r>
          </w:p>
        </w:tc>
        <w:tc>
          <w:tcPr>
            <w:tcW w:w="5670" w:type="dxa"/>
          </w:tcPr>
          <w:p w14:paraId="41B4049D" w14:textId="2AFF51F8" w:rsidR="00017614" w:rsidRPr="00D51211" w:rsidRDefault="002974EB" w:rsidP="00220D69">
            <w:pPr>
              <w:pStyle w:val="TekstTabeli"/>
            </w:pPr>
            <w:r w:rsidRPr="00D51211">
              <w:rPr>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220D69">
            <w:pPr>
              <w:pStyle w:val="TekstTabeli"/>
              <w:jc w:val="center"/>
            </w:pPr>
            <w:r w:rsidRPr="00D51211">
              <w:t>Nauczyciele akademiccy z zagranicy</w:t>
            </w:r>
          </w:p>
        </w:tc>
        <w:tc>
          <w:tcPr>
            <w:tcW w:w="5670" w:type="dxa"/>
          </w:tcPr>
          <w:p w14:paraId="66E265C7" w14:textId="04CC35ED" w:rsidR="00017614" w:rsidRPr="00D51211" w:rsidRDefault="002974EB" w:rsidP="00220D69">
            <w:pPr>
              <w:pStyle w:val="TekstTabeli"/>
              <w:rPr>
                <w:lang w:val="pl-PL"/>
              </w:rPr>
            </w:pPr>
            <w:r w:rsidRPr="00D51211">
              <w:rPr>
                <w:lang w:val="pl-PL"/>
              </w:rPr>
              <w:t>Pomiar na podstawie danych z systemu informacji o nauce polskiej POL-on. Wskaźnik obliczany jako stosunek liczby</w:t>
            </w:r>
            <w:r>
              <w:rPr>
                <w:lang w:val="pl-PL"/>
              </w:rPr>
              <w:t xml:space="preserve"> </w:t>
            </w:r>
            <w:r w:rsidRPr="002974EB">
              <w:rPr>
                <w:lang w:val="pl-PL"/>
              </w:rPr>
              <w:t>nauczycieli akademickich cudzoziemców do ogólnej liczby nauczycieli akademickich</w:t>
            </w:r>
            <w:r w:rsidRPr="00D51211">
              <w:rPr>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220D69">
            <w:pPr>
              <w:pStyle w:val="TekstTabeli"/>
              <w:jc w:val="center"/>
            </w:pPr>
            <w:r w:rsidRPr="00D51211">
              <w:t xml:space="preserve">Wymiana </w:t>
            </w:r>
            <w:r w:rsidRPr="00D51211">
              <w:br/>
              <w:t>studencka (wyjazdy)</w:t>
            </w:r>
          </w:p>
        </w:tc>
        <w:tc>
          <w:tcPr>
            <w:tcW w:w="5670" w:type="dxa"/>
          </w:tcPr>
          <w:p w14:paraId="062DDD66" w14:textId="185C5082" w:rsidR="00017614" w:rsidRPr="00D51211" w:rsidRDefault="008A7934" w:rsidP="00220D69">
            <w:pPr>
              <w:pStyle w:val="TekstTabeli"/>
              <w:rPr>
                <w:lang w:val="pl-PL"/>
              </w:rPr>
            </w:pPr>
            <w:r w:rsidRPr="00D51211">
              <w:rPr>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220D69">
            <w:pPr>
              <w:pStyle w:val="TekstTabeli"/>
              <w:jc w:val="center"/>
            </w:pPr>
            <w:r w:rsidRPr="00D51211">
              <w:t xml:space="preserve">Wymiana </w:t>
            </w:r>
            <w:r w:rsidRPr="00D51211">
              <w:br/>
              <w:t>studencka (przyjazdy)</w:t>
            </w:r>
          </w:p>
        </w:tc>
        <w:tc>
          <w:tcPr>
            <w:tcW w:w="5670" w:type="dxa"/>
          </w:tcPr>
          <w:p w14:paraId="491EA0A0" w14:textId="78095059" w:rsidR="00017614" w:rsidRPr="00D51211" w:rsidRDefault="008A7934" w:rsidP="00220D69">
            <w:pPr>
              <w:pStyle w:val="TekstTabeli"/>
              <w:rPr>
                <w:lang w:val="pl-PL"/>
              </w:rPr>
            </w:pPr>
            <w:r w:rsidRPr="00D51211">
              <w:rPr>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220D69">
            <w:pPr>
              <w:pStyle w:val="TekstTabeli"/>
              <w:jc w:val="center"/>
            </w:pPr>
            <w:r w:rsidRPr="00D51211">
              <w:t xml:space="preserve">Wielokulturowość środowiska </w:t>
            </w:r>
            <w:r w:rsidRPr="00D51211">
              <w:br/>
              <w:t>studenckiego</w:t>
            </w:r>
          </w:p>
        </w:tc>
        <w:tc>
          <w:tcPr>
            <w:tcW w:w="5670" w:type="dxa"/>
          </w:tcPr>
          <w:p w14:paraId="209ACD41" w14:textId="72B5A555" w:rsidR="00017614" w:rsidRPr="00D51211" w:rsidRDefault="008A7934" w:rsidP="00220D69">
            <w:pPr>
              <w:pStyle w:val="TekstTabeli"/>
              <w:rPr>
                <w:lang w:val="pl-PL"/>
              </w:rPr>
            </w:pPr>
            <w:r w:rsidRPr="00D51211">
              <w:rPr>
                <w:lang w:val="pl-PL"/>
              </w:rPr>
              <w:t>Pomiar na podstawie danych z systemu informacji o nauce polskiej POL-on. Wskaźnik obliczany na podstawie liczby krajów, z których w roku akad. 2020/21 pochodzi min. 10 studentów cudzoziemców.</w:t>
            </w:r>
          </w:p>
        </w:tc>
        <w:tc>
          <w:tcPr>
            <w:tcW w:w="1134"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D95B07" w:rsidRDefault="009C6CF4" w:rsidP="007770AA">
      <w:pPr>
        <w:pStyle w:val="rdo"/>
        <w:rPr>
          <w:lang w:val="pl-PL"/>
        </w:rPr>
      </w:pPr>
      <w:r w:rsidRPr="00D95B07">
        <w:rPr>
          <w:lang w:val="pl-PL"/>
        </w:rPr>
        <w:t>Źródło</w:t>
      </w:r>
      <w:r w:rsidR="00922A76" w:rsidRPr="00D95B07">
        <w:rPr>
          <w:lang w:val="pl-PL"/>
        </w:rPr>
        <w:t xml:space="preserve">: opracowanie własne na podstawie </w:t>
      </w:r>
      <w:r w:rsidR="00922A76">
        <w:fldChar w:fldCharType="begin" w:fldLock="1"/>
      </w:r>
      <w:r w:rsidR="001A2624" w:rsidRPr="00D95B07">
        <w:rPr>
          <w:lang w:val="pl-PL"/>
        </w:rPr>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D95B07">
        <w:rPr>
          <w:noProof/>
          <w:lang w:val="pl-PL"/>
        </w:rPr>
        <w:t>(Perspektywy, 2022a)</w:t>
      </w:r>
      <w:r w:rsidR="00922A76">
        <w:fldChar w:fldCharType="end"/>
      </w:r>
    </w:p>
    <w:p w14:paraId="2B3B81F3" w14:textId="35A1D6A1"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9E351C">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9E351C">
        <w:t xml:space="preserve">Tabela </w:t>
      </w:r>
      <w:r w:rsidR="009E351C">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w:t>
      </w:r>
      <w:r w:rsidR="004F5E18">
        <w:lastRenderedPageBreak/>
        <w:t>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r w:rsidR="00D03961">
        <w:t>cytowań</w:t>
      </w:r>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Webometrics.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Webometrics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Webometrics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 xml:space="preserve">do zarządzania jakością warto wykorzystać sprawdzone </w:t>
      </w:r>
      <w:r w:rsidR="00163D1C">
        <w:lastRenderedPageBreak/>
        <w:t>narzędzia. Te z nich, które oferują przydatne dla zarządzania uczelniami możliwości zostaną omówione w następnym rozdziale.</w:t>
      </w:r>
    </w:p>
    <w:p w14:paraId="728A96FE" w14:textId="65E8080E" w:rsidR="00A26BFA" w:rsidRDefault="00A26BFA" w:rsidP="004E7B54">
      <w:pPr>
        <w:pStyle w:val="Nagwek2"/>
      </w:pPr>
      <w:bookmarkStart w:id="233" w:name="_Ref141469082"/>
      <w:bookmarkStart w:id="234" w:name="_Toc164444896"/>
      <w:r w:rsidRPr="00233788">
        <w:t>Zarządzanie jakością w uczelniach wyższych</w:t>
      </w:r>
      <w:bookmarkEnd w:id="233"/>
      <w:bookmarkEnd w:id="234"/>
    </w:p>
    <w:p w14:paraId="376E1ECD" w14:textId="34D8CA04"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9E351C">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5" w:name="_Ref156758230"/>
      <w:bookmarkStart w:id="236" w:name="_Ref156758320"/>
      <w:bookmarkStart w:id="237" w:name="_Toc164444897"/>
      <w:r w:rsidRPr="00233788">
        <w:t xml:space="preserve">Istniejące narzędzia wspierające zarządzanie jakością </w:t>
      </w:r>
      <w:r w:rsidR="00F32535">
        <w:t xml:space="preserve">w kontekście </w:t>
      </w:r>
      <w:r w:rsidRPr="00233788">
        <w:t>uniwersytet</w:t>
      </w:r>
      <w:r w:rsidR="00F32535">
        <w:t>ów</w:t>
      </w:r>
      <w:bookmarkEnd w:id="235"/>
      <w:bookmarkEnd w:id="236"/>
      <w:bookmarkEnd w:id="237"/>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w:t>
      </w:r>
      <w:r w:rsidR="00875E30">
        <w:lastRenderedPageBreak/>
        <w:t>dziły pewne uporządkowanie i usystematyzowanie w tej dziedzinie, pomocne w praktycznym dbaniu o jakość na poziomie coraz większych organizacji.</w:t>
      </w:r>
    </w:p>
    <w:p w14:paraId="5D3DF9EA" w14:textId="7BEC7E54"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9E351C">
        <w:t>niżej</w:t>
      </w:r>
      <w:r>
        <w:fldChar w:fldCharType="end"/>
      </w:r>
      <w:r>
        <w:t xml:space="preserve"> (</w:t>
      </w:r>
      <w:r>
        <w:fldChar w:fldCharType="begin"/>
      </w:r>
      <w:r>
        <w:instrText xml:space="preserve"> REF _Ref147562759 \h </w:instrText>
      </w:r>
      <w:r>
        <w:fldChar w:fldCharType="separate"/>
      </w:r>
      <w:r w:rsidR="009E351C">
        <w:t xml:space="preserve">Tabela </w:t>
      </w:r>
      <w:r w:rsidR="009E351C">
        <w:rPr>
          <w:noProof/>
        </w:rPr>
        <w:t>27</w:t>
      </w:r>
      <w:r>
        <w:fldChar w:fldCharType="end"/>
      </w:r>
      <w:r>
        <w:t>) przedstawiono najważniejsze etapy rozwoju podejścia do zarządzania jakością z perspektywy historycznej.</w:t>
      </w:r>
    </w:p>
    <w:p w14:paraId="2DA9665E" w14:textId="269F3E7F" w:rsidR="00885578" w:rsidRDefault="00885578" w:rsidP="00885578">
      <w:pPr>
        <w:pStyle w:val="Tytutabeli"/>
      </w:pPr>
      <w:bookmarkStart w:id="238" w:name="_Ref147562759"/>
      <w:bookmarkStart w:id="239" w:name="_Ref147562749"/>
      <w:bookmarkStart w:id="240" w:name="_Toc164445095"/>
      <w:r>
        <w:t xml:space="preserve">Tabela </w:t>
      </w:r>
      <w:r>
        <w:fldChar w:fldCharType="begin"/>
      </w:r>
      <w:r>
        <w:instrText xml:space="preserve"> SEQ Tabela \* ARABIC </w:instrText>
      </w:r>
      <w:r>
        <w:fldChar w:fldCharType="separate"/>
      </w:r>
      <w:r w:rsidR="00DA2A4D">
        <w:rPr>
          <w:noProof/>
        </w:rPr>
        <w:t>27</w:t>
      </w:r>
      <w:r>
        <w:rPr>
          <w:noProof/>
        </w:rPr>
        <w:fldChar w:fldCharType="end"/>
      </w:r>
      <w:bookmarkEnd w:id="238"/>
      <w:r>
        <w:t xml:space="preserve"> Zmiany podejścia do zarządzania jakością w ujęciu historycznym</w:t>
      </w:r>
      <w:bookmarkEnd w:id="239"/>
      <w:bookmarkEnd w:id="240"/>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Nazwa koncepcji</w:t>
            </w:r>
          </w:p>
        </w:tc>
        <w:tc>
          <w:tcPr>
            <w:tcW w:w="1701" w:type="dxa"/>
            <w:vAlign w:val="center"/>
          </w:tcPr>
          <w:p w14:paraId="7568FFBD" w14:textId="77777777" w:rsidR="00885578" w:rsidRPr="00D725C7" w:rsidRDefault="00885578" w:rsidP="00654DD1">
            <w:pPr>
              <w:keepNext/>
              <w:ind w:firstLine="0"/>
              <w:jc w:val="center"/>
              <w:rPr>
                <w:b/>
                <w:bCs/>
                <w:sz w:val="18"/>
                <w:szCs w:val="18"/>
              </w:rPr>
            </w:pPr>
            <w:r w:rsidRPr="00D725C7">
              <w:rPr>
                <w:b/>
                <w:bCs/>
                <w:sz w:val="18"/>
                <w:szCs w:val="18"/>
              </w:rPr>
              <w:t>Okres zaistnienia koncepcji</w:t>
            </w:r>
          </w:p>
        </w:tc>
        <w:tc>
          <w:tcPr>
            <w:tcW w:w="4252" w:type="dxa"/>
            <w:vAlign w:val="center"/>
          </w:tcPr>
          <w:p w14:paraId="5827E47A" w14:textId="77777777" w:rsidR="00885578" w:rsidRPr="00D725C7" w:rsidRDefault="00885578" w:rsidP="00654DD1">
            <w:pPr>
              <w:keepNext/>
              <w:ind w:firstLine="0"/>
              <w:jc w:val="center"/>
              <w:rPr>
                <w:b/>
                <w:bCs/>
                <w:sz w:val="18"/>
                <w:szCs w:val="18"/>
              </w:rPr>
            </w:pPr>
            <w:r>
              <w:rPr>
                <w:b/>
                <w:bCs/>
                <w:sz w:val="18"/>
                <w:szCs w:val="18"/>
              </w:rPr>
              <w:t>C</w:t>
            </w:r>
            <w:r w:rsidRPr="00D725C7">
              <w:rPr>
                <w:b/>
                <w:bCs/>
                <w:sz w:val="18"/>
                <w:szCs w:val="18"/>
              </w:rPr>
              <w:t>harakterystyczne</w:t>
            </w:r>
            <w:r>
              <w:rPr>
                <w:b/>
                <w:bCs/>
                <w:sz w:val="18"/>
                <w:szCs w:val="18"/>
              </w:rPr>
              <w:t xml:space="preserve"> nowości</w:t>
            </w:r>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r w:rsidRPr="00D725C7">
              <w:rPr>
                <w:sz w:val="18"/>
                <w:szCs w:val="18"/>
              </w:rPr>
              <w:t xml:space="preserve">Kontrola jakości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r w:rsidRPr="00D725C7">
              <w:rPr>
                <w:sz w:val="18"/>
                <w:szCs w:val="18"/>
              </w:rPr>
              <w:t>Pocz. XX w.</w:t>
            </w:r>
          </w:p>
        </w:tc>
        <w:tc>
          <w:tcPr>
            <w:tcW w:w="4252" w:type="dxa"/>
            <w:vAlign w:val="center"/>
          </w:tcPr>
          <w:p w14:paraId="761313AD" w14:textId="77777777" w:rsidR="00885578" w:rsidRPr="00D725C7" w:rsidRDefault="00885578" w:rsidP="00220D69">
            <w:pPr>
              <w:pStyle w:val="TekstTabeli"/>
              <w:rPr>
                <w:lang w:val="pl-PL"/>
              </w:rPr>
            </w:pPr>
            <w:r w:rsidRPr="00D725C7">
              <w:rPr>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Quality control),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220D69">
            <w:pPr>
              <w:pStyle w:val="TekstTabeli"/>
              <w:rPr>
                <w:lang w:val="pl-PL"/>
              </w:rPr>
            </w:pPr>
            <w:r w:rsidRPr="00D725C7">
              <w:rPr>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Quality assurance);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220D69">
            <w:pPr>
              <w:pStyle w:val="TekstTabeli"/>
              <w:rPr>
                <w:lang w:val="pl-PL"/>
              </w:rPr>
            </w:pPr>
            <w:r w:rsidRPr="00D725C7">
              <w:rPr>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(TQM – Total Quality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220D69">
            <w:pPr>
              <w:pStyle w:val="TekstTabeli"/>
              <w:rPr>
                <w:lang w:val="pl-PL"/>
              </w:rPr>
            </w:pPr>
            <w:r w:rsidRPr="00D725C7">
              <w:rPr>
                <w:lang w:val="pl-PL"/>
              </w:rPr>
              <w:t>Orientacja na klienta i długoterminowe prognozowanie, polityka jakości, strategiczna misja i wizja, zaangażowanie pracowników</w:t>
            </w:r>
            <w:r>
              <w:rPr>
                <w:lang w:val="pl-PL"/>
              </w:rPr>
              <w:t>.</w:t>
            </w:r>
          </w:p>
          <w:p w14:paraId="4DCDD76A" w14:textId="77777777" w:rsidR="00885578" w:rsidRDefault="00885578" w:rsidP="00220D69">
            <w:pPr>
              <w:pStyle w:val="TekstTabeli"/>
              <w:rPr>
                <w:lang w:val="pl-PL"/>
              </w:rPr>
            </w:pPr>
            <w:r w:rsidRPr="00D725C7">
              <w:rPr>
                <w:lang w:val="pl-PL"/>
              </w:rPr>
              <w:t>Przywództwo, ludzie i procesy</w:t>
            </w:r>
            <w:r>
              <w:rPr>
                <w:lang w:val="pl-PL"/>
              </w:rPr>
              <w:t>.</w:t>
            </w:r>
          </w:p>
          <w:p w14:paraId="6CCDCB22" w14:textId="77777777" w:rsidR="00885578" w:rsidRPr="00D725C7" w:rsidRDefault="00885578" w:rsidP="00220D69">
            <w:pPr>
              <w:pStyle w:val="TekstTabeli"/>
              <w:rPr>
                <w:lang w:val="pl-PL"/>
              </w:rPr>
            </w:pPr>
            <w:r>
              <w:rPr>
                <w:lang w:val="pl-PL"/>
              </w:rPr>
              <w:t>Z</w:t>
            </w:r>
            <w:r w:rsidRPr="00D725C7">
              <w:rPr>
                <w:lang w:val="pl-PL"/>
              </w:rPr>
              <w:t>arządzanie oparte na faktach</w:t>
            </w:r>
          </w:p>
        </w:tc>
      </w:tr>
    </w:tbl>
    <w:p w14:paraId="6D00EAA6" w14:textId="6E5CC985" w:rsidR="00885578" w:rsidRPr="00D95B07" w:rsidRDefault="00885578"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D95B07">
        <w:rPr>
          <w:noProof/>
          <w:lang w:val="pl-PL"/>
        </w:rPr>
        <w:t>(Grudowski, 2020a)</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Pr>
          <w:rStyle w:val="Odwoanieprzypisudolnego"/>
        </w:rPr>
        <w:footnoteReference w:id="26"/>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73D0FA3B" w14:textId="2E7EB944" w:rsidR="009F1768" w:rsidRDefault="009F1768" w:rsidP="00885578">
      <w:r>
        <w:t>Obecnie</w:t>
      </w:r>
      <w:r w:rsidR="002A5290">
        <w:t xml:space="preserve"> uznaje się zarządzanie jakością za tak istotne, że </w:t>
      </w:r>
      <w:commentRangeStart w:id="241"/>
      <w:r w:rsidR="00564610">
        <w:t xml:space="preserve">TQM </w:t>
      </w:r>
      <w:commentRangeEnd w:id="241"/>
      <w:r w:rsidR="00D10BAA">
        <w:rPr>
          <w:rStyle w:val="Odwoaniedokomentarza"/>
          <w:rFonts w:ascii="Times New Roman" w:eastAsia="Times New Roman" w:hAnsi="Times New Roman"/>
          <w:szCs w:val="20"/>
          <w:lang w:eastAsia="pl-PL"/>
        </w:rPr>
        <w:commentReference w:id="241"/>
      </w:r>
      <w:r w:rsidR="00564610">
        <w:t xml:space="preserve">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9E351C">
        <w:t xml:space="preserve">Tabela </w:t>
      </w:r>
      <w:r w:rsidR="009E351C">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DFABC7C" w:rsidR="00885578" w:rsidRDefault="005C7AC2" w:rsidP="00885578">
      <w:r>
        <w:lastRenderedPageBreak/>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9E351C">
        <w:t xml:space="preserve">Tabela </w:t>
      </w:r>
      <w:r w:rsidR="009E351C">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(por. rozdz. </w:t>
      </w:r>
      <w:r w:rsidR="002A5290">
        <w:fldChar w:fldCharType="begin"/>
      </w:r>
      <w:r w:rsidR="002A5290">
        <w:instrText xml:space="preserve"> REF _Ref147563104 \r \h </w:instrText>
      </w:r>
      <w:r w:rsidR="002A5290">
        <w:fldChar w:fldCharType="separate"/>
      </w:r>
      <w:r w:rsidR="009E351C">
        <w:t>1.4.2</w:t>
      </w:r>
      <w:r w:rsidR="002A5290">
        <w:fldChar w:fldCharType="end"/>
      </w:r>
      <w:r w:rsidR="002A5290">
        <w:t>)</w:t>
      </w:r>
      <w:r w:rsidR="00885578">
        <w:t>.</w:t>
      </w:r>
    </w:p>
    <w:p w14:paraId="05277C3E" w14:textId="1C044706"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Istotna była konstatacja, że te same rozwiązania co w innych branżach usługowych niekoniecznie mogą się sprawdzić w przupadku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9E351C">
        <w:t>niżej</w:t>
      </w:r>
      <w:r>
        <w:fldChar w:fldCharType="end"/>
      </w:r>
      <w:r>
        <w:t xml:space="preserve"> (</w:t>
      </w:r>
      <w:r w:rsidR="00702631">
        <w:fldChar w:fldCharType="begin"/>
      </w:r>
      <w:r w:rsidR="00702631">
        <w:instrText xml:space="preserve"> REF _Ref147563329 \h </w:instrText>
      </w:r>
      <w:r w:rsidR="00702631">
        <w:fldChar w:fldCharType="separate"/>
      </w:r>
      <w:r w:rsidR="009E351C">
        <w:t xml:space="preserve">Tabela </w:t>
      </w:r>
      <w:r w:rsidR="009E351C">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7BAAC1A8" w:rsidR="00183461" w:rsidRDefault="00183461" w:rsidP="002C4CC0">
      <w:pPr>
        <w:pStyle w:val="Tytutabeli"/>
      </w:pPr>
      <w:bookmarkStart w:id="242" w:name="_Ref147563329"/>
      <w:bookmarkStart w:id="243" w:name="_Ref147563341"/>
      <w:bookmarkStart w:id="244" w:name="_Toc164445096"/>
      <w:r>
        <w:t xml:space="preserve">Tabela </w:t>
      </w:r>
      <w:r>
        <w:fldChar w:fldCharType="begin"/>
      </w:r>
      <w:r>
        <w:instrText xml:space="preserve"> SEQ Tabela \* ARABIC </w:instrText>
      </w:r>
      <w:r>
        <w:fldChar w:fldCharType="separate"/>
      </w:r>
      <w:r w:rsidR="00DA2A4D">
        <w:rPr>
          <w:noProof/>
        </w:rPr>
        <w:t>28</w:t>
      </w:r>
      <w:r>
        <w:rPr>
          <w:noProof/>
        </w:rPr>
        <w:fldChar w:fldCharType="end"/>
      </w:r>
      <w:bookmarkEnd w:id="242"/>
      <w:r w:rsidR="002C4CC0">
        <w:rPr>
          <w:noProof/>
        </w:rPr>
        <w:t xml:space="preserve"> Elementy krytyczne wdrażania TQM w usługach uniwersyteckich, na tle usług ogółem, a zasady TQM</w:t>
      </w:r>
      <w:bookmarkEnd w:id="243"/>
      <w:bookmarkEnd w:id="244"/>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220D69">
        <w:trPr>
          <w:cantSplit/>
          <w:tblHeader/>
        </w:trPr>
        <w:tc>
          <w:tcPr>
            <w:tcW w:w="3118" w:type="dxa"/>
            <w:vAlign w:val="center"/>
          </w:tcPr>
          <w:p w14:paraId="7E6CF6CB" w14:textId="0F2FFB05"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Zasady TQM </w:t>
            </w:r>
            <w:r w:rsidR="00220D69">
              <w:rPr>
                <w:b/>
                <w:bCs/>
                <w:sz w:val="18"/>
                <w:szCs w:val="18"/>
                <w:lang w:val="pl-PL"/>
              </w:rPr>
              <w:br/>
            </w:r>
            <w:r w:rsidRPr="00CB0073">
              <w:rPr>
                <w:b/>
                <w:bCs/>
                <w:sz w:val="18"/>
                <w:szCs w:val="18"/>
                <w:lang w:val="pl-PL"/>
              </w:rPr>
              <w:t>(zarządzania jakością)</w:t>
            </w:r>
          </w:p>
        </w:tc>
        <w:tc>
          <w:tcPr>
            <w:tcW w:w="3118" w:type="dxa"/>
            <w:vAlign w:val="center"/>
          </w:tcPr>
          <w:p w14:paraId="3544C933" w14:textId="3EBD99D3"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wdrażania TQM w usługach (ogólnie)</w:t>
            </w:r>
          </w:p>
        </w:tc>
        <w:tc>
          <w:tcPr>
            <w:tcW w:w="2835" w:type="dxa"/>
            <w:vAlign w:val="center"/>
          </w:tcPr>
          <w:p w14:paraId="2AE78252" w14:textId="0AC31789"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 xml:space="preserve">wdrażania TQM w usługach </w:t>
            </w:r>
            <w:r w:rsidR="00220D69">
              <w:rPr>
                <w:b/>
                <w:bCs/>
                <w:sz w:val="18"/>
                <w:szCs w:val="18"/>
                <w:lang w:val="pl-PL"/>
              </w:rPr>
              <w:br/>
            </w:r>
            <w:r w:rsidRPr="00CB0073">
              <w:rPr>
                <w:b/>
                <w:bCs/>
                <w:sz w:val="18"/>
                <w:szCs w:val="18"/>
                <w:lang w:val="pl-PL"/>
              </w:rPr>
              <w:t>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220D69">
            <w:pPr>
              <w:pStyle w:val="TekstTabeli"/>
              <w:rPr>
                <w:lang w:val="pl-PL"/>
              </w:rPr>
            </w:pPr>
            <w:r w:rsidRPr="00CB0073">
              <w:rPr>
                <w:lang w:val="pl-PL"/>
              </w:rPr>
              <w:t xml:space="preserve">Orientacja na klienta </w:t>
            </w:r>
          </w:p>
          <w:p w14:paraId="4FADCCE2" w14:textId="3FEA4E7E" w:rsidR="00183461" w:rsidRPr="00CB0073" w:rsidRDefault="00183461" w:rsidP="00220D69">
            <w:pPr>
              <w:pStyle w:val="TekstTabeli"/>
              <w:rPr>
                <w:lang w:val="pl-PL"/>
              </w:rPr>
            </w:pPr>
            <w:r w:rsidRPr="00CB0073">
              <w:rPr>
                <w:lang w:val="pl-PL"/>
              </w:rPr>
              <w:t>(Customer Focus),</w:t>
            </w:r>
          </w:p>
        </w:tc>
        <w:tc>
          <w:tcPr>
            <w:tcW w:w="3118" w:type="dxa"/>
            <w:vAlign w:val="center"/>
          </w:tcPr>
          <w:p w14:paraId="2799869B" w14:textId="77777777" w:rsidR="00B06D5C" w:rsidRPr="00B06D5C" w:rsidRDefault="00CB0073" w:rsidP="002D3260">
            <w:pPr>
              <w:pStyle w:val="Akapitzlist"/>
              <w:numPr>
                <w:ilvl w:val="0"/>
                <w:numId w:val="39"/>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 xml:space="preserve">realizacji usługi i interakcji z klientem (ang servicescapes), </w:t>
            </w:r>
          </w:p>
        </w:tc>
        <w:tc>
          <w:tcPr>
            <w:tcW w:w="2835" w:type="dxa"/>
            <w:vAlign w:val="center"/>
          </w:tcPr>
          <w:p w14:paraId="2C271675" w14:textId="1773C1C8" w:rsidR="00B06D5C" w:rsidRPr="00B06D5C" w:rsidRDefault="00B06D5C" w:rsidP="002D3260">
            <w:pPr>
              <w:pStyle w:val="Akapitzlist"/>
              <w:numPr>
                <w:ilvl w:val="0"/>
                <w:numId w:val="40"/>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220D69">
            <w:pPr>
              <w:pStyle w:val="TekstTabeli"/>
              <w:rPr>
                <w:lang w:val="pl-PL"/>
              </w:rPr>
            </w:pPr>
            <w:r w:rsidRPr="00CB0073">
              <w:rPr>
                <w:lang w:val="pl-PL"/>
              </w:rPr>
              <w:t>Zarządzanie przez fakty</w:t>
            </w:r>
          </w:p>
          <w:p w14:paraId="0072730D" w14:textId="335A6B06" w:rsidR="00183461" w:rsidRPr="00CB0073" w:rsidRDefault="00183461" w:rsidP="00220D69">
            <w:pPr>
              <w:pStyle w:val="TekstTabeli"/>
              <w:rPr>
                <w:lang w:val="pl-PL"/>
              </w:rPr>
            </w:pPr>
            <w:r w:rsidRPr="00CB0073">
              <w:rPr>
                <w:lang w:val="pl-PL"/>
              </w:rPr>
              <w:t>(Facts Based Management),</w:t>
            </w:r>
          </w:p>
        </w:tc>
        <w:tc>
          <w:tcPr>
            <w:tcW w:w="3118" w:type="dxa"/>
            <w:vAlign w:val="center"/>
          </w:tcPr>
          <w:p w14:paraId="3BE1A3EC"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Benchmarking</w:t>
            </w:r>
          </w:p>
          <w:p w14:paraId="5123F082" w14:textId="394782F5"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220D69">
            <w:pPr>
              <w:pStyle w:val="TekstTabeli"/>
              <w:rPr>
                <w:lang w:val="pl-PL"/>
              </w:rPr>
            </w:pPr>
            <w:r w:rsidRPr="00CB0073">
              <w:rPr>
                <w:lang w:val="pl-PL"/>
              </w:rPr>
              <w:t xml:space="preserve">Zarządzanie ukierunkowane </w:t>
            </w:r>
            <w:r w:rsidR="00B06D5C">
              <w:rPr>
                <w:lang w:val="pl-PL"/>
              </w:rPr>
              <w:br/>
            </w:r>
            <w:r w:rsidRPr="00CB0073">
              <w:rPr>
                <w:lang w:val="pl-PL"/>
              </w:rPr>
              <w:t>na ludzi</w:t>
            </w:r>
          </w:p>
          <w:p w14:paraId="407ADE76" w14:textId="79F28773" w:rsidR="00183461" w:rsidRPr="00CB0073" w:rsidRDefault="00183461" w:rsidP="00220D69">
            <w:pPr>
              <w:pStyle w:val="TekstTabeli"/>
              <w:rPr>
                <w:lang w:val="pl-PL"/>
              </w:rPr>
            </w:pPr>
            <w:r w:rsidRPr="00CB0073">
              <w:rPr>
                <w:lang w:val="pl-PL"/>
              </w:rPr>
              <w:t>(Human Oriented Management)</w:t>
            </w:r>
          </w:p>
        </w:tc>
        <w:tc>
          <w:tcPr>
            <w:tcW w:w="3118" w:type="dxa"/>
            <w:vAlign w:val="center"/>
          </w:tcPr>
          <w:p w14:paraId="1322B564"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rsidP="002D3260">
            <w:pPr>
              <w:pStyle w:val="Akapitzlist"/>
              <w:numPr>
                <w:ilvl w:val="0"/>
                <w:numId w:val="40"/>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220D69">
            <w:pPr>
              <w:pStyle w:val="TekstTabeli"/>
              <w:rPr>
                <w:lang w:val="pl-PL"/>
              </w:rPr>
            </w:pPr>
            <w:r w:rsidRPr="00B06D5C">
              <w:rPr>
                <w:lang w:val="pl-PL"/>
              </w:rPr>
              <w:lastRenderedPageBreak/>
              <w:t>Proces ciągłej poprawy</w:t>
            </w:r>
          </w:p>
          <w:p w14:paraId="759709E1" w14:textId="7DE0EC35" w:rsidR="00183461" w:rsidRPr="00B06D5C" w:rsidRDefault="00183461" w:rsidP="00220D69">
            <w:pPr>
              <w:pStyle w:val="TekstTabeli"/>
              <w:rPr>
                <w:lang w:val="pl-PL"/>
              </w:rPr>
            </w:pPr>
            <w:r w:rsidRPr="00B06D5C">
              <w:rPr>
                <w:lang w:val="pl-PL"/>
              </w:rPr>
              <w:t xml:space="preserve">(Continuous Improvement) </w:t>
            </w:r>
          </w:p>
        </w:tc>
        <w:tc>
          <w:tcPr>
            <w:tcW w:w="3118" w:type="dxa"/>
            <w:vAlign w:val="center"/>
          </w:tcPr>
          <w:p w14:paraId="2DF466E4" w14:textId="06D4FDFB"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D95B07">
        <w:rPr>
          <w:rStyle w:val="rdoZnak"/>
          <w:lang w:val="pl-PL"/>
        </w:rPr>
        <w:t xml:space="preserve">Źródło: opracowanie własne na podstawie </w:t>
      </w:r>
      <w:r w:rsidR="00CB0073" w:rsidRPr="00B06D5C">
        <w:rPr>
          <w:rStyle w:val="rdoZnak"/>
        </w:rPr>
        <w:fldChar w:fldCharType="begin" w:fldLock="1"/>
      </w:r>
      <w:r w:rsidR="002F637D" w:rsidRPr="00D95B07">
        <w:rPr>
          <w:rStyle w:val="rdoZnak"/>
          <w:lang w:val="pl-PL"/>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w:instrText>
      </w:r>
      <w:r w:rsidR="002F637D">
        <w:rPr>
          <w:rStyle w:val="rdoZnak"/>
        </w:rPr>
        <w:instrText>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w:instrText>
      </w:r>
      <w:r w:rsidR="002F637D" w:rsidRPr="00D95B07">
        <w:rPr>
          <w:rStyle w:val="rdoZnak"/>
          <w:lang w:val="pl-PL"/>
        </w:rPr>
        <w:instrText>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D95B07">
        <w:rPr>
          <w:rStyle w:val="rdoZnak"/>
          <w:noProof/>
          <w:lang w:val="pl-PL"/>
        </w:rPr>
        <w:t>(Bayraktar i in., 2008; Grudowski, 2020a; Sureshchandar i in., 2001; Szczepańska, 2011)</w:t>
      </w:r>
      <w:r w:rsidR="00CB0073" w:rsidRPr="00B06D5C">
        <w:rPr>
          <w:rStyle w:val="rdoZnak"/>
        </w:rPr>
        <w:fldChar w:fldCharType="end"/>
      </w:r>
      <w:r w:rsidR="00CB0073">
        <w:t>.</w:t>
      </w:r>
    </w:p>
    <w:p w14:paraId="763E989C" w14:textId="73A4C8FC" w:rsidR="00702631" w:rsidRPr="00702631" w:rsidRDefault="00DC0658" w:rsidP="00702631">
      <w:r>
        <w:t>W znanym</w:t>
      </w:r>
      <w:r>
        <w:rPr>
          <w:rStyle w:val="Odwoanieprzypisudolnego"/>
        </w:rPr>
        <w:footnoteReference w:id="27"/>
      </w:r>
      <w:r>
        <w:t xml:space="preserve"> opracowaniu z końca XX w. Kanji i Tambi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Bayraktara i in. (patrz </w:t>
      </w:r>
      <w:r>
        <w:fldChar w:fldCharType="begin"/>
      </w:r>
      <w:r>
        <w:instrText xml:space="preserve"> REF _Ref147563329 \h </w:instrText>
      </w:r>
      <w:r>
        <w:fldChar w:fldCharType="separate"/>
      </w:r>
      <w:r w:rsidR="009E351C">
        <w:t xml:space="preserve">Tabela </w:t>
      </w:r>
      <w:r w:rsidR="009E351C">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9E351C">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9E351C">
        <w:t xml:space="preserve">Tabela </w:t>
      </w:r>
      <w:r w:rsidR="009E351C">
        <w:rPr>
          <w:noProof/>
        </w:rPr>
        <w:t>28</w:t>
      </w:r>
      <w:r w:rsidR="002A5290">
        <w:fldChar w:fldCharType="end"/>
      </w:r>
      <w:r w:rsidR="002C4CC0">
        <w:t>) zdecydowano się jednak przywołać badania, w których wprost jest odwołanie do inter</w:t>
      </w:r>
      <w:r w:rsidR="00DC18AD">
        <w:t>e</w:t>
      </w:r>
      <w:r w:rsidR="002C4CC0">
        <w:t>sariuszy</w:t>
      </w:r>
      <w:r w:rsidR="006137DD">
        <w:rPr>
          <w:rStyle w:val="Odwoanieprzypisudolnego"/>
        </w:rPr>
        <w:footnoteReference w:id="28"/>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Jak stwierdzają bowiem Owlia i</w:t>
      </w:r>
      <w:r w:rsidR="00B2612E">
        <w:t> </w:t>
      </w:r>
      <w:r w:rsidR="00577A19" w:rsidRPr="00577A19">
        <w:t>Aspinwall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Bayraktar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9E351C">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prost odpowiedzieć na najistotniejsze pytania dotyczące kierunków działania uczelni, gdyż kultura akademicka nie jest w pełni kompatybilna z kulturą jakości, a dla uczel</w:t>
      </w:r>
      <w:r w:rsidR="00702631">
        <w:lastRenderedPageBreak/>
        <w:t xml:space="preserve">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2C18EFA9" w14:textId="266DB39D"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w:t>
      </w:r>
      <w:commentRangeStart w:id="245"/>
      <w:r>
        <w:t xml:space="preserve">ISO 9001 </w:t>
      </w:r>
      <w:commentRangeEnd w:id="245"/>
      <w:r w:rsidR="00D10BAA">
        <w:rPr>
          <w:rStyle w:val="Odwoaniedokomentarza"/>
          <w:rFonts w:ascii="Times New Roman" w:eastAsia="Times New Roman" w:hAnsi="Times New Roman"/>
          <w:szCs w:val="20"/>
          <w:lang w:eastAsia="pl-PL"/>
        </w:rPr>
        <w:commentReference w:id="245"/>
      </w:r>
      <w:r>
        <w:t xml:space="preserve">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Jego podstawą jest ciągłe doskonalenie zgodne z cyklem doskonalenia PDCA, czyli tzw. cyklem Deminga.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9E351C">
        <w:t>niżej</w:t>
      </w:r>
      <w:r>
        <w:fldChar w:fldCharType="end"/>
      </w:r>
      <w:r>
        <w:t xml:space="preserve"> (</w:t>
      </w:r>
      <w:r>
        <w:fldChar w:fldCharType="begin"/>
      </w:r>
      <w:r>
        <w:instrText xml:space="preserve"> REF _Ref146984870 \h </w:instrText>
      </w:r>
      <w:r>
        <w:fldChar w:fldCharType="separate"/>
      </w:r>
      <w:r w:rsidR="009E351C">
        <w:t xml:space="preserve">Tabela </w:t>
      </w:r>
      <w:r w:rsidR="009E351C">
        <w:rPr>
          <w:noProof/>
        </w:rPr>
        <w:t>29</w:t>
      </w:r>
      <w:r>
        <w:fldChar w:fldCharType="end"/>
      </w:r>
      <w:r>
        <w:t>).</w:t>
      </w:r>
    </w:p>
    <w:p w14:paraId="53AEF930" w14:textId="5EBF9A63" w:rsidR="0095506F" w:rsidRDefault="0095506F" w:rsidP="0095506F">
      <w:pPr>
        <w:pStyle w:val="Tytutabeli"/>
      </w:pPr>
      <w:bookmarkStart w:id="246" w:name="_Ref146984870"/>
      <w:bookmarkStart w:id="247" w:name="_Ref146984858"/>
      <w:bookmarkStart w:id="248" w:name="_Toc164445097"/>
      <w:r>
        <w:t xml:space="preserve">Tabela </w:t>
      </w:r>
      <w:r>
        <w:fldChar w:fldCharType="begin"/>
      </w:r>
      <w:r>
        <w:instrText xml:space="preserve"> SEQ Tabela \* ARABIC </w:instrText>
      </w:r>
      <w:r>
        <w:fldChar w:fldCharType="separate"/>
      </w:r>
      <w:r w:rsidR="00DA2A4D">
        <w:rPr>
          <w:noProof/>
        </w:rPr>
        <w:t>29</w:t>
      </w:r>
      <w:r>
        <w:rPr>
          <w:noProof/>
        </w:rPr>
        <w:fldChar w:fldCharType="end"/>
      </w:r>
      <w:bookmarkEnd w:id="246"/>
      <w:r>
        <w:t xml:space="preserve"> Rozdziały normy ISO 9001 w kontekście etapów cyklu Deminga (PDCA)</w:t>
      </w:r>
      <w:bookmarkEnd w:id="247"/>
      <w:bookmarkEnd w:id="248"/>
    </w:p>
    <w:tbl>
      <w:tblPr>
        <w:tblStyle w:val="Tabela-Siatka"/>
        <w:tblW w:w="0" w:type="auto"/>
        <w:tblLook w:val="04A0" w:firstRow="1" w:lastRow="0" w:firstColumn="1" w:lastColumn="0" w:noHBand="0" w:noVBand="1"/>
      </w:tblPr>
      <w:tblGrid>
        <w:gridCol w:w="3118"/>
        <w:gridCol w:w="5953"/>
      </w:tblGrid>
      <w:tr w:rsidR="0095506F" w:rsidRPr="00654DD1" w14:paraId="7C35A9C9" w14:textId="77777777" w:rsidTr="00482F94">
        <w:trPr>
          <w:cantSplit/>
          <w:tblHeader/>
        </w:trPr>
        <w:tc>
          <w:tcPr>
            <w:tcW w:w="3118"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Nazwa etapu z cyklu Deminga</w:t>
            </w:r>
          </w:p>
        </w:tc>
        <w:tc>
          <w:tcPr>
            <w:tcW w:w="5953"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482F94">
        <w:trPr>
          <w:cantSplit/>
        </w:trPr>
        <w:tc>
          <w:tcPr>
            <w:tcW w:w="3118"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180D1564" w14:textId="77777777" w:rsidR="0095506F" w:rsidRPr="00654DD1" w:rsidRDefault="0095506F" w:rsidP="00220D69">
            <w:pPr>
              <w:pStyle w:val="TekstTabeli"/>
              <w:rPr>
                <w:szCs w:val="18"/>
                <w:lang w:val="pl-PL"/>
              </w:rPr>
            </w:pPr>
            <w:r w:rsidRPr="00654DD1">
              <w:rPr>
                <w:szCs w:val="18"/>
                <w:u w:val="single"/>
                <w:lang w:val="pl-PL"/>
              </w:rPr>
              <w:t>4. Kontekst organizacji.</w:t>
            </w:r>
            <w:r w:rsidRPr="00654DD1">
              <w:rPr>
                <w:szCs w:val="18"/>
                <w:lang w:val="pl-PL"/>
              </w:rPr>
              <w:t xml:space="preserve"> </w:t>
            </w:r>
            <w:r w:rsidRPr="0053140B">
              <w:rPr>
                <w:rStyle w:val="TekstTabeliZnak"/>
                <w:lang w:val="pl-PL"/>
              </w:rPr>
              <w:t>SZJ musi być dostosowany do realiów organizacji uwzględniających m. in. potrzeby i wymagania jej interesariuszy</w:t>
            </w:r>
            <w:r w:rsidRPr="00654DD1">
              <w:rPr>
                <w:szCs w:val="18"/>
                <w:lang w:val="pl-PL"/>
              </w:rPr>
              <w:t>.</w:t>
            </w:r>
          </w:p>
        </w:tc>
      </w:tr>
      <w:tr w:rsidR="0095506F" w:rsidRPr="00654DD1" w14:paraId="5BEA6C2D" w14:textId="77777777" w:rsidTr="00482F94">
        <w:trPr>
          <w:cantSplit/>
        </w:trPr>
        <w:tc>
          <w:tcPr>
            <w:tcW w:w="3118"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6D0B0C79" w14:textId="77777777" w:rsidR="0095506F" w:rsidRPr="00654DD1" w:rsidRDefault="0095506F" w:rsidP="00220D69">
            <w:pPr>
              <w:pStyle w:val="TekstTabeli"/>
              <w:rPr>
                <w:szCs w:val="18"/>
                <w:lang w:val="pl-PL"/>
              </w:rPr>
            </w:pPr>
            <w:r w:rsidRPr="00654DD1">
              <w:rPr>
                <w:szCs w:val="18"/>
                <w:u w:val="single"/>
                <w:lang w:val="pl-PL"/>
              </w:rPr>
              <w:t>5. Przywództwo.</w:t>
            </w:r>
            <w:r w:rsidRPr="00654DD1">
              <w:rPr>
                <w:szCs w:val="18"/>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654DD1" w14:paraId="12D7F3A1" w14:textId="77777777" w:rsidTr="00482F94">
        <w:trPr>
          <w:cantSplit/>
        </w:trPr>
        <w:tc>
          <w:tcPr>
            <w:tcW w:w="3118"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2BAC7A2E" w14:textId="77777777" w:rsidR="0095506F" w:rsidRPr="00654DD1" w:rsidRDefault="0095506F" w:rsidP="00220D69">
            <w:pPr>
              <w:pStyle w:val="TekstTabeli"/>
              <w:rPr>
                <w:szCs w:val="18"/>
                <w:lang w:val="pl-PL"/>
              </w:rPr>
            </w:pPr>
            <w:r w:rsidRPr="00654DD1">
              <w:rPr>
                <w:szCs w:val="18"/>
                <w:u w:val="single"/>
                <w:lang w:val="pl-PL"/>
              </w:rPr>
              <w:t>6. Planowanie.</w:t>
            </w:r>
            <w:r w:rsidRPr="00654DD1">
              <w:rPr>
                <w:szCs w:val="18"/>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654DD1" w14:paraId="4879C816" w14:textId="77777777" w:rsidTr="00482F94">
        <w:trPr>
          <w:cantSplit/>
        </w:trPr>
        <w:tc>
          <w:tcPr>
            <w:tcW w:w="3118"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79B8FAC8" w14:textId="77777777" w:rsidR="0095506F" w:rsidRPr="00654DD1" w:rsidRDefault="0095506F" w:rsidP="00220D69">
            <w:pPr>
              <w:pStyle w:val="TekstTabeli"/>
              <w:rPr>
                <w:lang w:val="pl-PL"/>
              </w:rPr>
            </w:pPr>
            <w:r w:rsidRPr="00654DD1">
              <w:rPr>
                <w:u w:val="single"/>
                <w:lang w:val="pl-PL"/>
              </w:rPr>
              <w:t>7. Wsparcie.</w:t>
            </w:r>
            <w:r w:rsidRPr="00654DD1">
              <w:rPr>
                <w:lang w:val="pl-PL"/>
              </w:rPr>
              <w:t xml:space="preserve"> Organizacja określa i zapewnia odpowiednie zasoby i umiejętności do realizacji swoich planów.</w:t>
            </w:r>
          </w:p>
        </w:tc>
      </w:tr>
      <w:tr w:rsidR="0095506F" w:rsidRPr="00654DD1" w14:paraId="46B22D8F" w14:textId="77777777" w:rsidTr="00482F94">
        <w:trPr>
          <w:cantSplit/>
        </w:trPr>
        <w:tc>
          <w:tcPr>
            <w:tcW w:w="3118"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5953" w:type="dxa"/>
          </w:tcPr>
          <w:p w14:paraId="5FEA9DBC" w14:textId="77777777" w:rsidR="0095506F" w:rsidRPr="00654DD1" w:rsidRDefault="0095506F" w:rsidP="00220D69">
            <w:pPr>
              <w:pStyle w:val="TekstTabeli"/>
              <w:rPr>
                <w:lang w:val="pl-PL"/>
              </w:rPr>
            </w:pPr>
            <w:r w:rsidRPr="00654DD1">
              <w:rPr>
                <w:u w:val="single"/>
                <w:lang w:val="pl-PL"/>
              </w:rPr>
              <w:t>8. Działania operacyjne.</w:t>
            </w:r>
            <w:r w:rsidRPr="00654DD1">
              <w:rPr>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482F94">
        <w:trPr>
          <w:cantSplit/>
        </w:trPr>
        <w:tc>
          <w:tcPr>
            <w:tcW w:w="3118"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r w:rsidRPr="00654DD1">
              <w:rPr>
                <w:b/>
                <w:bCs/>
                <w:sz w:val="18"/>
                <w:szCs w:val="18"/>
                <w:lang w:val="pl-PL"/>
              </w:rPr>
              <w:t>C</w:t>
            </w:r>
            <w:r w:rsidRPr="00654DD1">
              <w:rPr>
                <w:sz w:val="18"/>
                <w:szCs w:val="18"/>
                <w:lang w:val="pl-PL"/>
              </w:rPr>
              <w:t>heck)</w:t>
            </w:r>
          </w:p>
        </w:tc>
        <w:tc>
          <w:tcPr>
            <w:tcW w:w="5953" w:type="dxa"/>
          </w:tcPr>
          <w:p w14:paraId="2E0AAE43" w14:textId="77777777" w:rsidR="0095506F" w:rsidRPr="00654DD1" w:rsidRDefault="0095506F" w:rsidP="00220D69">
            <w:pPr>
              <w:pStyle w:val="TekstTabeli"/>
              <w:rPr>
                <w:lang w:val="pl-PL"/>
              </w:rPr>
            </w:pPr>
            <w:r w:rsidRPr="00654DD1">
              <w:rPr>
                <w:u w:val="single"/>
                <w:lang w:val="pl-PL"/>
              </w:rPr>
              <w:t>9. Ocena efektów działania.</w:t>
            </w:r>
            <w:r w:rsidRPr="00654DD1">
              <w:rPr>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482F94">
        <w:trPr>
          <w:cantSplit/>
        </w:trPr>
        <w:tc>
          <w:tcPr>
            <w:tcW w:w="3118"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t>stosuj / działaj (</w:t>
            </w:r>
            <w:r w:rsidRPr="00654DD1">
              <w:rPr>
                <w:b/>
                <w:bCs/>
                <w:sz w:val="18"/>
                <w:szCs w:val="18"/>
                <w:lang w:val="pl-PL"/>
              </w:rPr>
              <w:t>A</w:t>
            </w:r>
            <w:r w:rsidRPr="00654DD1">
              <w:rPr>
                <w:sz w:val="18"/>
                <w:szCs w:val="18"/>
                <w:lang w:val="pl-PL"/>
              </w:rPr>
              <w:t>ct)</w:t>
            </w:r>
          </w:p>
        </w:tc>
        <w:tc>
          <w:tcPr>
            <w:tcW w:w="5953" w:type="dxa"/>
          </w:tcPr>
          <w:p w14:paraId="052C0EB5" w14:textId="77777777" w:rsidR="0095506F" w:rsidRPr="00654DD1" w:rsidRDefault="0095506F" w:rsidP="00220D69">
            <w:pPr>
              <w:pStyle w:val="TekstTabeli"/>
              <w:rPr>
                <w:szCs w:val="18"/>
                <w:lang w:val="pl-PL"/>
              </w:rPr>
            </w:pPr>
            <w:r w:rsidRPr="00654DD1">
              <w:rPr>
                <w:szCs w:val="18"/>
                <w:u w:val="single"/>
                <w:lang w:val="pl-PL"/>
              </w:rPr>
              <w:t>10. Poprawa.</w:t>
            </w:r>
            <w:r w:rsidRPr="00654DD1">
              <w:rPr>
                <w:szCs w:val="18"/>
                <w:lang w:val="pl-PL"/>
              </w:rPr>
              <w:t xml:space="preserve"> </w:t>
            </w:r>
            <w:r w:rsidRPr="0053140B">
              <w:rPr>
                <w:rStyle w:val="TekstTabeliZnak"/>
                <w:lang w:val="pl-PL"/>
              </w:rPr>
              <w:t>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Pr="00D95B07" w:rsidRDefault="0095506F"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w:instrText>
      </w:r>
      <w:r w:rsidR="002F637D">
        <w:instrText>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w:instrText>
      </w:r>
      <w:r w:rsidR="002F637D" w:rsidRPr="00D95B07">
        <w:rPr>
          <w:lang w:val="pl-PL"/>
        </w:rPr>
        <w:instrText>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D95B07">
        <w:rPr>
          <w:noProof/>
          <w:lang w:val="pl-PL"/>
        </w:rPr>
        <w:t>(Grudowski, 2020a, s. 112; Sá i in., 2022, s. 221)</w:t>
      </w:r>
      <w:r>
        <w:fldChar w:fldCharType="end"/>
      </w:r>
    </w:p>
    <w:p w14:paraId="7DC5CE62" w14:textId="47E18691"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9E351C">
        <w:t>wyżej</w:t>
      </w:r>
      <w:r>
        <w:fldChar w:fldCharType="end"/>
      </w:r>
      <w:r>
        <w:t xml:space="preserve"> (</w:t>
      </w:r>
      <w:r>
        <w:fldChar w:fldCharType="begin"/>
      </w:r>
      <w:r>
        <w:instrText xml:space="preserve"> REF _Ref146984870 \h </w:instrText>
      </w:r>
      <w:r>
        <w:fldChar w:fldCharType="separate"/>
      </w:r>
      <w:r w:rsidR="009E351C">
        <w:t xml:space="preserve">Tabela </w:t>
      </w:r>
      <w:r w:rsidR="009E351C">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w:t>
      </w:r>
      <w:r w:rsidR="00840373">
        <w:lastRenderedPageBreak/>
        <w:t xml:space="preserve">21001 odnosząca się do Systemu Zarządzania Organizacją Edukacyjną (ang. </w:t>
      </w:r>
      <w:r w:rsidR="00840373" w:rsidRPr="006259CA">
        <w:rPr>
          <w:i/>
          <w:iCs/>
        </w:rPr>
        <w:t>Educational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Quality Management Sytems),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9E351C">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9E351C" w:rsidRPr="00BA4CC3">
        <w:t xml:space="preserve">Tabela </w:t>
      </w:r>
      <w:r w:rsidR="009E351C">
        <w:rPr>
          <w:noProof/>
        </w:rPr>
        <w:t>30</w:t>
      </w:r>
      <w:r w:rsidR="00AA0814">
        <w:fldChar w:fldCharType="end"/>
      </w:r>
      <w:r w:rsidR="006259CA">
        <w:t>).</w:t>
      </w:r>
    </w:p>
    <w:p w14:paraId="04370C04" w14:textId="46790CCF" w:rsidR="00AA0814" w:rsidRPr="00BA4CC3" w:rsidRDefault="00AA0814" w:rsidP="00AA0814">
      <w:pPr>
        <w:pStyle w:val="Tytutabeli"/>
      </w:pPr>
      <w:bookmarkStart w:id="249" w:name="_Ref148784306"/>
      <w:bookmarkStart w:id="250" w:name="_Ref148784299"/>
      <w:bookmarkStart w:id="251" w:name="_Toc164445098"/>
      <w:r w:rsidRPr="00BA4CC3">
        <w:t xml:space="preserve">Tabela </w:t>
      </w:r>
      <w:r>
        <w:fldChar w:fldCharType="begin"/>
      </w:r>
      <w:r w:rsidRPr="00BA4CC3">
        <w:instrText xml:space="preserve"> SEQ Tabela \* ARABIC </w:instrText>
      </w:r>
      <w:r>
        <w:fldChar w:fldCharType="separate"/>
      </w:r>
      <w:r w:rsidR="00DA2A4D">
        <w:rPr>
          <w:noProof/>
        </w:rPr>
        <w:t>30</w:t>
      </w:r>
      <w:r>
        <w:fldChar w:fldCharType="end"/>
      </w:r>
      <w:bookmarkEnd w:id="249"/>
      <w:r w:rsidRPr="00BA4CC3">
        <w:t xml:space="preserve"> Zasady QMS (ISO 9001) i EOMS (ISO 21001)</w:t>
      </w:r>
      <w:bookmarkEnd w:id="250"/>
      <w:bookmarkEnd w:id="251"/>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62C8B245" w:rsidR="006259CA" w:rsidRPr="00AA0814" w:rsidRDefault="00820656" w:rsidP="00AA0814">
            <w:pPr>
              <w:ind w:firstLine="0"/>
              <w:jc w:val="left"/>
              <w:rPr>
                <w:sz w:val="18"/>
                <w:szCs w:val="18"/>
                <w:lang w:val="pl-PL"/>
              </w:rPr>
            </w:pPr>
            <w:r>
              <w:rPr>
                <w:sz w:val="18"/>
                <w:szCs w:val="18"/>
                <w:lang w:val="pl-PL"/>
              </w:rPr>
              <w:t>Wizjonerskie 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BEEF2EA" w:rsidR="006259CA" w:rsidRPr="00D95B07" w:rsidRDefault="00AA0814"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D95B07">
        <w:rPr>
          <w:noProof/>
          <w:lang w:val="pl-PL"/>
        </w:rPr>
        <w:t>(Fonseca &amp; Domingues, 2017; Grudowski, 2020a)</w:t>
      </w:r>
      <w:r>
        <w:fldChar w:fldCharType="end"/>
      </w:r>
    </w:p>
    <w:p w14:paraId="60DDC2E4" w14:textId="053577F0" w:rsidR="006259CA" w:rsidRDefault="00AA0814" w:rsidP="006259CA">
      <w:r>
        <w:t>Na podstawie analizy zestawienia przedstawionego w tabeli po</w:t>
      </w:r>
      <w:r>
        <w:fldChar w:fldCharType="begin"/>
      </w:r>
      <w:r>
        <w:instrText xml:space="preserve"> REF _Ref148784299 \p \h </w:instrText>
      </w:r>
      <w:r>
        <w:fldChar w:fldCharType="separate"/>
      </w:r>
      <w:r w:rsidR="009E351C">
        <w:t>wyżej</w:t>
      </w:r>
      <w:r>
        <w:fldChar w:fldCharType="end"/>
      </w:r>
      <w:r>
        <w:t xml:space="preserve"> (</w:t>
      </w:r>
      <w:r>
        <w:fldChar w:fldCharType="begin"/>
      </w:r>
      <w:r>
        <w:instrText xml:space="preserve"> REF _Ref148784306 \h </w:instrText>
      </w:r>
      <w:r>
        <w:fldChar w:fldCharType="separate"/>
      </w:r>
      <w:r w:rsidR="009E351C" w:rsidRPr="00BA4CC3">
        <w:t xml:space="preserve">Tabela </w:t>
      </w:r>
      <w:r w:rsidR="009E351C">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r w:rsidR="00D10BAA">
        <w:t>interesariuszy</w:t>
      </w:r>
      <w:r w:rsidR="00EF1BDE">
        <w:t xml:space="preserve"> (patrz rozdział </w:t>
      </w:r>
      <w:r w:rsidR="00EF1BDE">
        <w:fldChar w:fldCharType="begin"/>
      </w:r>
      <w:r w:rsidR="00EF1BDE">
        <w:instrText xml:space="preserve"> REF _Ref140912412 \r \h </w:instrText>
      </w:r>
      <w:r w:rsidR="00EF1BDE">
        <w:fldChar w:fldCharType="separate"/>
      </w:r>
      <w:r w:rsidR="009E351C">
        <w:t>1.5</w:t>
      </w:r>
      <w:r w:rsidR="00EF1BDE">
        <w:fldChar w:fldCharType="end"/>
      </w:r>
      <w:r w:rsidR="00EF1BDE">
        <w:t>). Natomiast zasady 8. – 11. Stanowią rozszerzenie związane ze specyfiką usług edukacyjnych.</w:t>
      </w:r>
    </w:p>
    <w:p w14:paraId="378E9E67" w14:textId="452C2C5E" w:rsidR="00507803" w:rsidRDefault="00AE1A54" w:rsidP="00AE1A54">
      <w:r>
        <w:t xml:space="preserve">Inną filozofią zarządzania związaną z jakością jest tzw. zarządzanie „szczupłe” – </w:t>
      </w:r>
      <w:commentRangeStart w:id="252"/>
      <w:r w:rsidR="00B47C64">
        <w:t>Lean</w:t>
      </w:r>
      <w:commentRangeEnd w:id="252"/>
      <w:r w:rsidR="00D10BAA">
        <w:rPr>
          <w:rStyle w:val="Odwoaniedokomentarza"/>
          <w:rFonts w:ascii="Times New Roman" w:eastAsia="Times New Roman" w:hAnsi="Times New Roman"/>
          <w:szCs w:val="20"/>
          <w:lang w:eastAsia="pl-PL"/>
        </w:rPr>
        <w:commentReference w:id="252"/>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Association of Manufacturing Excellence wytwarzanie Lean to praktyka produkcyj</w:t>
      </w:r>
      <w:r w:rsidR="00507803">
        <w:lastRenderedPageBreak/>
        <w:t xml:space="preserve">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6B649115" w:rsidR="00AE1A54" w:rsidRDefault="00AE1A54" w:rsidP="00AE1A54">
      <w:r>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rsidR="009E351C">
        <w:t>niżej</w:t>
      </w:r>
      <w:r>
        <w:fldChar w:fldCharType="end"/>
      </w:r>
      <w:r>
        <w:t xml:space="preserve"> (</w:t>
      </w:r>
      <w:r>
        <w:fldChar w:fldCharType="begin"/>
      </w:r>
      <w:r>
        <w:instrText xml:space="preserve"> REF _Ref145605627 \h </w:instrText>
      </w:r>
      <w:r>
        <w:fldChar w:fldCharType="separate"/>
      </w:r>
      <w:r w:rsidR="009E351C">
        <w:t xml:space="preserve">Tabela </w:t>
      </w:r>
      <w:r w:rsidR="009E351C">
        <w:rPr>
          <w:noProof/>
        </w:rPr>
        <w:t>31</w:t>
      </w:r>
      <w:r>
        <w:fldChar w:fldCharType="end"/>
      </w:r>
      <w:r>
        <w:t>).</w:t>
      </w:r>
    </w:p>
    <w:p w14:paraId="455BA0F9" w14:textId="1BCEFA0F" w:rsidR="00AE1A54" w:rsidRDefault="00AE1A54" w:rsidP="00AE1A54">
      <w:pPr>
        <w:pStyle w:val="Tytutabeli"/>
      </w:pPr>
      <w:bookmarkStart w:id="253" w:name="_Ref145605627"/>
      <w:bookmarkStart w:id="254" w:name="_Ref145605621"/>
      <w:bookmarkStart w:id="255" w:name="_Toc164445099"/>
      <w:r>
        <w:t xml:space="preserve">Tabela </w:t>
      </w:r>
      <w:r>
        <w:fldChar w:fldCharType="begin"/>
      </w:r>
      <w:r>
        <w:instrText xml:space="preserve"> SEQ Tabela \* ARABIC </w:instrText>
      </w:r>
      <w:r>
        <w:fldChar w:fldCharType="separate"/>
      </w:r>
      <w:r w:rsidR="00DA2A4D">
        <w:rPr>
          <w:noProof/>
        </w:rPr>
        <w:t>31</w:t>
      </w:r>
      <w:r>
        <w:rPr>
          <w:noProof/>
        </w:rPr>
        <w:fldChar w:fldCharType="end"/>
      </w:r>
      <w:bookmarkEnd w:id="253"/>
      <w:r>
        <w:t xml:space="preserve"> Kwadranty Lean do analizy czynności w zakresie wartości dodanej i konieczności wykonywania</w:t>
      </w:r>
      <w:bookmarkEnd w:id="254"/>
      <w:bookmarkEnd w:id="255"/>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220D69">
        <w:trPr>
          <w:cantSplit/>
        </w:trPr>
        <w:tc>
          <w:tcPr>
            <w:tcW w:w="2494" w:type="dxa"/>
            <w:vAlign w:val="center"/>
          </w:tcPr>
          <w:p w14:paraId="3E577C47"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dodające wartość (VA)</w:t>
            </w:r>
          </w:p>
        </w:tc>
        <w:tc>
          <w:tcPr>
            <w:tcW w:w="2835" w:type="dxa"/>
            <w:vAlign w:val="center"/>
          </w:tcPr>
          <w:p w14:paraId="3D47745A" w14:textId="77777777" w:rsidR="00AE1A54" w:rsidRPr="00514F9C" w:rsidRDefault="00AE1A54" w:rsidP="00220D69">
            <w:pPr>
              <w:pStyle w:val="TekstTabeli"/>
              <w:jc w:val="center"/>
              <w:rPr>
                <w:lang w:val="pl-PL"/>
              </w:rPr>
            </w:pPr>
            <w:r w:rsidRPr="00514F9C">
              <w:rPr>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220D69">
            <w:pPr>
              <w:pStyle w:val="TekstTabeli"/>
              <w:jc w:val="center"/>
              <w:rPr>
                <w:lang w:val="pl-PL"/>
              </w:rPr>
            </w:pPr>
            <w:r w:rsidRPr="00514F9C">
              <w:rPr>
                <w:lang w:val="pl-PL"/>
              </w:rPr>
              <w:t>DMAIC, PDCA</w:t>
            </w:r>
          </w:p>
        </w:tc>
      </w:tr>
      <w:tr w:rsidR="00EF1470" w:rsidRPr="00514F9C" w14:paraId="0CD81760" w14:textId="77777777" w:rsidTr="00220D69">
        <w:trPr>
          <w:cantSplit/>
        </w:trPr>
        <w:tc>
          <w:tcPr>
            <w:tcW w:w="2494" w:type="dxa"/>
            <w:vAlign w:val="center"/>
          </w:tcPr>
          <w:p w14:paraId="4AEFCD08"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nie dodające wartości (NVA)</w:t>
            </w:r>
          </w:p>
        </w:tc>
        <w:tc>
          <w:tcPr>
            <w:tcW w:w="2835" w:type="dxa"/>
            <w:vAlign w:val="center"/>
          </w:tcPr>
          <w:p w14:paraId="6C998871" w14:textId="77777777" w:rsidR="00AE1A54" w:rsidRPr="00514F9C" w:rsidRDefault="00AE1A54" w:rsidP="00220D69">
            <w:pPr>
              <w:pStyle w:val="TekstTabeli"/>
              <w:jc w:val="center"/>
              <w:rPr>
                <w:lang w:val="pl-PL"/>
              </w:rPr>
            </w:pPr>
            <w:r w:rsidRPr="00514F9C">
              <w:rPr>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220D69">
            <w:pPr>
              <w:pStyle w:val="TekstTabeli"/>
              <w:jc w:val="center"/>
              <w:rPr>
                <w:lang w:val="pl-PL"/>
              </w:rPr>
            </w:pPr>
            <w:r w:rsidRPr="00514F9C">
              <w:rPr>
                <w:lang w:val="pl-PL"/>
              </w:rPr>
              <w:t xml:space="preserve">Automatyzacja, </w:t>
            </w:r>
            <w:r w:rsidR="00EF1470">
              <w:rPr>
                <w:lang w:val="pl-PL"/>
              </w:rPr>
              <w:br/>
            </w:r>
            <w:r w:rsidRPr="00514F9C">
              <w:rPr>
                <w:lang w:val="pl-PL"/>
              </w:rPr>
              <w:t>outsourcing</w:t>
            </w:r>
          </w:p>
        </w:tc>
      </w:tr>
      <w:tr w:rsidR="00EF1470" w:rsidRPr="00514F9C" w14:paraId="54538950" w14:textId="77777777" w:rsidTr="00220D69">
        <w:trPr>
          <w:cantSplit/>
        </w:trPr>
        <w:tc>
          <w:tcPr>
            <w:tcW w:w="2494" w:type="dxa"/>
            <w:vAlign w:val="center"/>
          </w:tcPr>
          <w:p w14:paraId="590575D8" w14:textId="77777777" w:rsidR="00AE1A54" w:rsidRPr="00514F9C" w:rsidRDefault="00AE1A54" w:rsidP="00220D69">
            <w:pPr>
              <w:pStyle w:val="TekstTabeli"/>
              <w:jc w:val="center"/>
              <w:rPr>
                <w:lang w:val="pl-PL"/>
              </w:rPr>
            </w:pPr>
            <w:r w:rsidRPr="00514F9C">
              <w:rPr>
                <w:lang w:val="pl-PL"/>
              </w:rPr>
              <w:t xml:space="preserve">Niekonieczne (NE); </w:t>
            </w:r>
            <w:r w:rsidRPr="00514F9C">
              <w:rPr>
                <w:lang w:val="pl-PL"/>
              </w:rPr>
              <w:br/>
              <w:t>nie dodające wartości (NVA)</w:t>
            </w:r>
          </w:p>
        </w:tc>
        <w:tc>
          <w:tcPr>
            <w:tcW w:w="2835" w:type="dxa"/>
            <w:vAlign w:val="center"/>
          </w:tcPr>
          <w:p w14:paraId="4186D39C" w14:textId="77777777" w:rsidR="00AE1A54" w:rsidRPr="00514F9C" w:rsidRDefault="00AE1A54" w:rsidP="00220D69">
            <w:pPr>
              <w:pStyle w:val="TekstTabeli"/>
              <w:jc w:val="center"/>
              <w:rPr>
                <w:lang w:val="pl-PL"/>
              </w:rPr>
            </w:pPr>
            <w:r w:rsidRPr="00514F9C">
              <w:rPr>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220D69">
            <w:pPr>
              <w:pStyle w:val="TekstTabeli"/>
              <w:jc w:val="center"/>
              <w:rPr>
                <w:lang w:val="pl-PL"/>
              </w:rPr>
            </w:pPr>
            <w:r w:rsidRPr="00514F9C">
              <w:rPr>
                <w:lang w:val="pl-PL"/>
              </w:rPr>
              <w:t>5S</w:t>
            </w:r>
          </w:p>
        </w:tc>
      </w:tr>
      <w:tr w:rsidR="00EF1470" w:rsidRPr="00514F9C" w14:paraId="34F60A26" w14:textId="77777777" w:rsidTr="00220D69">
        <w:trPr>
          <w:cantSplit/>
        </w:trPr>
        <w:tc>
          <w:tcPr>
            <w:tcW w:w="2494" w:type="dxa"/>
            <w:vAlign w:val="center"/>
          </w:tcPr>
          <w:p w14:paraId="23C7ABB7" w14:textId="77777777" w:rsidR="00AE1A54" w:rsidRPr="00514F9C" w:rsidRDefault="00AE1A54" w:rsidP="00220D69">
            <w:pPr>
              <w:pStyle w:val="TekstTabeli"/>
              <w:keepNext/>
              <w:jc w:val="center"/>
              <w:rPr>
                <w:i/>
                <w:iCs/>
                <w:lang w:val="pl-PL"/>
              </w:rPr>
            </w:pPr>
            <w:r w:rsidRPr="00514F9C">
              <w:rPr>
                <w:i/>
                <w:iCs/>
                <w:lang w:val="pl-PL"/>
              </w:rPr>
              <w:t>Niekonieczne (NE);</w:t>
            </w:r>
            <w:r w:rsidRPr="00514F9C">
              <w:rPr>
                <w:i/>
                <w:iCs/>
                <w:lang w:val="pl-PL"/>
              </w:rPr>
              <w:br/>
              <w:t>dodające wartość (VA)</w:t>
            </w:r>
          </w:p>
        </w:tc>
        <w:tc>
          <w:tcPr>
            <w:tcW w:w="2835" w:type="dxa"/>
            <w:vAlign w:val="center"/>
          </w:tcPr>
          <w:p w14:paraId="3E13434D" w14:textId="721F89BB" w:rsidR="00AE1A54" w:rsidRPr="00220D69" w:rsidRDefault="00AE1A54" w:rsidP="00220D69">
            <w:pPr>
              <w:pStyle w:val="TekstTabeli"/>
              <w:keepNext/>
              <w:jc w:val="center"/>
              <w:rPr>
                <w:i/>
                <w:iCs/>
                <w:lang w:val="pl-PL"/>
              </w:rPr>
            </w:pPr>
            <w:r w:rsidRPr="00220D69">
              <w:rPr>
                <w:i/>
                <w:iCs/>
                <w:lang w:val="pl-PL"/>
              </w:rPr>
              <w:t>Wdrażać (przeprojektować); ponieważ dodają wartość to uznać za konieczne;</w:t>
            </w:r>
          </w:p>
        </w:tc>
        <w:tc>
          <w:tcPr>
            <w:tcW w:w="1531" w:type="dxa"/>
            <w:vAlign w:val="center"/>
          </w:tcPr>
          <w:p w14:paraId="0409C72E" w14:textId="77777777" w:rsidR="00AE1A54" w:rsidRPr="00514F9C" w:rsidRDefault="00AE1A54" w:rsidP="00220D69">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220D69">
            <w:pPr>
              <w:pStyle w:val="TekstTabeli"/>
              <w:keepNext/>
              <w:jc w:val="center"/>
              <w:rPr>
                <w:i/>
                <w:iCs/>
                <w:lang w:val="pl-PL"/>
              </w:rPr>
            </w:pPr>
            <w:r w:rsidRPr="00514F9C">
              <w:rPr>
                <w:i/>
                <w:iCs/>
                <w:lang w:val="pl-PL"/>
              </w:rPr>
              <w:t>TRIZ, DFSS</w:t>
            </w:r>
          </w:p>
        </w:tc>
      </w:tr>
    </w:tbl>
    <w:p w14:paraId="5DF0131E" w14:textId="09E7927A" w:rsidR="00AE1A54" w:rsidRPr="00D95B07" w:rsidRDefault="00AE1A5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D95B07">
        <w:rPr>
          <w:noProof/>
          <w:lang w:val="pl-PL"/>
        </w:rPr>
        <w:t>(Hadid, 2019; Oates, 2010; Womack &amp; Jones, 1997)</w:t>
      </w:r>
      <w:r>
        <w:fldChar w:fldCharType="end"/>
      </w:r>
    </w:p>
    <w:p w14:paraId="340BDD85" w14:textId="02A1943D"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9E351C">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9E351C">
        <w:t xml:space="preserve">Tabela </w:t>
      </w:r>
      <w:r w:rsidR="009E351C">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muda)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 xml:space="preserve">pierwotnie zidentyfikowanych dla środowiska produkcyjnego (Ohno, 1988) </w:t>
      </w:r>
      <w:r w:rsidR="00E77AB2">
        <w:t>to:</w:t>
      </w:r>
    </w:p>
    <w:p w14:paraId="61C19EF7" w14:textId="6E811AC8" w:rsidR="00E77AB2" w:rsidRDefault="00E77AB2" w:rsidP="002D3260">
      <w:pPr>
        <w:pStyle w:val="Akapitzlist"/>
        <w:numPr>
          <w:ilvl w:val="0"/>
          <w:numId w:val="41"/>
        </w:numPr>
        <w:spacing w:before="0" w:line="300" w:lineRule="auto"/>
        <w:ind w:left="1066" w:hanging="357"/>
        <w:contextualSpacing w:val="0"/>
      </w:pPr>
      <w:r>
        <w:t>Nadprodukcja</w:t>
      </w:r>
    </w:p>
    <w:p w14:paraId="3F52D7D6" w14:textId="7C4532E1" w:rsidR="00E77AB2" w:rsidRDefault="00E77AB2" w:rsidP="002D3260">
      <w:pPr>
        <w:pStyle w:val="Akapitzlist"/>
        <w:numPr>
          <w:ilvl w:val="0"/>
          <w:numId w:val="41"/>
        </w:numPr>
        <w:spacing w:before="0" w:line="300" w:lineRule="auto"/>
        <w:ind w:left="1066" w:hanging="357"/>
        <w:contextualSpacing w:val="0"/>
      </w:pPr>
      <w:r>
        <w:t>Defekty</w:t>
      </w:r>
    </w:p>
    <w:p w14:paraId="2CDF538B" w14:textId="071E2A25" w:rsidR="00E77AB2" w:rsidRDefault="00E77AB2" w:rsidP="002D3260">
      <w:pPr>
        <w:pStyle w:val="Akapitzlist"/>
        <w:numPr>
          <w:ilvl w:val="0"/>
          <w:numId w:val="41"/>
        </w:numPr>
        <w:spacing w:before="0" w:line="300" w:lineRule="auto"/>
        <w:ind w:left="1066" w:hanging="357"/>
        <w:contextualSpacing w:val="0"/>
      </w:pPr>
      <w:r>
        <w:t>Zbędne zapasy</w:t>
      </w:r>
    </w:p>
    <w:p w14:paraId="587BE01E" w14:textId="0992DDB2" w:rsidR="00E77AB2" w:rsidRDefault="00E77AB2" w:rsidP="002D3260">
      <w:pPr>
        <w:pStyle w:val="Akapitzlist"/>
        <w:numPr>
          <w:ilvl w:val="0"/>
          <w:numId w:val="41"/>
        </w:numPr>
        <w:spacing w:before="0" w:line="300" w:lineRule="auto"/>
        <w:ind w:left="1066" w:hanging="357"/>
        <w:contextualSpacing w:val="0"/>
      </w:pPr>
      <w:r>
        <w:t>Niewłaściwe procesy</w:t>
      </w:r>
    </w:p>
    <w:p w14:paraId="26FB8606" w14:textId="77D2874C" w:rsidR="00E77AB2" w:rsidRDefault="00E77AB2" w:rsidP="002D3260">
      <w:pPr>
        <w:pStyle w:val="Akapitzlist"/>
        <w:numPr>
          <w:ilvl w:val="0"/>
          <w:numId w:val="41"/>
        </w:numPr>
        <w:spacing w:before="0" w:line="300" w:lineRule="auto"/>
        <w:ind w:left="1066" w:hanging="357"/>
        <w:contextualSpacing w:val="0"/>
      </w:pPr>
      <w:r>
        <w:t>Nadmierny transport</w:t>
      </w:r>
    </w:p>
    <w:p w14:paraId="4EB8C920" w14:textId="3B2EC40D" w:rsidR="00E77AB2" w:rsidRDefault="00E77AB2" w:rsidP="002D3260">
      <w:pPr>
        <w:pStyle w:val="Akapitzlist"/>
        <w:numPr>
          <w:ilvl w:val="0"/>
          <w:numId w:val="41"/>
        </w:numPr>
        <w:spacing w:before="0" w:line="300" w:lineRule="auto"/>
        <w:ind w:left="1066" w:hanging="357"/>
        <w:contextualSpacing w:val="0"/>
      </w:pPr>
      <w:r>
        <w:t>Oczekiwanie</w:t>
      </w:r>
    </w:p>
    <w:p w14:paraId="5E167063" w14:textId="18F1FDA6" w:rsidR="00E77AB2" w:rsidRDefault="00E77AB2" w:rsidP="002D3260">
      <w:pPr>
        <w:pStyle w:val="Akapitzlist"/>
        <w:numPr>
          <w:ilvl w:val="0"/>
          <w:numId w:val="41"/>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lastRenderedPageBreak/>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r w:rsidR="000B0CFB" w:rsidRPr="000B0CFB">
        <w:rPr>
          <w:b/>
          <w:bCs/>
          <w:i/>
          <w:iCs/>
        </w:rPr>
        <w:t>pull</w:t>
      </w:r>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cross-functional work force</w:t>
      </w:r>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w:t>
      </w:r>
      <w:r w:rsidR="0072343B">
        <w:lastRenderedPageBreak/>
        <w:t xml:space="preserve">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828796A" w14:textId="32AC93E6" w:rsidR="00876DB7" w:rsidRPr="00A93096" w:rsidRDefault="00D07233" w:rsidP="008A0B73">
      <w:r>
        <w:t>Niezależnie do Lean i TQM rozwijała się jeszcze jedna niezwykle popularna dziś koncepcja -</w:t>
      </w:r>
      <w:commentRangeStart w:id="256"/>
      <w:r w:rsidR="00507B7C">
        <w:t>SixSigma</w:t>
      </w:r>
      <w:commentRangeEnd w:id="256"/>
      <w:r w:rsidR="00543F91">
        <w:rPr>
          <w:rStyle w:val="Odwoaniedokomentarza"/>
          <w:rFonts w:ascii="Times New Roman" w:eastAsia="Times New Roman" w:hAnsi="Times New Roman"/>
          <w:szCs w:val="20"/>
          <w:lang w:eastAsia="pl-PL"/>
        </w:rPr>
        <w:commentReference w:id="256"/>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Smitha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r w:rsidR="00B47C64">
        <w:t>Six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Six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Six Sigma odnosi się do osiągnięcia takiej precyzji procesu produkcyjnego dla którego 6 odchyleń standardowych wartości mierzonej mieści się w przedziale tolerancji. Oznacza to osiągnięcie poziomu częstości występowania błędów nie większego niż 3,4 ppm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ppm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SixSigma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lastRenderedPageBreak/>
        <w:t>Współcze</w:t>
      </w:r>
      <w:r>
        <w:t xml:space="preserve">śnie SixSigma również jest określana mianem filozofii podejścia do zarządzania. Wg </w:t>
      </w:r>
      <w:r w:rsidR="00E5281D">
        <w:t>definicj</w:t>
      </w:r>
      <w:r>
        <w:t>i</w:t>
      </w:r>
      <w:r w:rsidR="00E5281D">
        <w:t xml:space="preserve"> The American Society for Quality</w:t>
      </w:r>
      <w:r>
        <w:t xml:space="preserve"> SixSigma</w:t>
      </w:r>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SixSigma jest cykl </w:t>
      </w:r>
      <w:r w:rsidR="009C522D" w:rsidRPr="00D331CE">
        <w:t>doskonalenia – cykl DMAIC:</w:t>
      </w:r>
    </w:p>
    <w:p w14:paraId="5258CD66" w14:textId="46EE0460" w:rsidR="009C522D" w:rsidRPr="009C522D" w:rsidRDefault="009C522D" w:rsidP="002D3260">
      <w:pPr>
        <w:pStyle w:val="Akapitzlist"/>
        <w:numPr>
          <w:ilvl w:val="0"/>
          <w:numId w:val="42"/>
        </w:numPr>
      </w:pPr>
      <w:r w:rsidRPr="009C522D">
        <w:rPr>
          <w:b/>
          <w:bCs/>
        </w:rPr>
        <w:t>D</w:t>
      </w:r>
      <w:r w:rsidRPr="009C522D">
        <w:t>efiniuj (define)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rsidP="002D3260">
      <w:pPr>
        <w:pStyle w:val="Akapitzlist"/>
        <w:numPr>
          <w:ilvl w:val="0"/>
          <w:numId w:val="42"/>
        </w:numPr>
      </w:pPr>
      <w:r w:rsidRPr="00AB386D">
        <w:rPr>
          <w:b/>
          <w:bCs/>
        </w:rPr>
        <w:t>M</w:t>
      </w:r>
      <w:r w:rsidRPr="00AB386D">
        <w:t xml:space="preserve">ierz (measure) – </w:t>
      </w:r>
      <w:r w:rsidR="00AB386D" w:rsidRPr="00AB386D">
        <w:t>zdefiniuj kluczowe p</w:t>
      </w:r>
      <w:r w:rsidR="00AB386D">
        <w:t>arametry wpływające na proces i zdecyduj jak je mierzyć;</w:t>
      </w:r>
    </w:p>
    <w:p w14:paraId="7B2B179A" w14:textId="54902215" w:rsidR="009C522D" w:rsidRPr="00AB386D" w:rsidRDefault="009C522D" w:rsidP="002D3260">
      <w:pPr>
        <w:pStyle w:val="Akapitzlist"/>
        <w:numPr>
          <w:ilvl w:val="0"/>
          <w:numId w:val="42"/>
        </w:numPr>
      </w:pPr>
      <w:r w:rsidRPr="00AB386D">
        <w:rPr>
          <w:b/>
          <w:bCs/>
        </w:rPr>
        <w:t>A</w:t>
      </w:r>
      <w:r w:rsidRPr="00AB386D">
        <w:t xml:space="preserve">nalizuj (anayze) – </w:t>
      </w:r>
      <w:r w:rsidR="00AB386D" w:rsidRPr="00AB386D">
        <w:t>przeanalizuj element w</w:t>
      </w:r>
      <w:r w:rsidR="00AB386D">
        <w:t>ymagające poprawy;</w:t>
      </w:r>
    </w:p>
    <w:p w14:paraId="18B710A6" w14:textId="3386C714" w:rsidR="009C522D" w:rsidRPr="00AB386D" w:rsidRDefault="009C522D" w:rsidP="002D3260">
      <w:pPr>
        <w:pStyle w:val="Akapitzlist"/>
        <w:numPr>
          <w:ilvl w:val="0"/>
          <w:numId w:val="42"/>
        </w:numPr>
      </w:pPr>
      <w:r w:rsidRPr="00AB386D">
        <w:t>Doskonal / poprawiaj (</w:t>
      </w:r>
      <w:r w:rsidRPr="00AB386D">
        <w:rPr>
          <w:b/>
          <w:bCs/>
        </w:rPr>
        <w:t>I</w:t>
      </w:r>
      <w:r w:rsidRPr="00AB386D">
        <w:t xml:space="preserve">mprove) – </w:t>
      </w:r>
      <w:r w:rsidR="00AB386D" w:rsidRPr="00AB386D">
        <w:t>zaprojektuj i</w:t>
      </w:r>
      <w:r w:rsidR="00AB386D">
        <w:t xml:space="preserve"> wdróż najbardziej skuteczne rozwiązanie;</w:t>
      </w:r>
    </w:p>
    <w:p w14:paraId="0A8D4B84" w14:textId="0533A40D" w:rsidR="009C522D" w:rsidRPr="00A81CF8" w:rsidRDefault="009C522D" w:rsidP="002D3260">
      <w:pPr>
        <w:pStyle w:val="Akapitzlist"/>
        <w:numPr>
          <w:ilvl w:val="0"/>
          <w:numId w:val="42"/>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Jest to analiza procesu polegająca na identyfikacji i przedstawieniu jego kluczowych cech i parametrów w podziale na pięć kategorii: Dostawca (S – supplier), Wejścia (I – input), Proces (P – proces), Wyjścia (O – output), Klient (C – customer)</w:t>
      </w:r>
      <w:r w:rsidR="007432A6">
        <w:rPr>
          <w:rStyle w:val="Odwoanieprzypisudolnego"/>
        </w:rPr>
        <w:footnoteReference w:id="29"/>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760B9A4D" w:rsidR="009C7211" w:rsidRPr="00C52B7A" w:rsidRDefault="00EC1AA6" w:rsidP="009C7211">
      <w:r>
        <w:t>Podobnie jak w przypadku TQM oraz Lean również dla SixS</w:t>
      </w:r>
      <w:r w:rsidR="00354E7F">
        <w:t>i</w:t>
      </w:r>
      <w:r>
        <w:t xml:space="preserve">gma odnotowano </w:t>
      </w:r>
      <w:r w:rsidR="00354E7F">
        <w:t xml:space="preserve">wdrożenia w usługach, w tym na uczelniach, a także identyfikowano bariery dla tego procesu. Na przykład </w:t>
      </w:r>
      <w:r w:rsidR="009C7211" w:rsidRPr="008E07E2">
        <w:t xml:space="preserve">Antony wymienia następujące bariery wprowadzenia SixSigma na uczelniach: </w:t>
      </w:r>
      <w:r w:rsidR="00354E7F">
        <w:t>brak dobrych danych, brak zrozumienia korzyści metodologii SixSigma, strach przed stosowaniem statystyki, bariery kulturowe i błędne przekonanie, że SixSigma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9E351C">
        <w:t>1.4.2</w:t>
      </w:r>
      <w:r w:rsidR="00721D62">
        <w:fldChar w:fldCharType="end"/>
      </w:r>
      <w:r w:rsidR="00721D62">
        <w:t>.</w:t>
      </w:r>
    </w:p>
    <w:p w14:paraId="7E0ECD58" w14:textId="14A1F814" w:rsidR="000654ED" w:rsidRDefault="002E3B57" w:rsidP="002E3B57">
      <w:r>
        <w:t xml:space="preserve">Zarówno stosowanie </w:t>
      </w:r>
      <w:commentRangeStart w:id="257"/>
      <w:r>
        <w:t xml:space="preserve">Lean jak i SixSigma </w:t>
      </w:r>
      <w:commentRangeEnd w:id="257"/>
      <w:r w:rsidR="00543F91">
        <w:rPr>
          <w:rStyle w:val="Odwoaniedokomentarza"/>
          <w:rFonts w:ascii="Times New Roman" w:eastAsia="Times New Roman" w:hAnsi="Times New Roman"/>
          <w:szCs w:val="20"/>
          <w:lang w:eastAsia="pl-PL"/>
        </w:rPr>
        <w:commentReference w:id="257"/>
      </w:r>
      <w:r>
        <w:t xml:space="preserve">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w:t>
      </w:r>
      <w:r>
        <w:lastRenderedPageBreak/>
        <w:t xml:space="preserve">problemem zbyt dużej zmienności i zaczęło wprowadzać rozwiązania SixSigma, by poradzić sobie z tym problemem. Z drugiej strony wiele firm wdrażających najpierw Six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SixSigma</w:t>
      </w:r>
      <w:r>
        <w:t xml:space="preserve">. </w:t>
      </w:r>
      <w:r w:rsidR="00942D1D">
        <w:t>W literaturze można spotkać różne formy zastosowania Lean lub SixSigma, a także Lean SixSigma</w:t>
      </w:r>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2A85DC12" w:rsidR="005D367A" w:rsidRDefault="00507B7C" w:rsidP="002E3B57">
      <w:r>
        <w:t xml:space="preserve">Synergia Lean oraz SixSigma wynika z tego, że na dalszych etapach wdrażanie Lean bardziej prowadzi do kreowania większej wartości, a mniej do obniżania kosztu, a narzędzia SixSigma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SixSigma zostało przedstawione w tabeli po</w:t>
      </w:r>
      <w:r w:rsidR="002E3B57">
        <w:fldChar w:fldCharType="begin"/>
      </w:r>
      <w:r w:rsidR="002E3B57">
        <w:instrText xml:space="preserve"> REF _Ref147652592 \p \h </w:instrText>
      </w:r>
      <w:r w:rsidR="002E3B57">
        <w:fldChar w:fldCharType="separate"/>
      </w:r>
      <w:r w:rsidR="009E351C">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9E351C">
        <w:t xml:space="preserve">Tabela </w:t>
      </w:r>
      <w:r w:rsidR="009E351C">
        <w:rPr>
          <w:noProof/>
        </w:rPr>
        <w:t>32</w:t>
      </w:r>
      <w:r w:rsidR="002E3B57">
        <w:fldChar w:fldCharType="end"/>
      </w:r>
      <w:r w:rsidR="002E3B57">
        <w:t>).</w:t>
      </w:r>
    </w:p>
    <w:p w14:paraId="187C8273" w14:textId="1EC412C2" w:rsidR="00651CC0" w:rsidRDefault="00651CC0" w:rsidP="00651CC0">
      <w:pPr>
        <w:pStyle w:val="Tytutabeli"/>
      </w:pPr>
      <w:bookmarkStart w:id="258" w:name="_Ref147652600"/>
      <w:bookmarkStart w:id="259" w:name="_Ref147652592"/>
      <w:bookmarkStart w:id="260" w:name="_Toc164445100"/>
      <w:r>
        <w:t xml:space="preserve">Tabela </w:t>
      </w:r>
      <w:r>
        <w:fldChar w:fldCharType="begin"/>
      </w:r>
      <w:r>
        <w:instrText xml:space="preserve"> SEQ Tabela \* ARABIC </w:instrText>
      </w:r>
      <w:r>
        <w:fldChar w:fldCharType="separate"/>
      </w:r>
      <w:r w:rsidR="00DA2A4D">
        <w:rPr>
          <w:noProof/>
        </w:rPr>
        <w:t>32</w:t>
      </w:r>
      <w:r>
        <w:rPr>
          <w:noProof/>
        </w:rPr>
        <w:fldChar w:fldCharType="end"/>
      </w:r>
      <w:bookmarkEnd w:id="258"/>
      <w:r>
        <w:t xml:space="preserve"> Dlaczego Lean i SixSigma skutecznie wzajemnie się wspierają</w:t>
      </w:r>
      <w:bookmarkEnd w:id="259"/>
      <w:r w:rsidR="004C09C1">
        <w:t>?</w:t>
      </w:r>
      <w:bookmarkEnd w:id="260"/>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Lean potrzebuje SixSigma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SixSigma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220D69">
            <w:pPr>
              <w:pStyle w:val="TekstTabeli"/>
              <w:rPr>
                <w:lang w:val="pl-PL"/>
              </w:rPr>
            </w:pPr>
            <w:r w:rsidRPr="00651CC0">
              <w:rPr>
                <w:lang w:val="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220D69">
            <w:pPr>
              <w:pStyle w:val="TekstTabeli"/>
              <w:rPr>
                <w:lang w:val="pl-PL"/>
              </w:rPr>
            </w:pPr>
            <w:r w:rsidRPr="00651CC0">
              <w:rPr>
                <w:lang w:val="pl-PL"/>
              </w:rPr>
              <w:t xml:space="preserve">SixSigma suboptymalizuje procesy, ale nie umożliwia eliminacji marnotrawstwa (Lean </w:t>
            </w:r>
            <w:r w:rsidR="005C387B">
              <w:rPr>
                <w:lang w:val="pl-PL"/>
              </w:rPr>
              <w:t>-</w:t>
            </w:r>
            <w:r w:rsidRPr="00651CC0">
              <w:rPr>
                <w:lang w:val="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220D69">
            <w:pPr>
              <w:pStyle w:val="TekstTabeli"/>
              <w:rPr>
                <w:lang w:val="pl-PL"/>
              </w:rPr>
            </w:pPr>
            <w:r w:rsidRPr="00651CC0">
              <w:rPr>
                <w:lang w:val="pl-PL"/>
              </w:rPr>
              <w:t>SixSigma dostarcza zestaw narzędzi do zrozumienia problemów i źródeł zmienności</w:t>
            </w:r>
          </w:p>
        </w:tc>
        <w:tc>
          <w:tcPr>
            <w:tcW w:w="4649" w:type="dxa"/>
            <w:hideMark/>
          </w:tcPr>
          <w:p w14:paraId="50F591EC" w14:textId="3C66A7D7" w:rsidR="00651CC0" w:rsidRPr="00651CC0" w:rsidRDefault="00651CC0" w:rsidP="00220D69">
            <w:pPr>
              <w:pStyle w:val="TekstTabeli"/>
              <w:rPr>
                <w:lang w:val="pl-PL"/>
              </w:rPr>
            </w:pPr>
            <w:r w:rsidRPr="00651CC0">
              <w:rPr>
                <w:lang w:val="pl-PL"/>
              </w:rPr>
              <w:t>Lean pomaga poprawić prędkość procesu</w:t>
            </w:r>
            <w:r w:rsidR="005C387B">
              <w:rPr>
                <w:lang w:val="pl-PL"/>
              </w:rPr>
              <w:t xml:space="preserve"> </w:t>
            </w:r>
            <w:r w:rsidRPr="00651CC0">
              <w:rPr>
                <w:lang w:val="pl-PL"/>
              </w:rPr>
              <w:t>/</w:t>
            </w:r>
            <w:r w:rsidR="005C387B">
              <w:rPr>
                <w:lang w:val="pl-PL"/>
              </w:rPr>
              <w:t xml:space="preserve"> </w:t>
            </w:r>
            <w:r w:rsidRPr="00651CC0">
              <w:rPr>
                <w:lang w:val="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220D69">
            <w:pPr>
              <w:pStyle w:val="TekstTabeli"/>
              <w:rPr>
                <w:lang w:val="pl-PL"/>
              </w:rPr>
            </w:pPr>
            <w:r w:rsidRPr="00651CC0">
              <w:rPr>
                <w:lang w:val="pl-PL"/>
              </w:rPr>
              <w:t>Lean nie dostrzega wpływu zmienności, który jest dostrzegany przez SixSigma</w:t>
            </w:r>
          </w:p>
        </w:tc>
        <w:tc>
          <w:tcPr>
            <w:tcW w:w="4649" w:type="dxa"/>
            <w:hideMark/>
          </w:tcPr>
          <w:p w14:paraId="64B5216C" w14:textId="7CB138F0" w:rsidR="00651CC0" w:rsidRPr="00651CC0" w:rsidRDefault="00651CC0" w:rsidP="00220D69">
            <w:pPr>
              <w:pStyle w:val="TekstTabeli"/>
              <w:rPr>
                <w:lang w:val="pl-PL"/>
              </w:rPr>
            </w:pPr>
            <w:r w:rsidRPr="00651CC0">
              <w:rPr>
                <w:lang w:val="pl-PL"/>
              </w:rPr>
              <w:t>Lean zawiera metody szybkich i ciągłych cykli ulepszeń (</w:t>
            </w:r>
            <w:r>
              <w:rPr>
                <w:lang w:val="pl-PL"/>
              </w:rPr>
              <w:t>K</w:t>
            </w:r>
            <w:r w:rsidRPr="00651CC0">
              <w:rPr>
                <w:lang w:val="pl-PL"/>
              </w:rPr>
              <w:t>aizen)</w:t>
            </w:r>
          </w:p>
        </w:tc>
      </w:tr>
      <w:tr w:rsidR="00651CC0" w:rsidRPr="00651CC0" w14:paraId="415403CC" w14:textId="77777777" w:rsidTr="008F3A46">
        <w:trPr>
          <w:cantSplit/>
        </w:trPr>
        <w:tc>
          <w:tcPr>
            <w:tcW w:w="4536" w:type="dxa"/>
            <w:hideMark/>
          </w:tcPr>
          <w:p w14:paraId="2E9FB769" w14:textId="4B802706" w:rsidR="00651CC0" w:rsidRPr="00651CC0" w:rsidRDefault="00651CC0" w:rsidP="00220D69">
            <w:pPr>
              <w:pStyle w:val="TekstTabeli"/>
              <w:keepNext/>
              <w:rPr>
                <w:lang w:val="pl-PL"/>
              </w:rPr>
            </w:pPr>
            <w:r w:rsidRPr="00651CC0">
              <w:rPr>
                <w:lang w:val="pl-PL"/>
              </w:rPr>
              <w:t>Lean nie jest silny w fazach mierzenia i analizowania ulepszeń (bez odpowiedników M i A w SixSigma DMAIC)</w:t>
            </w:r>
          </w:p>
        </w:tc>
        <w:tc>
          <w:tcPr>
            <w:tcW w:w="4649" w:type="dxa"/>
            <w:hideMark/>
          </w:tcPr>
          <w:p w14:paraId="404C11CF" w14:textId="0E65F5BD" w:rsidR="00651CC0" w:rsidRPr="00651CC0" w:rsidRDefault="00651CC0" w:rsidP="00220D69">
            <w:pPr>
              <w:pStyle w:val="TekstTabeli"/>
              <w:keepNext/>
              <w:rPr>
                <w:lang w:val="pl-PL"/>
              </w:rPr>
            </w:pPr>
            <w:r w:rsidRPr="00651CC0">
              <w:rPr>
                <w:lang w:val="pl-PL"/>
              </w:rPr>
              <w:t>Jakość SixSigma mogłaby być łatwo osiągnięta, gdyby kroki niewnoszące wartości były eliminowane, a kroki dodające wartość były standaryzowane (co jest osiągalne za pomocą narzędzi Lean)</w:t>
            </w:r>
          </w:p>
        </w:tc>
      </w:tr>
    </w:tbl>
    <w:p w14:paraId="4BCB7A21" w14:textId="71FD364E" w:rsidR="00651CC0" w:rsidRPr="00D95B07" w:rsidRDefault="00651CC0" w:rsidP="007770AA">
      <w:pPr>
        <w:pStyle w:val="rdo"/>
        <w:rPr>
          <w:lang w:val="pl-PL"/>
        </w:rPr>
      </w:pPr>
      <w:r w:rsidRPr="00D95B07">
        <w:rPr>
          <w:lang w:val="pl-PL"/>
        </w:rPr>
        <w:t xml:space="preserve">Źródło: </w:t>
      </w:r>
      <w:r>
        <w:fldChar w:fldCharType="begin" w:fldLock="1"/>
      </w:r>
      <w:r w:rsidR="001A2624" w:rsidRPr="00D95B07">
        <w:rPr>
          <w:lang w:val="pl-PL"/>
        </w:rPr>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D95B07">
        <w:rPr>
          <w:noProof/>
          <w:lang w:val="pl-PL"/>
        </w:rPr>
        <w:t>(Haerizadeh &amp; Sunder M., 2019, s. 984)</w:t>
      </w:r>
      <w:r>
        <w:fldChar w:fldCharType="end"/>
      </w:r>
    </w:p>
    <w:p w14:paraId="4B39A159" w14:textId="521D9787" w:rsidR="002E3B57" w:rsidRDefault="002E3B57" w:rsidP="008F3A46">
      <w:r>
        <w:t xml:space="preserve">Łączenie Lean i SixSigma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SixSigma polega stosowaniu narzędzi doskonalenia charakterystycznych dla obu tych metod. W LSS</w:t>
      </w:r>
      <w:r w:rsidRPr="00E5281D">
        <w:t xml:space="preserve"> </w:t>
      </w:r>
      <w:r w:rsidR="00AE1944">
        <w:t>stosuje się</w:t>
      </w:r>
      <w:r w:rsidRPr="00E5281D">
        <w:t xml:space="preserve"> tradycyjny</w:t>
      </w:r>
      <w:r w:rsidR="00AE1944">
        <w:t xml:space="preserve"> dla SixSigma</w:t>
      </w:r>
      <w:r w:rsidRPr="00E5281D">
        <w:t xml:space="preserve"> cykl </w:t>
      </w:r>
      <w:r w:rsidR="00AE1944">
        <w:t xml:space="preserve">doskonalenia </w:t>
      </w:r>
      <w:r w:rsidRPr="00E5281D">
        <w:t>DMAIC (</w:t>
      </w:r>
      <w:r w:rsidRPr="00E5281D">
        <w:rPr>
          <w:i/>
          <w:iCs/>
        </w:rPr>
        <w:t>design-measure-analyze-improve-control</w:t>
      </w:r>
      <w:r w:rsidRPr="00E5281D">
        <w:t>) wykorzystując na</w:t>
      </w:r>
      <w:r>
        <w:t>rzędzia Lean na każdym z tych etapów to wygenerowania wartości dla klien</w:t>
      </w:r>
      <w:r>
        <w:lastRenderedPageBreak/>
        <w:t xml:space="preserve">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9E351C">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9E351C">
        <w:t xml:space="preserve">Tabela </w:t>
      </w:r>
      <w:r w:rsidR="009E351C">
        <w:rPr>
          <w:noProof/>
        </w:rPr>
        <w:t>33</w:t>
      </w:r>
      <w:r w:rsidR="008F3A46">
        <w:fldChar w:fldCharType="end"/>
      </w:r>
      <w:r w:rsidR="00AE1944">
        <w:t>).</w:t>
      </w:r>
    </w:p>
    <w:p w14:paraId="2CEE4F41" w14:textId="33BE18C0" w:rsidR="00AE1944" w:rsidRDefault="00AE1944" w:rsidP="00AE1944">
      <w:pPr>
        <w:pStyle w:val="Tytutabeli"/>
      </w:pPr>
      <w:bookmarkStart w:id="261" w:name="_Ref147655300"/>
      <w:bookmarkStart w:id="262" w:name="_Ref147655294"/>
      <w:bookmarkStart w:id="263" w:name="_Toc164445101"/>
      <w:r>
        <w:t xml:space="preserve">Tabela </w:t>
      </w:r>
      <w:r>
        <w:fldChar w:fldCharType="begin"/>
      </w:r>
      <w:r>
        <w:instrText xml:space="preserve"> SEQ Tabela \* ARABIC </w:instrText>
      </w:r>
      <w:r>
        <w:fldChar w:fldCharType="separate"/>
      </w:r>
      <w:r w:rsidR="00DA2A4D">
        <w:rPr>
          <w:noProof/>
        </w:rPr>
        <w:t>33</w:t>
      </w:r>
      <w:r>
        <w:rPr>
          <w:noProof/>
        </w:rPr>
        <w:fldChar w:fldCharType="end"/>
      </w:r>
      <w:bookmarkEnd w:id="261"/>
      <w:r>
        <w:t xml:space="preserve"> Wybrane narzędzia i techniki Lean SixSigma</w:t>
      </w:r>
      <w:bookmarkEnd w:id="262"/>
      <w:bookmarkEnd w:id="263"/>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Nazwa narzędzia / techniki</w:t>
            </w:r>
          </w:p>
        </w:tc>
        <w:tc>
          <w:tcPr>
            <w:tcW w:w="6293" w:type="dxa"/>
            <w:vAlign w:val="center"/>
          </w:tcPr>
          <w:p w14:paraId="74C56582" w14:textId="5BEEB600" w:rsidR="00AE1944" w:rsidRPr="00E258F8" w:rsidRDefault="00AE1944" w:rsidP="00E258F8">
            <w:pPr>
              <w:keepNext/>
              <w:ind w:firstLine="0"/>
              <w:jc w:val="left"/>
              <w:rPr>
                <w:b/>
                <w:bCs/>
                <w:sz w:val="18"/>
                <w:szCs w:val="18"/>
              </w:rPr>
            </w:pPr>
            <w:r w:rsidRPr="00E258F8">
              <w:rPr>
                <w:b/>
                <w:bCs/>
                <w:sz w:val="18"/>
                <w:szCs w:val="18"/>
              </w:rPr>
              <w:t>Opis</w:t>
            </w:r>
          </w:p>
        </w:tc>
      </w:tr>
      <w:tr w:rsidR="00AE1944" w:rsidRPr="00E258F8" w14:paraId="03864FC4" w14:textId="77777777" w:rsidTr="00220D69">
        <w:trPr>
          <w:cantSplit/>
        </w:trPr>
        <w:tc>
          <w:tcPr>
            <w:tcW w:w="2778" w:type="dxa"/>
            <w:vAlign w:val="center"/>
          </w:tcPr>
          <w:p w14:paraId="0DD8E85D" w14:textId="4A7BD08F" w:rsidR="00AE1944" w:rsidRPr="00E258F8" w:rsidRDefault="00D40044" w:rsidP="00220D69">
            <w:pPr>
              <w:pStyle w:val="TekstTabeli"/>
              <w:jc w:val="center"/>
              <w:rPr>
                <w:lang w:val="pl-PL"/>
              </w:rPr>
            </w:pPr>
            <w:r w:rsidRPr="00E258F8">
              <w:rPr>
                <w:lang w:val="pl-PL"/>
              </w:rPr>
              <w:t>Mapowanie procesu</w:t>
            </w:r>
            <w:r w:rsidR="008F3A46">
              <w:rPr>
                <w:lang w:val="pl-PL"/>
              </w:rPr>
              <w:t xml:space="preserve"> </w:t>
            </w:r>
            <w:r w:rsidRPr="00E258F8">
              <w:rPr>
                <w:lang w:val="pl-PL"/>
              </w:rPr>
              <w:t>/</w:t>
            </w:r>
            <w:r w:rsidR="008F3A46">
              <w:rPr>
                <w:lang w:val="pl-PL"/>
              </w:rPr>
              <w:t xml:space="preserve"> </w:t>
            </w:r>
            <w:r w:rsidR="008F3A46">
              <w:rPr>
                <w:lang w:val="pl-PL"/>
              </w:rPr>
              <w:br/>
            </w:r>
            <w:r w:rsidRPr="00E258F8">
              <w:rPr>
                <w:lang w:val="pl-PL"/>
              </w:rPr>
              <w:t>mapowanie strumienia wartości</w:t>
            </w:r>
            <w:r w:rsidRPr="00E258F8">
              <w:rPr>
                <w:i/>
                <w:iCs/>
                <w:lang w:val="pl-PL"/>
              </w:rPr>
              <w:t xml:space="preserve"> </w:t>
            </w:r>
            <w:r w:rsidR="008F3A46">
              <w:rPr>
                <w:i/>
                <w:iCs/>
                <w:lang w:val="pl-PL"/>
              </w:rPr>
              <w:br/>
            </w:r>
            <w:r w:rsidRPr="00E258F8">
              <w:rPr>
                <w:i/>
                <w:iCs/>
                <w:lang w:val="pl-PL"/>
              </w:rPr>
              <w:t>(Process mapping/value stream mapping)</w:t>
            </w:r>
          </w:p>
        </w:tc>
        <w:tc>
          <w:tcPr>
            <w:tcW w:w="6293" w:type="dxa"/>
            <w:vAlign w:val="center"/>
          </w:tcPr>
          <w:p w14:paraId="5556F1C7" w14:textId="55BE7720" w:rsidR="00AE1944" w:rsidRPr="00E258F8" w:rsidRDefault="00D40044" w:rsidP="00220D69">
            <w:pPr>
              <w:pStyle w:val="TekstTabeli"/>
              <w:rPr>
                <w:lang w:val="pl-PL"/>
              </w:rPr>
            </w:pPr>
            <w:r w:rsidRPr="00E258F8">
              <w:rPr>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220D69">
        <w:trPr>
          <w:cantSplit/>
        </w:trPr>
        <w:tc>
          <w:tcPr>
            <w:tcW w:w="2778" w:type="dxa"/>
            <w:vAlign w:val="center"/>
          </w:tcPr>
          <w:p w14:paraId="360CDE4C" w14:textId="3989BCF5" w:rsidR="008F3A46" w:rsidRPr="00E258F8" w:rsidRDefault="008F3A46" w:rsidP="00220D69">
            <w:pPr>
              <w:pStyle w:val="TekstTabeli"/>
              <w:jc w:val="center"/>
            </w:pPr>
            <w:r w:rsidRPr="00E258F8">
              <w:rPr>
                <w:lang w:val="en-GB"/>
              </w:rPr>
              <w:t>SIPOC / SIPOS</w:t>
            </w:r>
            <w:r>
              <w:rPr>
                <w:i/>
                <w:iCs/>
                <w:lang w:val="en-GB"/>
              </w:rPr>
              <w:br/>
            </w:r>
            <w:r w:rsidRPr="00E258F8">
              <w:rPr>
                <w:i/>
                <w:iCs/>
                <w:lang w:val="en-GB"/>
              </w:rPr>
              <w:t>(Supplier-input-process-output-customer/stakeholder)</w:t>
            </w:r>
          </w:p>
        </w:tc>
        <w:tc>
          <w:tcPr>
            <w:tcW w:w="6293" w:type="dxa"/>
            <w:vAlign w:val="center"/>
          </w:tcPr>
          <w:p w14:paraId="26B8DE0E" w14:textId="7422E8C1" w:rsidR="008F3A46" w:rsidRPr="008F3A46" w:rsidRDefault="008F3A46" w:rsidP="00220D69">
            <w:pPr>
              <w:pStyle w:val="TekstTabeli"/>
              <w:rPr>
                <w:lang w:val="pl-PL"/>
              </w:rPr>
            </w:pPr>
            <w:r w:rsidRPr="00E258F8">
              <w:rPr>
                <w:lang w:val="pl-PL"/>
              </w:rPr>
              <w:t>Używane głównie do dokumentowania procesu na wysokim poziomie, pokazując proces od dostawców do produktów lub usług otrzymywanych przez klientów.</w:t>
            </w:r>
          </w:p>
        </w:tc>
      </w:tr>
      <w:tr w:rsidR="008F3A46" w:rsidRPr="00E258F8" w14:paraId="577B8680" w14:textId="77777777" w:rsidTr="00220D69">
        <w:trPr>
          <w:cantSplit/>
        </w:trPr>
        <w:tc>
          <w:tcPr>
            <w:tcW w:w="2778" w:type="dxa"/>
            <w:vAlign w:val="center"/>
          </w:tcPr>
          <w:p w14:paraId="52AEB7F7" w14:textId="001F7FAD" w:rsidR="008F3A46" w:rsidRPr="00E258F8" w:rsidRDefault="008F3A46" w:rsidP="00220D69">
            <w:pPr>
              <w:pStyle w:val="TekstTabeli"/>
              <w:jc w:val="center"/>
              <w:rPr>
                <w:i/>
                <w:iCs/>
              </w:rPr>
            </w:pPr>
            <w:r w:rsidRPr="00E258F8">
              <w:t>Analiza przyczyn i skutków</w:t>
            </w:r>
            <w:r w:rsidRPr="00E258F8">
              <w:rPr>
                <w:i/>
                <w:iCs/>
              </w:rPr>
              <w:t xml:space="preserve"> </w:t>
            </w:r>
            <w:r>
              <w:rPr>
                <w:i/>
                <w:iCs/>
              </w:rPr>
              <w:br/>
            </w:r>
            <w:r w:rsidRPr="00E258F8">
              <w:rPr>
                <w:i/>
                <w:iCs/>
              </w:rPr>
              <w:t>(Cause and effect analysis)</w:t>
            </w:r>
          </w:p>
        </w:tc>
        <w:tc>
          <w:tcPr>
            <w:tcW w:w="6293" w:type="dxa"/>
            <w:vAlign w:val="center"/>
          </w:tcPr>
          <w:p w14:paraId="13D46D8D" w14:textId="4C7300F2" w:rsidR="008F3A46" w:rsidRPr="00E258F8" w:rsidRDefault="008F3A46" w:rsidP="00220D69">
            <w:pPr>
              <w:pStyle w:val="TekstTabeli"/>
              <w:rPr>
                <w:lang w:val="pl-PL"/>
              </w:rPr>
            </w:pPr>
            <w:r w:rsidRPr="00E258F8">
              <w:rPr>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220D69">
        <w:trPr>
          <w:cantSplit/>
        </w:trPr>
        <w:tc>
          <w:tcPr>
            <w:tcW w:w="2778" w:type="dxa"/>
            <w:vAlign w:val="center"/>
          </w:tcPr>
          <w:p w14:paraId="38E3B2E5" w14:textId="5371B5E9" w:rsidR="008F3A46" w:rsidRPr="00E258F8" w:rsidRDefault="008F3A46" w:rsidP="00220D69">
            <w:pPr>
              <w:pStyle w:val="TekstTabeli"/>
              <w:jc w:val="center"/>
              <w:rPr>
                <w:i/>
                <w:iCs/>
              </w:rPr>
            </w:pPr>
            <w:r w:rsidRPr="00E258F8">
              <w:t>Zarządzanie wizualne</w:t>
            </w:r>
            <w:r w:rsidRPr="00E258F8">
              <w:rPr>
                <w:i/>
                <w:iCs/>
              </w:rPr>
              <w:t xml:space="preserve"> </w:t>
            </w:r>
            <w:r>
              <w:rPr>
                <w:i/>
                <w:iCs/>
              </w:rPr>
              <w:br/>
            </w:r>
            <w:r w:rsidRPr="00E258F8">
              <w:rPr>
                <w:i/>
                <w:iCs/>
              </w:rPr>
              <w:t>(Visual management)</w:t>
            </w:r>
          </w:p>
        </w:tc>
        <w:tc>
          <w:tcPr>
            <w:tcW w:w="6293" w:type="dxa"/>
            <w:vAlign w:val="center"/>
          </w:tcPr>
          <w:p w14:paraId="1252BF3B" w14:textId="37B240F6" w:rsidR="008F3A46" w:rsidRPr="00E258F8" w:rsidRDefault="008F3A46" w:rsidP="00220D69">
            <w:pPr>
              <w:pStyle w:val="TekstTabeli"/>
              <w:rPr>
                <w:lang w:val="pl-PL"/>
              </w:rPr>
            </w:pPr>
            <w:r w:rsidRPr="00E258F8">
              <w:rPr>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220D69">
        <w:trPr>
          <w:cantSplit/>
        </w:trPr>
        <w:tc>
          <w:tcPr>
            <w:tcW w:w="2778" w:type="dxa"/>
            <w:vAlign w:val="center"/>
          </w:tcPr>
          <w:p w14:paraId="1F1259F9" w14:textId="4C5C8FF9" w:rsidR="008F3A46" w:rsidRPr="00E258F8" w:rsidRDefault="008F3A46" w:rsidP="00220D69">
            <w:pPr>
              <w:pStyle w:val="TekstTabeli"/>
              <w:jc w:val="center"/>
              <w:rPr>
                <w:i/>
                <w:iCs/>
              </w:rPr>
            </w:pPr>
            <w:r w:rsidRPr="00E258F8">
              <w:t>Analiza Pareto</w:t>
            </w:r>
            <w:r w:rsidRPr="00E258F8">
              <w:rPr>
                <w:i/>
                <w:iCs/>
              </w:rPr>
              <w:t xml:space="preserve"> </w:t>
            </w:r>
            <w:r>
              <w:rPr>
                <w:i/>
                <w:iCs/>
              </w:rPr>
              <w:br/>
            </w:r>
            <w:r w:rsidRPr="00E258F8">
              <w:rPr>
                <w:i/>
                <w:iCs/>
              </w:rPr>
              <w:t>(Pareto analysis)</w:t>
            </w:r>
          </w:p>
        </w:tc>
        <w:tc>
          <w:tcPr>
            <w:tcW w:w="6293" w:type="dxa"/>
            <w:vAlign w:val="center"/>
          </w:tcPr>
          <w:p w14:paraId="1E1279C1" w14:textId="37B862C7" w:rsidR="008F3A46" w:rsidRPr="00E258F8" w:rsidRDefault="008F3A46" w:rsidP="00220D69">
            <w:pPr>
              <w:pStyle w:val="TekstTabeli"/>
              <w:rPr>
                <w:lang w:val="pl-PL"/>
              </w:rPr>
            </w:pPr>
            <w:r w:rsidRPr="00E258F8">
              <w:rPr>
                <w:lang w:val="pl-PL"/>
              </w:rPr>
              <w:t>Narzędzie służące do oddzielenia kluczowych przyczyn od mniej istotnych. 80% problemów wynika z 20% kluczowych przyczyn.</w:t>
            </w:r>
          </w:p>
        </w:tc>
      </w:tr>
      <w:tr w:rsidR="008F3A46" w:rsidRPr="00E258F8" w14:paraId="63A78E70" w14:textId="77777777" w:rsidTr="00220D69">
        <w:trPr>
          <w:cantSplit/>
        </w:trPr>
        <w:tc>
          <w:tcPr>
            <w:tcW w:w="2778" w:type="dxa"/>
            <w:vAlign w:val="center"/>
          </w:tcPr>
          <w:p w14:paraId="2FAEFFA3" w14:textId="6D33B718" w:rsidR="008F3A46" w:rsidRPr="00E258F8" w:rsidRDefault="008F3A46" w:rsidP="00220D69">
            <w:pPr>
              <w:pStyle w:val="TekstTabeli"/>
              <w:jc w:val="center"/>
              <w:rPr>
                <w:i/>
                <w:iCs/>
              </w:rPr>
            </w:pPr>
            <w:r w:rsidRPr="00E258F8">
              <w:t>Karta projektu</w:t>
            </w:r>
            <w:r w:rsidRPr="00E258F8">
              <w:rPr>
                <w:i/>
                <w:iCs/>
              </w:rPr>
              <w:t xml:space="preserve"> </w:t>
            </w:r>
            <w:r>
              <w:rPr>
                <w:i/>
                <w:iCs/>
              </w:rPr>
              <w:br/>
            </w:r>
            <w:r w:rsidRPr="00E258F8">
              <w:rPr>
                <w:i/>
                <w:iCs/>
              </w:rPr>
              <w:t>(Project charter)</w:t>
            </w:r>
          </w:p>
        </w:tc>
        <w:tc>
          <w:tcPr>
            <w:tcW w:w="6293" w:type="dxa"/>
            <w:vAlign w:val="center"/>
          </w:tcPr>
          <w:p w14:paraId="6791E914" w14:textId="2EDEE307" w:rsidR="008F3A46" w:rsidRPr="00E258F8" w:rsidRDefault="008F3A46" w:rsidP="00220D69">
            <w:pPr>
              <w:pStyle w:val="TekstTabeli"/>
              <w:rPr>
                <w:lang w:val="pl-PL"/>
              </w:rPr>
            </w:pPr>
            <w:r w:rsidRPr="00E258F8">
              <w:rPr>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220D69">
        <w:trPr>
          <w:cantSplit/>
        </w:trPr>
        <w:tc>
          <w:tcPr>
            <w:tcW w:w="2778" w:type="dxa"/>
            <w:vAlign w:val="center"/>
          </w:tcPr>
          <w:p w14:paraId="5DA6862E" w14:textId="0A7F27CA" w:rsidR="008F3A46" w:rsidRPr="00E258F8" w:rsidRDefault="008F3A46" w:rsidP="00220D69">
            <w:pPr>
              <w:pStyle w:val="TekstTabeli"/>
              <w:jc w:val="center"/>
              <w:rPr>
                <w:i/>
                <w:iCs/>
                <w:lang w:val="pl-PL"/>
              </w:rPr>
            </w:pPr>
            <w:r w:rsidRPr="00E258F8">
              <w:rPr>
                <w:lang w:val="pl-PL"/>
              </w:rPr>
              <w:t>Szybkie warsztaty doskonalenia</w:t>
            </w:r>
            <w:r>
              <w:rPr>
                <w:i/>
                <w:iCs/>
                <w:lang w:val="pl-PL"/>
              </w:rPr>
              <w:br/>
            </w:r>
            <w:r w:rsidRPr="00E258F8">
              <w:rPr>
                <w:i/>
                <w:iCs/>
                <w:lang w:val="pl-PL"/>
              </w:rPr>
              <w:t xml:space="preserve">(Rapid improvement </w:t>
            </w:r>
            <w:r w:rsidR="00220D69">
              <w:rPr>
                <w:i/>
                <w:iCs/>
                <w:lang w:val="pl-PL"/>
              </w:rPr>
              <w:br/>
            </w:r>
            <w:r w:rsidRPr="00E258F8">
              <w:rPr>
                <w:i/>
                <w:iCs/>
                <w:lang w:val="pl-PL"/>
              </w:rPr>
              <w:t>workshops, RIW)</w:t>
            </w:r>
          </w:p>
        </w:tc>
        <w:tc>
          <w:tcPr>
            <w:tcW w:w="6293" w:type="dxa"/>
            <w:vAlign w:val="center"/>
          </w:tcPr>
          <w:p w14:paraId="5876819B" w14:textId="1D2B990E" w:rsidR="008F3A46" w:rsidRPr="00E258F8" w:rsidRDefault="008F3A46" w:rsidP="00220D69">
            <w:pPr>
              <w:pStyle w:val="TekstTabeli"/>
              <w:rPr>
                <w:lang w:val="pl-PL"/>
              </w:rPr>
            </w:pPr>
            <w:r w:rsidRPr="00E258F8">
              <w:rPr>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220D69">
        <w:trPr>
          <w:cantSplit/>
        </w:trPr>
        <w:tc>
          <w:tcPr>
            <w:tcW w:w="2778" w:type="dxa"/>
            <w:vAlign w:val="center"/>
          </w:tcPr>
          <w:p w14:paraId="697BACD9" w14:textId="7FD0DB6F" w:rsidR="008F3A46" w:rsidRPr="00E258F8" w:rsidRDefault="008F3A46" w:rsidP="00220D69">
            <w:pPr>
              <w:pStyle w:val="TekstTabeli"/>
              <w:keepNext/>
              <w:jc w:val="center"/>
              <w:rPr>
                <w:lang w:val="en-GB"/>
              </w:rPr>
            </w:pPr>
            <w:r w:rsidRPr="00E258F8">
              <w:rPr>
                <w:lang w:val="en-GB"/>
              </w:rPr>
              <w:t>FMEA</w:t>
            </w:r>
            <w:r>
              <w:rPr>
                <w:lang w:val="en-GB"/>
              </w:rPr>
              <w:br/>
            </w:r>
            <w:r w:rsidRPr="00E258F8">
              <w:rPr>
                <w:i/>
                <w:iCs/>
                <w:lang w:val="en-GB"/>
              </w:rPr>
              <w:t xml:space="preserve">(failure modes and effects </w:t>
            </w:r>
            <w:r w:rsidR="00220D69">
              <w:rPr>
                <w:i/>
                <w:iCs/>
                <w:lang w:val="en-GB"/>
              </w:rPr>
              <w:br/>
            </w:r>
            <w:r w:rsidRPr="00E258F8">
              <w:rPr>
                <w:i/>
                <w:iCs/>
                <w:lang w:val="en-GB"/>
              </w:rPr>
              <w:t>analysis)</w:t>
            </w:r>
          </w:p>
        </w:tc>
        <w:tc>
          <w:tcPr>
            <w:tcW w:w="6293" w:type="dxa"/>
            <w:vAlign w:val="center"/>
          </w:tcPr>
          <w:p w14:paraId="48A2FF63" w14:textId="29AB8C04" w:rsidR="008F3A46" w:rsidRPr="00E258F8" w:rsidRDefault="008F3A46" w:rsidP="00220D69">
            <w:pPr>
              <w:pStyle w:val="TekstTabeli"/>
              <w:keepNext/>
              <w:rPr>
                <w:lang w:val="pl-PL"/>
              </w:rPr>
            </w:pPr>
            <w:r w:rsidRPr="00E258F8">
              <w:rPr>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lang w:val="pl-PL"/>
              </w:rPr>
              <w:t xml:space="preserve"> / błędów</w:t>
            </w:r>
            <w:r w:rsidRPr="00E258F8">
              <w:rPr>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lang w:val="pl-PL"/>
              </w:rPr>
              <w:t xml:space="preserve">odpowiednich </w:t>
            </w:r>
            <w:r w:rsidRPr="00E258F8">
              <w:rPr>
                <w:lang w:val="pl-PL"/>
              </w:rPr>
              <w:t xml:space="preserve">ulepszeń systemu </w:t>
            </w:r>
            <w:r>
              <w:rPr>
                <w:lang w:val="pl-PL"/>
              </w:rPr>
              <w:t>(w tym administracyjnych)</w:t>
            </w:r>
            <w:r w:rsidRPr="00E258F8">
              <w:rPr>
                <w:lang w:val="pl-PL"/>
              </w:rPr>
              <w:t>.</w:t>
            </w:r>
          </w:p>
        </w:tc>
      </w:tr>
    </w:tbl>
    <w:p w14:paraId="5A5E39D6" w14:textId="0A3E4A8A" w:rsidR="00AE1944" w:rsidRPr="00D95B07" w:rsidRDefault="00AE194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w:instrText>
      </w:r>
      <w:r w:rsidR="001A2624">
        <w:instrText>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w:instrText>
      </w:r>
      <w:r w:rsidR="001A2624" w:rsidRPr="00D95B07">
        <w:rPr>
          <w:lang w:val="pl-PL"/>
        </w:rPr>
        <w:instrText>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D95B07">
        <w:rPr>
          <w:noProof/>
          <w:lang w:val="pl-PL"/>
        </w:rPr>
        <w:t>(Antony i in., 2012; Hundal i in., 2022; Pillay &amp; Wang, 2003)</w:t>
      </w:r>
      <w:r>
        <w:fldChar w:fldCharType="end"/>
      </w:r>
    </w:p>
    <w:p w14:paraId="518BC077" w14:textId="3B31C2CC" w:rsidR="001635E2" w:rsidRPr="00127879" w:rsidRDefault="004976E1" w:rsidP="001635E2">
      <w:r>
        <w:t>Spośród wymienionych w tabeli po</w:t>
      </w:r>
      <w:r>
        <w:fldChar w:fldCharType="begin"/>
      </w:r>
      <w:r>
        <w:instrText xml:space="preserve"> REF _Ref147655294 \p \h </w:instrText>
      </w:r>
      <w:r>
        <w:fldChar w:fldCharType="separate"/>
      </w:r>
      <w:r w:rsidR="009E351C">
        <w:t>wyżej</w:t>
      </w:r>
      <w:r>
        <w:fldChar w:fldCharType="end"/>
      </w:r>
      <w:r>
        <w:t xml:space="preserve"> (</w:t>
      </w:r>
      <w:r>
        <w:fldChar w:fldCharType="begin"/>
      </w:r>
      <w:r>
        <w:instrText xml:space="preserve"> REF _Ref147655300 \h </w:instrText>
      </w:r>
      <w:r>
        <w:fldChar w:fldCharType="separate"/>
      </w:r>
      <w:r w:rsidR="009E351C">
        <w:t xml:space="preserve">Tabela </w:t>
      </w:r>
      <w:r w:rsidR="009E351C">
        <w:rPr>
          <w:noProof/>
        </w:rPr>
        <w:t>33</w:t>
      </w:r>
      <w:r>
        <w:fldChar w:fldCharType="end"/>
      </w:r>
      <w:r>
        <w:t>) metod wiele jest wykorzystywanych przy różnych procesach doskonalenia niezależnie od tego, czy dana organizacja wdraża Lean lub SixSigma, czy nie. Metody takie jak np. analiza Pareto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w:t>
      </w:r>
      <w:r>
        <w:lastRenderedPageBreak/>
        <w:t>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SixSigma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Six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Laureni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Pareto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7D4BA822"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r w:rsidRPr="00127879">
        <w:rPr>
          <w:i/>
          <w:iCs/>
        </w:rPr>
        <w:t>muda</w:t>
      </w:r>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9E351C">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9E351C">
        <w:t xml:space="preserve">Tabela </w:t>
      </w:r>
      <w:r w:rsidR="009E351C">
        <w:rPr>
          <w:noProof/>
        </w:rPr>
        <w:t>34</w:t>
      </w:r>
      <w:r w:rsidR="00EC6740">
        <w:fldChar w:fldCharType="end"/>
      </w:r>
      <w:r w:rsidR="00EC6740">
        <w:t>).</w:t>
      </w:r>
    </w:p>
    <w:p w14:paraId="37133A0F" w14:textId="296E99C8" w:rsidR="00836224" w:rsidRDefault="00836224" w:rsidP="0023080C">
      <w:pPr>
        <w:pStyle w:val="Tytutabeli"/>
      </w:pPr>
      <w:bookmarkStart w:id="264" w:name="_Ref148731299"/>
      <w:bookmarkStart w:id="265" w:name="_Ref148731288"/>
      <w:bookmarkStart w:id="266" w:name="_Toc164445102"/>
      <w:r>
        <w:t xml:space="preserve">Tabela </w:t>
      </w:r>
      <w:r>
        <w:fldChar w:fldCharType="begin"/>
      </w:r>
      <w:r>
        <w:instrText xml:space="preserve"> SEQ Tabela \* ARABIC </w:instrText>
      </w:r>
      <w:r>
        <w:fldChar w:fldCharType="separate"/>
      </w:r>
      <w:r w:rsidR="00DA2A4D">
        <w:rPr>
          <w:noProof/>
        </w:rPr>
        <w:t>34</w:t>
      </w:r>
      <w:r>
        <w:rPr>
          <w:noProof/>
        </w:rPr>
        <w:fldChar w:fldCharType="end"/>
      </w:r>
      <w:bookmarkEnd w:id="264"/>
      <w:r>
        <w:t xml:space="preserve"> Marno</w:t>
      </w:r>
      <w:r w:rsidR="0023080C">
        <w:t>t</w:t>
      </w:r>
      <w:r>
        <w:t>r</w:t>
      </w:r>
      <w:r w:rsidR="0023080C">
        <w:t>aw</w:t>
      </w:r>
      <w:r>
        <w:t>stwa (muda) w kontekście uczelni wyższych</w:t>
      </w:r>
      <w:bookmarkEnd w:id="265"/>
      <w:bookmarkEnd w:id="266"/>
    </w:p>
    <w:tbl>
      <w:tblPr>
        <w:tblStyle w:val="Siatkatabelijasna"/>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836224" w14:paraId="58CB42F5" w14:textId="77777777" w:rsidTr="00A2002E">
        <w:trPr>
          <w:cantSplit/>
          <w:tblHeader/>
        </w:trPr>
        <w:tc>
          <w:tcPr>
            <w:tcW w:w="1587" w:type="dxa"/>
            <w:vAlign w:val="center"/>
            <w:hideMark/>
          </w:tcPr>
          <w:p w14:paraId="455C6B98" w14:textId="72EF18A9"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Marnotrawstwo</w:t>
            </w:r>
          </w:p>
        </w:tc>
        <w:tc>
          <w:tcPr>
            <w:tcW w:w="3685" w:type="dxa"/>
            <w:vAlign w:val="center"/>
            <w:hideMark/>
          </w:tcPr>
          <w:p w14:paraId="05987592" w14:textId="66CA6F2D"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855" w:type="dxa"/>
            <w:vAlign w:val="center"/>
            <w:hideMark/>
          </w:tcPr>
          <w:p w14:paraId="44E3233A" w14:textId="7F1807BB"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A2002E">
        <w:trPr>
          <w:cantSplit/>
        </w:trPr>
        <w:tc>
          <w:tcPr>
            <w:tcW w:w="1587" w:type="dxa"/>
            <w:vAlign w:val="center"/>
            <w:hideMark/>
          </w:tcPr>
          <w:p w14:paraId="08D49782" w14:textId="77777777" w:rsidR="00836224" w:rsidRPr="00836224" w:rsidRDefault="00836224" w:rsidP="00A2002E">
            <w:pPr>
              <w:pStyle w:val="TekstTabeli"/>
              <w:rPr>
                <w:rFonts w:eastAsiaTheme="majorEastAsia"/>
              </w:rPr>
            </w:pPr>
            <w:r w:rsidRPr="00836224">
              <w:rPr>
                <w:rFonts w:eastAsiaTheme="majorEastAsia"/>
              </w:rPr>
              <w:t>Nadmiar ruchów</w:t>
            </w:r>
          </w:p>
        </w:tc>
        <w:tc>
          <w:tcPr>
            <w:tcW w:w="3685" w:type="dxa"/>
            <w:vAlign w:val="center"/>
            <w:hideMark/>
          </w:tcPr>
          <w:p w14:paraId="5EC51C48" w14:textId="77777777" w:rsidR="00836224" w:rsidRPr="00836224" w:rsidRDefault="00836224" w:rsidP="00A2002E">
            <w:pPr>
              <w:pStyle w:val="TekstTabeli"/>
              <w:rPr>
                <w:rFonts w:eastAsiaTheme="majorEastAsia"/>
              </w:rPr>
            </w:pPr>
            <w:r w:rsidRPr="00836224">
              <w:rPr>
                <w:rFonts w:eastAsiaTheme="majorEastAsia"/>
              </w:rPr>
              <w:t>Niepotrzebny ruch pracowników i studentów. Wydziały rozproszone na różnych miejscach/kampusach</w:t>
            </w:r>
          </w:p>
        </w:tc>
        <w:tc>
          <w:tcPr>
            <w:tcW w:w="3855" w:type="dxa"/>
            <w:vAlign w:val="center"/>
            <w:hideMark/>
          </w:tcPr>
          <w:p w14:paraId="4ADAEFFD" w14:textId="66F79879" w:rsidR="00836224" w:rsidRPr="00836224" w:rsidRDefault="00836224" w:rsidP="00A2002E">
            <w:pPr>
              <w:pStyle w:val="TekstTabeli"/>
              <w:rPr>
                <w:rFonts w:eastAsiaTheme="majorEastAsia"/>
              </w:rPr>
            </w:pPr>
            <w:r w:rsidRPr="00836224">
              <w:rPr>
                <w:rFonts w:eastAsiaTheme="majorEastAsia"/>
              </w:rPr>
              <w:t>Przenoszenie pracowników i studentów między salami wykładowymi lub z jednego miejsca kampusu do drugiego</w:t>
            </w:r>
            <w:r w:rsidR="00EC6740">
              <w:rPr>
                <w:rFonts w:eastAsiaTheme="majorEastAsia"/>
              </w:rPr>
              <w:t>.</w:t>
            </w:r>
          </w:p>
        </w:tc>
      </w:tr>
      <w:tr w:rsidR="00836224" w:rsidRPr="00836224" w14:paraId="3B916121" w14:textId="77777777" w:rsidTr="00A2002E">
        <w:trPr>
          <w:cantSplit/>
        </w:trPr>
        <w:tc>
          <w:tcPr>
            <w:tcW w:w="1587" w:type="dxa"/>
            <w:vAlign w:val="center"/>
            <w:hideMark/>
          </w:tcPr>
          <w:p w14:paraId="40E4BE67" w14:textId="2590590F" w:rsidR="00836224" w:rsidRPr="00836224" w:rsidRDefault="00836224" w:rsidP="00A2002E">
            <w:pPr>
              <w:pStyle w:val="TekstTabeli"/>
              <w:rPr>
                <w:rFonts w:eastAsiaTheme="majorEastAsia"/>
              </w:rPr>
            </w:pPr>
            <w:r w:rsidRPr="00836224">
              <w:rPr>
                <w:rFonts w:eastAsiaTheme="majorEastAsia"/>
              </w:rPr>
              <w:t xml:space="preserve">Nadmiar </w:t>
            </w:r>
            <w:r w:rsidR="00A2002E">
              <w:rPr>
                <w:rFonts w:eastAsiaTheme="majorEastAsia"/>
              </w:rPr>
              <w:br/>
            </w:r>
            <w:r w:rsidRPr="00836224">
              <w:rPr>
                <w:rFonts w:eastAsiaTheme="majorEastAsia"/>
              </w:rPr>
              <w:t>transportu</w:t>
            </w:r>
          </w:p>
        </w:tc>
        <w:tc>
          <w:tcPr>
            <w:tcW w:w="3685" w:type="dxa"/>
            <w:vAlign w:val="center"/>
            <w:hideMark/>
          </w:tcPr>
          <w:p w14:paraId="22694A2A" w14:textId="77777777" w:rsidR="00836224" w:rsidRPr="00836224" w:rsidRDefault="00836224" w:rsidP="00A2002E">
            <w:pPr>
              <w:pStyle w:val="TekstTabeli"/>
              <w:rPr>
                <w:rFonts w:eastAsiaTheme="majorEastAsia"/>
              </w:rPr>
            </w:pPr>
            <w:r w:rsidRPr="00836224">
              <w:rPr>
                <w:rFonts w:eastAsiaTheme="majorEastAsia"/>
              </w:rPr>
              <w:t>Przemieszczanie materiałów takich jak papier, wiele zatwierdzeń, wiele przekazów.</w:t>
            </w:r>
          </w:p>
        </w:tc>
        <w:tc>
          <w:tcPr>
            <w:tcW w:w="3855" w:type="dxa"/>
            <w:vAlign w:val="center"/>
            <w:hideMark/>
          </w:tcPr>
          <w:p w14:paraId="3C4EF171" w14:textId="43A146E7" w:rsidR="00836224" w:rsidRPr="00836224" w:rsidRDefault="00836224" w:rsidP="00A2002E">
            <w:pPr>
              <w:pStyle w:val="TekstTabeli"/>
              <w:rPr>
                <w:rFonts w:eastAsiaTheme="majorEastAsia"/>
              </w:rPr>
            </w:pPr>
            <w:r w:rsidRPr="00836224">
              <w:rPr>
                <w:rFonts w:eastAsiaTheme="majorEastAsia"/>
              </w:rPr>
              <w:t>Nadmiar załączników e-mail, wiele zatwierdzeń do udziału w konferencji, przenoszenie papieru, części i materiałów między budynkami i różnymi kampusami</w:t>
            </w:r>
            <w:r w:rsidR="00EC6740">
              <w:rPr>
                <w:rFonts w:eastAsiaTheme="majorEastAsia"/>
              </w:rPr>
              <w:t>.</w:t>
            </w:r>
          </w:p>
        </w:tc>
      </w:tr>
      <w:tr w:rsidR="00836224" w:rsidRPr="00836224" w14:paraId="2C485B30" w14:textId="77777777" w:rsidTr="00A2002E">
        <w:trPr>
          <w:cantSplit/>
        </w:trPr>
        <w:tc>
          <w:tcPr>
            <w:tcW w:w="1587" w:type="dxa"/>
            <w:vAlign w:val="center"/>
            <w:hideMark/>
          </w:tcPr>
          <w:p w14:paraId="53480A1A" w14:textId="424588C2" w:rsidR="00836224" w:rsidRPr="00836224" w:rsidRDefault="00836224" w:rsidP="00A2002E">
            <w:pPr>
              <w:pStyle w:val="TekstTabeli"/>
              <w:rPr>
                <w:rFonts w:eastAsiaTheme="majorEastAsia"/>
              </w:rPr>
            </w:pPr>
            <w:r w:rsidRPr="00836224">
              <w:rPr>
                <w:rFonts w:eastAsiaTheme="majorEastAsia"/>
              </w:rPr>
              <w:t xml:space="preserve">Niewykorzystane </w:t>
            </w:r>
            <w:r w:rsidR="00A2002E">
              <w:rPr>
                <w:rFonts w:eastAsiaTheme="majorEastAsia"/>
              </w:rPr>
              <w:t>za</w:t>
            </w:r>
            <w:r w:rsidRPr="00836224">
              <w:rPr>
                <w:rFonts w:eastAsiaTheme="majorEastAsia"/>
              </w:rPr>
              <w:t>soby</w:t>
            </w:r>
            <w:r w:rsidR="00A2002E">
              <w:rPr>
                <w:rFonts w:eastAsiaTheme="majorEastAsia"/>
              </w:rPr>
              <w:t xml:space="preserve"> (osoby)</w:t>
            </w:r>
          </w:p>
        </w:tc>
        <w:tc>
          <w:tcPr>
            <w:tcW w:w="3685" w:type="dxa"/>
            <w:vAlign w:val="center"/>
            <w:hideMark/>
          </w:tcPr>
          <w:p w14:paraId="0DB85C7E" w14:textId="009C4602" w:rsidR="00836224" w:rsidRPr="00836224" w:rsidRDefault="00836224" w:rsidP="00A2002E">
            <w:pPr>
              <w:pStyle w:val="TekstTabeli"/>
              <w:rPr>
                <w:rFonts w:eastAsiaTheme="majorEastAsia"/>
              </w:rPr>
            </w:pPr>
            <w:r w:rsidRPr="00836224">
              <w:rPr>
                <w:rFonts w:eastAsiaTheme="majorEastAsia"/>
              </w:rPr>
              <w:t>Nie wykorzystywanie pełn</w:t>
            </w:r>
            <w:r w:rsidR="00A2002E">
              <w:rPr>
                <w:rFonts w:eastAsiaTheme="majorEastAsia"/>
              </w:rPr>
              <w:t>ego</w:t>
            </w:r>
            <w:r w:rsidRPr="00836224">
              <w:rPr>
                <w:rFonts w:eastAsiaTheme="majorEastAsia"/>
              </w:rPr>
              <w:t xml:space="preserve"> zdolności ludzi. Nie przydzielanie odpowiednich zadań ludziom</w:t>
            </w:r>
            <w:r w:rsidR="00A2002E">
              <w:rPr>
                <w:rFonts w:eastAsiaTheme="majorEastAsia"/>
              </w:rPr>
              <w:t>.</w:t>
            </w:r>
          </w:p>
        </w:tc>
        <w:tc>
          <w:tcPr>
            <w:tcW w:w="3855" w:type="dxa"/>
            <w:vAlign w:val="center"/>
            <w:hideMark/>
          </w:tcPr>
          <w:p w14:paraId="74C10777" w14:textId="1D29E9CE" w:rsidR="00836224" w:rsidRPr="00836224" w:rsidRDefault="00836224" w:rsidP="00A2002E">
            <w:pPr>
              <w:pStyle w:val="TekstTabeli"/>
              <w:rPr>
                <w:rFonts w:eastAsiaTheme="majorEastAsia"/>
              </w:rPr>
            </w:pPr>
            <w:r w:rsidRPr="00836224">
              <w:rPr>
                <w:rFonts w:eastAsiaTheme="majorEastAsia"/>
              </w:rPr>
              <w:t>Pracownicy nie uczą w swojej specjalistycznej dziedzinie, nie prowadzą kursów podyplomowych, nie mają czasu na badania lub działalność naukową</w:t>
            </w:r>
            <w:r w:rsidR="00EC6740">
              <w:rPr>
                <w:rFonts w:eastAsiaTheme="majorEastAsia"/>
              </w:rPr>
              <w:t>.</w:t>
            </w:r>
          </w:p>
        </w:tc>
      </w:tr>
      <w:tr w:rsidR="00836224" w:rsidRPr="00836224" w14:paraId="46E91EB1" w14:textId="77777777" w:rsidTr="00A2002E">
        <w:trPr>
          <w:cantSplit/>
        </w:trPr>
        <w:tc>
          <w:tcPr>
            <w:tcW w:w="1587" w:type="dxa"/>
            <w:vAlign w:val="center"/>
            <w:hideMark/>
          </w:tcPr>
          <w:p w14:paraId="6EDF1D1F" w14:textId="77777777" w:rsidR="00836224" w:rsidRPr="00836224" w:rsidRDefault="00836224" w:rsidP="00A2002E">
            <w:pPr>
              <w:pStyle w:val="TekstTabeli"/>
              <w:rPr>
                <w:rFonts w:eastAsiaTheme="majorEastAsia"/>
              </w:rPr>
            </w:pPr>
            <w:r w:rsidRPr="00836224">
              <w:rPr>
                <w:rFonts w:eastAsiaTheme="majorEastAsia"/>
              </w:rPr>
              <w:t>Zapas</w:t>
            </w:r>
          </w:p>
        </w:tc>
        <w:tc>
          <w:tcPr>
            <w:tcW w:w="3685" w:type="dxa"/>
            <w:vAlign w:val="center"/>
            <w:hideMark/>
          </w:tcPr>
          <w:p w14:paraId="006D228E" w14:textId="77777777" w:rsidR="00836224" w:rsidRPr="00836224" w:rsidRDefault="00836224" w:rsidP="00A2002E">
            <w:pPr>
              <w:pStyle w:val="TekstTabeli"/>
              <w:rPr>
                <w:rFonts w:eastAsiaTheme="majorEastAsia"/>
              </w:rPr>
            </w:pPr>
            <w:r w:rsidRPr="00836224">
              <w:rPr>
                <w:rFonts w:eastAsiaTheme="majorEastAsia"/>
              </w:rPr>
              <w:t>Więcej dostaw lub przedmiotów niż wymagane.</w:t>
            </w:r>
          </w:p>
        </w:tc>
        <w:tc>
          <w:tcPr>
            <w:tcW w:w="3855" w:type="dxa"/>
            <w:vAlign w:val="center"/>
            <w:hideMark/>
          </w:tcPr>
          <w:p w14:paraId="75D35176" w14:textId="6BFB4E2A" w:rsidR="00836224" w:rsidRPr="00836224" w:rsidRDefault="00836224" w:rsidP="00A2002E">
            <w:pPr>
              <w:pStyle w:val="TekstTabeli"/>
              <w:rPr>
                <w:rFonts w:eastAsiaTheme="majorEastAsia"/>
              </w:rPr>
            </w:pPr>
            <w:r w:rsidRPr="00836224">
              <w:rPr>
                <w:rFonts w:eastAsiaTheme="majorEastAsia"/>
              </w:rPr>
              <w:t>Zbyt wiele broszur marketingowych, zbyt dużo artykułów papierniczych i innych dokumentów. Zbyt wiele fotokopii notatek z zajęć, przechowywanie powyż</w:t>
            </w:r>
            <w:r w:rsidR="00EC6740">
              <w:rPr>
                <w:rFonts w:eastAsiaTheme="majorEastAsia"/>
              </w:rPr>
              <w:t>szych</w:t>
            </w:r>
            <w:r w:rsidRPr="00836224">
              <w:rPr>
                <w:rFonts w:eastAsiaTheme="majorEastAsia"/>
              </w:rPr>
              <w:t xml:space="preserve"> w biur</w:t>
            </w:r>
            <w:r w:rsidR="00EC6740">
              <w:rPr>
                <w:rFonts w:eastAsiaTheme="majorEastAsia"/>
              </w:rPr>
              <w:t>k</w:t>
            </w:r>
            <w:r w:rsidRPr="00836224">
              <w:rPr>
                <w:rFonts w:eastAsiaTheme="majorEastAsia"/>
              </w:rPr>
              <w:t>ach lub magazynach</w:t>
            </w:r>
            <w:r w:rsidR="00EC6740">
              <w:rPr>
                <w:rFonts w:eastAsiaTheme="majorEastAsia"/>
              </w:rPr>
              <w:t>.</w:t>
            </w:r>
          </w:p>
        </w:tc>
      </w:tr>
      <w:tr w:rsidR="00836224" w:rsidRPr="00836224" w14:paraId="6E1AE859" w14:textId="77777777" w:rsidTr="00A2002E">
        <w:trPr>
          <w:cantSplit/>
        </w:trPr>
        <w:tc>
          <w:tcPr>
            <w:tcW w:w="1587" w:type="dxa"/>
            <w:vAlign w:val="center"/>
            <w:hideMark/>
          </w:tcPr>
          <w:p w14:paraId="784B5738" w14:textId="77777777" w:rsidR="00836224" w:rsidRPr="00836224" w:rsidRDefault="00836224" w:rsidP="00A2002E">
            <w:pPr>
              <w:pStyle w:val="TekstTabeli"/>
              <w:rPr>
                <w:rFonts w:eastAsiaTheme="majorEastAsia"/>
              </w:rPr>
            </w:pPr>
            <w:r w:rsidRPr="00836224">
              <w:rPr>
                <w:rFonts w:eastAsiaTheme="majorEastAsia"/>
              </w:rPr>
              <w:t>Wady</w:t>
            </w:r>
          </w:p>
        </w:tc>
        <w:tc>
          <w:tcPr>
            <w:tcW w:w="3685" w:type="dxa"/>
            <w:vAlign w:val="center"/>
            <w:hideMark/>
          </w:tcPr>
          <w:p w14:paraId="7D5E0743" w14:textId="77777777" w:rsidR="00836224" w:rsidRPr="00836224" w:rsidRDefault="00836224" w:rsidP="00A2002E">
            <w:pPr>
              <w:pStyle w:val="TekstTabeli"/>
              <w:rPr>
                <w:rFonts w:eastAsiaTheme="majorEastAsia"/>
              </w:rPr>
            </w:pPr>
            <w:r w:rsidRPr="00836224">
              <w:rPr>
                <w:rFonts w:eastAsiaTheme="majorEastAsia"/>
              </w:rPr>
              <w:t>Błędy w wprowadzaniu danych, niewykorzystane sale wykładowe</w:t>
            </w:r>
          </w:p>
        </w:tc>
        <w:tc>
          <w:tcPr>
            <w:tcW w:w="3855" w:type="dxa"/>
            <w:vAlign w:val="center"/>
            <w:hideMark/>
          </w:tcPr>
          <w:p w14:paraId="1B49825D" w14:textId="71B88C5A" w:rsidR="00836224" w:rsidRPr="00836224" w:rsidRDefault="00836224" w:rsidP="00A2002E">
            <w:pPr>
              <w:pStyle w:val="TekstTabeli"/>
              <w:rPr>
                <w:rFonts w:eastAsiaTheme="majorEastAsia"/>
              </w:rPr>
            </w:pPr>
            <w:r w:rsidRPr="00836224">
              <w:rPr>
                <w:rFonts w:eastAsiaTheme="majorEastAsia"/>
              </w:rPr>
              <w:t>Błędne oceny wprowadzone do systemu, korygowanie i sprawdzanie danych. Błędy w</w:t>
            </w:r>
            <w:r w:rsidR="00A2002E">
              <w:rPr>
                <w:rFonts w:eastAsiaTheme="majorEastAsia"/>
              </w:rPr>
              <w:t> </w:t>
            </w:r>
            <w:r w:rsidRPr="00836224">
              <w:rPr>
                <w:rFonts w:eastAsiaTheme="majorEastAsia"/>
              </w:rPr>
              <w:t>planie zajęć</w:t>
            </w:r>
            <w:r w:rsidR="00EC6740">
              <w:rPr>
                <w:rFonts w:eastAsiaTheme="majorEastAsia"/>
              </w:rPr>
              <w:t>.</w:t>
            </w:r>
          </w:p>
        </w:tc>
      </w:tr>
      <w:tr w:rsidR="00836224" w:rsidRPr="00836224" w14:paraId="16B23DCB" w14:textId="77777777" w:rsidTr="00A2002E">
        <w:trPr>
          <w:cantSplit/>
        </w:trPr>
        <w:tc>
          <w:tcPr>
            <w:tcW w:w="1587" w:type="dxa"/>
            <w:vAlign w:val="center"/>
            <w:hideMark/>
          </w:tcPr>
          <w:p w14:paraId="195091E0" w14:textId="77777777" w:rsidR="00836224" w:rsidRPr="00836224" w:rsidRDefault="00836224" w:rsidP="00A2002E">
            <w:pPr>
              <w:pStyle w:val="TekstTabeli"/>
              <w:rPr>
                <w:rFonts w:eastAsiaTheme="majorEastAsia"/>
              </w:rPr>
            </w:pPr>
            <w:r w:rsidRPr="00836224">
              <w:rPr>
                <w:rFonts w:eastAsiaTheme="majorEastAsia"/>
              </w:rPr>
              <w:lastRenderedPageBreak/>
              <w:t>Nadprodukcja</w:t>
            </w:r>
          </w:p>
        </w:tc>
        <w:tc>
          <w:tcPr>
            <w:tcW w:w="3685" w:type="dxa"/>
            <w:vAlign w:val="center"/>
            <w:hideMark/>
          </w:tcPr>
          <w:p w14:paraId="42F8F573" w14:textId="30A25F97" w:rsidR="00836224" w:rsidRPr="00836224" w:rsidRDefault="00836224" w:rsidP="00A2002E">
            <w:pPr>
              <w:pStyle w:val="TekstTabeli"/>
              <w:rPr>
                <w:rFonts w:eastAsiaTheme="majorEastAsia"/>
              </w:rPr>
            </w:pPr>
            <w:r w:rsidRPr="00836224">
              <w:rPr>
                <w:rFonts w:eastAsiaTheme="majorEastAsia"/>
              </w:rPr>
              <w:t>Produkcja więcej niż jest potrzebne do natychmiastowego użycia. Nierównomiern</w:t>
            </w:r>
            <w:r w:rsidR="00A2002E">
              <w:rPr>
                <w:rFonts w:eastAsiaTheme="majorEastAsia"/>
              </w:rPr>
              <w:t>e</w:t>
            </w:r>
            <w:r w:rsidRPr="00836224">
              <w:rPr>
                <w:rFonts w:eastAsiaTheme="majorEastAsia"/>
              </w:rPr>
              <w:t xml:space="preserve"> obciążenie pracy w ciągu semestru i nierównomiern</w:t>
            </w:r>
            <w:r w:rsidR="00A2002E">
              <w:rPr>
                <w:rFonts w:eastAsiaTheme="majorEastAsia"/>
              </w:rPr>
              <w:t>e</w:t>
            </w:r>
            <w:r w:rsidRPr="00836224">
              <w:rPr>
                <w:rFonts w:eastAsiaTheme="majorEastAsia"/>
              </w:rPr>
              <w:t xml:space="preserve"> </w:t>
            </w:r>
            <w:r w:rsidR="00A2002E">
              <w:rPr>
                <w:rFonts w:eastAsiaTheme="majorEastAsia"/>
              </w:rPr>
              <w:t>obciążenia w planie zajęć</w:t>
            </w:r>
            <w:r w:rsidR="00EC6740">
              <w:rPr>
                <w:rFonts w:eastAsiaTheme="majorEastAsia"/>
              </w:rPr>
              <w:t>.</w:t>
            </w:r>
          </w:p>
        </w:tc>
        <w:tc>
          <w:tcPr>
            <w:tcW w:w="3855" w:type="dxa"/>
            <w:vAlign w:val="center"/>
            <w:hideMark/>
          </w:tcPr>
          <w:p w14:paraId="63ED03A8" w14:textId="4D65F49D" w:rsidR="00836224" w:rsidRPr="00836224" w:rsidRDefault="00836224" w:rsidP="00A2002E">
            <w:pPr>
              <w:pStyle w:val="TekstTabeli"/>
              <w:rPr>
                <w:rFonts w:eastAsiaTheme="majorEastAsia"/>
              </w:rPr>
            </w:pPr>
            <w:r w:rsidRPr="00836224">
              <w:rPr>
                <w:rFonts w:eastAsiaTheme="majorEastAsia"/>
              </w:rPr>
              <w:t xml:space="preserve">Zbyt wiele materiałów dydaktycznych przygotowanych z wyprzedzeniem, a następnie przechowywanych. Nierównomierny rozkład pracy pracowników w ciągu semestru oraz </w:t>
            </w:r>
            <w:r w:rsidR="00EC6740" w:rsidRPr="00836224">
              <w:rPr>
                <w:rFonts w:eastAsiaTheme="majorEastAsia"/>
              </w:rPr>
              <w:t xml:space="preserve">równomierny </w:t>
            </w:r>
            <w:r w:rsidRPr="00836224">
              <w:rPr>
                <w:rFonts w:eastAsiaTheme="majorEastAsia"/>
              </w:rPr>
              <w:t>harmonogram zajęć dla studentów w ciągu dnia czy tygodnia</w:t>
            </w:r>
            <w:r w:rsidR="00EC6740">
              <w:rPr>
                <w:rFonts w:eastAsiaTheme="majorEastAsia"/>
              </w:rPr>
              <w:t>.</w:t>
            </w:r>
          </w:p>
        </w:tc>
      </w:tr>
      <w:tr w:rsidR="00836224" w:rsidRPr="00836224" w14:paraId="6CC9CDF2" w14:textId="77777777" w:rsidTr="00A2002E">
        <w:trPr>
          <w:cantSplit/>
        </w:trPr>
        <w:tc>
          <w:tcPr>
            <w:tcW w:w="1587" w:type="dxa"/>
            <w:vAlign w:val="center"/>
            <w:hideMark/>
          </w:tcPr>
          <w:p w14:paraId="4EF94E97" w14:textId="77777777" w:rsidR="00836224" w:rsidRPr="00836224" w:rsidRDefault="00836224" w:rsidP="00A2002E">
            <w:pPr>
              <w:pStyle w:val="TekstTabeli"/>
              <w:rPr>
                <w:rFonts w:eastAsiaTheme="majorEastAsia"/>
              </w:rPr>
            </w:pPr>
            <w:r w:rsidRPr="00836224">
              <w:rPr>
                <w:rFonts w:eastAsiaTheme="majorEastAsia"/>
              </w:rPr>
              <w:t>Oczekiwanie</w:t>
            </w:r>
          </w:p>
        </w:tc>
        <w:tc>
          <w:tcPr>
            <w:tcW w:w="3685" w:type="dxa"/>
            <w:vAlign w:val="center"/>
            <w:hideMark/>
          </w:tcPr>
          <w:p w14:paraId="4D48D963" w14:textId="08A63058" w:rsidR="00836224" w:rsidRPr="00836224" w:rsidRDefault="00836224" w:rsidP="00A2002E">
            <w:pPr>
              <w:pStyle w:val="TekstTabeli"/>
              <w:rPr>
                <w:rFonts w:eastAsiaTheme="majorEastAsia"/>
              </w:rPr>
            </w:pPr>
            <w:r w:rsidRPr="00836224">
              <w:rPr>
                <w:rFonts w:eastAsiaTheme="majorEastAsia"/>
              </w:rPr>
              <w:t>Czekanie na cokolwiek, oczekiwanie na zatwierdzenie dokumentów, awarie systemów IT, szukanie plików, książek i dokumentów. Czas potrzebny na odpowiedź na pytania studentów</w:t>
            </w:r>
            <w:r w:rsidR="00EC6740">
              <w:rPr>
                <w:rFonts w:eastAsiaTheme="majorEastAsia"/>
              </w:rPr>
              <w:t>.</w:t>
            </w:r>
          </w:p>
        </w:tc>
        <w:tc>
          <w:tcPr>
            <w:tcW w:w="3855" w:type="dxa"/>
            <w:vAlign w:val="center"/>
            <w:hideMark/>
          </w:tcPr>
          <w:p w14:paraId="7EC87F55" w14:textId="14417857" w:rsidR="00836224" w:rsidRPr="00836224" w:rsidRDefault="00836224" w:rsidP="00A2002E">
            <w:pPr>
              <w:pStyle w:val="TekstTabeli"/>
              <w:rPr>
                <w:rFonts w:eastAsiaTheme="majorEastAsia"/>
              </w:rPr>
            </w:pPr>
            <w:r w:rsidRPr="00836224">
              <w:rPr>
                <w:rFonts w:eastAsiaTheme="majorEastAsia"/>
              </w:rPr>
              <w:t>Czekanie na uruchomienie systemów multimedialnych lub na opróżnienie sal wykładowych przez poprzednich użytkowników</w:t>
            </w:r>
            <w:r w:rsidR="00EC6740">
              <w:rPr>
                <w:rFonts w:eastAsiaTheme="majorEastAsia"/>
              </w:rPr>
              <w:t>.</w:t>
            </w:r>
            <w:r w:rsidRPr="00836224">
              <w:rPr>
                <w:rFonts w:eastAsiaTheme="majorEastAsia"/>
              </w:rPr>
              <w:t xml:space="preserve"> </w:t>
            </w:r>
            <w:r w:rsidR="00EC6740">
              <w:rPr>
                <w:rFonts w:eastAsiaTheme="majorEastAsia"/>
              </w:rPr>
              <w:t>C</w:t>
            </w:r>
            <w:r w:rsidRPr="00836224">
              <w:rPr>
                <w:rFonts w:eastAsiaTheme="majorEastAsia"/>
              </w:rPr>
              <w:t xml:space="preserve">zekanie na </w:t>
            </w:r>
            <w:r w:rsidR="00EC6740">
              <w:rPr>
                <w:rFonts w:eastAsiaTheme="majorEastAsia"/>
              </w:rPr>
              <w:t xml:space="preserve">obsługę lub </w:t>
            </w:r>
            <w:r w:rsidRPr="00836224">
              <w:rPr>
                <w:rFonts w:eastAsiaTheme="majorEastAsia"/>
              </w:rPr>
              <w:t>konserwa</w:t>
            </w:r>
            <w:r w:rsidR="00EC6740">
              <w:rPr>
                <w:rFonts w:eastAsiaTheme="majorEastAsia"/>
              </w:rPr>
              <w:t>torów.</w:t>
            </w:r>
            <w:r w:rsidRPr="00836224">
              <w:rPr>
                <w:rFonts w:eastAsiaTheme="majorEastAsia"/>
              </w:rPr>
              <w:t xml:space="preserve"> </w:t>
            </w:r>
            <w:r w:rsidR="00EC6740">
              <w:rPr>
                <w:rFonts w:eastAsiaTheme="majorEastAsia"/>
              </w:rPr>
              <w:t>C</w:t>
            </w:r>
            <w:r w:rsidRPr="00836224">
              <w:rPr>
                <w:rFonts w:eastAsiaTheme="majorEastAsia"/>
              </w:rPr>
              <w:t xml:space="preserve">zekanie na pozwolenie lub </w:t>
            </w:r>
            <w:r w:rsidR="00EC6740">
              <w:rPr>
                <w:rFonts w:eastAsiaTheme="majorEastAsia"/>
              </w:rPr>
              <w:t>zgodę</w:t>
            </w:r>
            <w:r w:rsidRPr="00836224">
              <w:rPr>
                <w:rFonts w:eastAsiaTheme="majorEastAsia"/>
              </w:rPr>
              <w:t xml:space="preserve">, szukanie książek, </w:t>
            </w:r>
            <w:r w:rsidR="00EC6740">
              <w:rPr>
                <w:rFonts w:eastAsiaTheme="majorEastAsia"/>
              </w:rPr>
              <w:t>dokumentów</w:t>
            </w:r>
            <w:r w:rsidRPr="00836224">
              <w:rPr>
                <w:rFonts w:eastAsiaTheme="majorEastAsia"/>
              </w:rPr>
              <w:t>, materiałów dydaktycznych itp.</w:t>
            </w:r>
          </w:p>
        </w:tc>
      </w:tr>
      <w:tr w:rsidR="00836224" w:rsidRPr="00836224" w14:paraId="5CF3D5A3" w14:textId="77777777" w:rsidTr="00A2002E">
        <w:trPr>
          <w:cantSplit/>
        </w:trPr>
        <w:tc>
          <w:tcPr>
            <w:tcW w:w="1587" w:type="dxa"/>
            <w:vAlign w:val="center"/>
            <w:hideMark/>
          </w:tcPr>
          <w:p w14:paraId="14EEB6AD" w14:textId="154C2767" w:rsidR="00836224" w:rsidRPr="00836224" w:rsidRDefault="00836224" w:rsidP="00A2002E">
            <w:pPr>
              <w:pStyle w:val="TekstTabeli"/>
              <w:keepNext/>
              <w:rPr>
                <w:rFonts w:eastAsiaTheme="majorEastAsia"/>
              </w:rPr>
            </w:pPr>
            <w:r w:rsidRPr="00836224">
              <w:rPr>
                <w:rFonts w:eastAsiaTheme="majorEastAsia"/>
              </w:rPr>
              <w:t xml:space="preserve">Nadmierna </w:t>
            </w:r>
            <w:r w:rsidR="00A2002E">
              <w:rPr>
                <w:rFonts w:eastAsiaTheme="majorEastAsia"/>
              </w:rPr>
              <w:br/>
            </w:r>
            <w:r w:rsidRPr="00836224">
              <w:rPr>
                <w:rFonts w:eastAsiaTheme="majorEastAsia"/>
              </w:rPr>
              <w:t>obróbka</w:t>
            </w:r>
          </w:p>
        </w:tc>
        <w:tc>
          <w:tcPr>
            <w:tcW w:w="3685" w:type="dxa"/>
            <w:vAlign w:val="center"/>
            <w:hideMark/>
          </w:tcPr>
          <w:p w14:paraId="24E2C4C5" w14:textId="08ED0A06" w:rsidR="00836224" w:rsidRPr="00836224" w:rsidRDefault="00836224" w:rsidP="00A2002E">
            <w:pPr>
              <w:pStyle w:val="TekstTabeli"/>
              <w:keepNext/>
              <w:rPr>
                <w:rFonts w:eastAsiaTheme="majorEastAsia"/>
              </w:rPr>
            </w:pPr>
            <w:r w:rsidRPr="00836224">
              <w:rPr>
                <w:rFonts w:eastAsiaTheme="majorEastAsia"/>
              </w:rPr>
              <w:t>Nadmierne projektowanie produktu lub usługi dla klienta. Wiele zatwierdzeń lub przekazów. Wielokrotne kontrole. Wprowadzenie nowego kursu lub programu bez gotowych procesów do jego realizacji</w:t>
            </w:r>
            <w:r w:rsidR="00EC6740">
              <w:rPr>
                <w:rFonts w:eastAsiaTheme="majorEastAsia"/>
              </w:rPr>
              <w:t>.</w:t>
            </w:r>
          </w:p>
        </w:tc>
        <w:tc>
          <w:tcPr>
            <w:tcW w:w="3855" w:type="dxa"/>
            <w:vAlign w:val="center"/>
            <w:hideMark/>
          </w:tcPr>
          <w:p w14:paraId="2AA37CB4" w14:textId="2EB24AD1" w:rsidR="00836224" w:rsidRPr="00836224" w:rsidRDefault="00836224" w:rsidP="00A2002E">
            <w:pPr>
              <w:pStyle w:val="TekstTabeli"/>
              <w:keepNext/>
              <w:rPr>
                <w:rFonts w:eastAsiaTheme="majorEastAsia"/>
              </w:rPr>
            </w:pPr>
            <w:r w:rsidRPr="00836224">
              <w:rPr>
                <w:rFonts w:eastAsiaTheme="majorEastAsia"/>
              </w:rPr>
              <w:t>Zbyt wiele informacji przez e-mail, zbyt wiele wymaganych podpisów, zbyt wiele osób zaangażowanych. Zbyt wiele ankiet wśród studentów i zbyt wiele spotkań</w:t>
            </w:r>
            <w:r w:rsidR="00EC6740">
              <w:rPr>
                <w:rFonts w:eastAsiaTheme="majorEastAsia"/>
              </w:rPr>
              <w:t>.</w:t>
            </w:r>
          </w:p>
        </w:tc>
      </w:tr>
    </w:tbl>
    <w:p w14:paraId="2A53F8EC" w14:textId="1C7D7DB4" w:rsidR="00836224" w:rsidRPr="00D95B07" w:rsidRDefault="0023080C"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D95B07">
        <w:rPr>
          <w:noProof/>
          <w:lang w:val="pl-PL"/>
        </w:rPr>
        <w:t>(Douglas i in., 2015)</w:t>
      </w:r>
      <w:r>
        <w:fldChar w:fldCharType="end"/>
      </w:r>
    </w:p>
    <w:p w14:paraId="04CEA0F8" w14:textId="33F3D6C4" w:rsidR="00DC04B9" w:rsidRDefault="00127879" w:rsidP="008A0B73">
      <w:r>
        <w:t>Opracowane przez Gouglasa i in. przykłady marnotrawstw przedstawione w tabeli po</w:t>
      </w:r>
      <w:r>
        <w:fldChar w:fldCharType="begin"/>
      </w:r>
      <w:r>
        <w:instrText xml:space="preserve"> REF _Ref148731288 \p \h </w:instrText>
      </w:r>
      <w:r>
        <w:fldChar w:fldCharType="separate"/>
      </w:r>
      <w:r w:rsidR="009E351C">
        <w:t>wyżej</w:t>
      </w:r>
      <w:r>
        <w:fldChar w:fldCharType="end"/>
      </w:r>
      <w:r>
        <w:t xml:space="preserve"> (</w:t>
      </w:r>
      <w:r>
        <w:fldChar w:fldCharType="begin"/>
      </w:r>
      <w:r>
        <w:instrText xml:space="preserve"> REF _Ref148731299 \h </w:instrText>
      </w:r>
      <w:r>
        <w:fldChar w:fldCharType="separate"/>
      </w:r>
      <w:r w:rsidR="009E351C">
        <w:t xml:space="preserve">Tabela </w:t>
      </w:r>
      <w:r w:rsidR="009E351C">
        <w:rPr>
          <w:noProof/>
        </w:rPr>
        <w:t>34</w:t>
      </w:r>
      <w:r>
        <w:fldChar w:fldCharType="end"/>
      </w:r>
      <w:r>
        <w:t>)</w:t>
      </w:r>
      <w:r w:rsidR="0021649A">
        <w:t xml:space="preserve"> wprost nawiązują do </w:t>
      </w:r>
      <w:r w:rsidR="0021649A" w:rsidRPr="00993681">
        <w:rPr>
          <w:i/>
          <w:iCs/>
        </w:rPr>
        <w:t>muda</w:t>
      </w:r>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r w:rsidR="00993681">
        <w:t xml:space="preserve"> Niemniej praktyczne przykłady obszarów dotyczących specyfiki działalności edukacji wyższej stanowiących analogię dla najistotniejszych marnotrawstw analizowanych w Lean oraz Lean SixSigma pozwalają na zastosowanie tej praktyki w obszarze doskonalenia działań uniwersytetów. Identyfikacja </w:t>
      </w:r>
      <w:r w:rsidR="00993681" w:rsidRPr="00993681">
        <w:rPr>
          <w:i/>
          <w:iCs/>
        </w:rPr>
        <w:t>muda</w:t>
      </w:r>
      <w:r w:rsidR="00993681">
        <w:t xml:space="preserve"> bowiem jest dość prosta do zrozumienia w obszarze wytwarzania wyrobów materialnych, lecz w przypadku usług, ze względu na ich niematerialność, może przysparzać pewnych wyzwań. Jest to tym bardziej istotne w kontekście tak wybitnie niematerialnych usług jak usługi edukacyjne. Stąd też opracowanie przedstawione przez Douglasa i in. może być dobrą inspiracją przy analizie stanowiącej wstęp do skutecznego doskonalenia procesów w uczelniach.</w:t>
      </w:r>
    </w:p>
    <w:p w14:paraId="5AB5D3B0" w14:textId="513BE4B2" w:rsidR="003B775D" w:rsidRDefault="003B775D" w:rsidP="003B775D">
      <w:r w:rsidRPr="00AD0CE7">
        <w:t>W kontekście implementacji Lean SixSigma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w:t>
      </w:r>
      <w:r w:rsidRPr="00AD0CE7">
        <w:lastRenderedPageBreak/>
        <w:t xml:space="preserve">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Podobna sytuacja dotyczy definicji defektu w odniesieniu do edukacji wyższej, gdyż bez tego trudno wprost przenieść założenia SixSigma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Lean oraz Six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76A19773" w14:textId="784FF57C" w:rsidR="00B667E2" w:rsidRDefault="006A0B67" w:rsidP="00A416D4">
      <w:r>
        <w:t xml:space="preserve">Nieco odmiennym podejściem do doskonalenia jakości usług na poziomie organizacji od tych opisanych powyżej jest </w:t>
      </w:r>
      <w:commentRangeStart w:id="267"/>
      <w:r>
        <w:t xml:space="preserve">CAF </w:t>
      </w:r>
      <w:commentRangeEnd w:id="267"/>
      <w:r w:rsidR="00D10BAA">
        <w:rPr>
          <w:rStyle w:val="Odwoaniedokomentarza"/>
          <w:rFonts w:ascii="Times New Roman" w:eastAsia="Times New Roman" w:hAnsi="Times New Roman"/>
          <w:szCs w:val="20"/>
          <w:lang w:eastAsia="pl-PL"/>
        </w:rPr>
        <w:commentReference w:id="267"/>
      </w:r>
      <w:r>
        <w:t xml:space="preserve">(ang. </w:t>
      </w:r>
      <w:r w:rsidRPr="006A0B67">
        <w:rPr>
          <w:i/>
          <w:iCs/>
        </w:rPr>
        <w:t>Common Assessment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1B17A732"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r w:rsidRPr="002C287B">
        <w:rPr>
          <w:i/>
          <w:iCs/>
        </w:rPr>
        <w:t>enablers</w:t>
      </w:r>
      <w:r>
        <w:t>). Schemat powiązań pomiędzy kryteriami modelu CAF został przedstawiony na diagramie po</w:t>
      </w:r>
      <w:r>
        <w:fldChar w:fldCharType="begin"/>
      </w:r>
      <w:r>
        <w:instrText xml:space="preserve"> REF _Ref148993793 \p \h </w:instrText>
      </w:r>
      <w:r>
        <w:fldChar w:fldCharType="separate"/>
      </w:r>
      <w:r w:rsidR="009E351C">
        <w:t>niżej</w:t>
      </w:r>
      <w:r>
        <w:fldChar w:fldCharType="end"/>
      </w:r>
      <w:r>
        <w:t xml:space="preserve"> (</w:t>
      </w:r>
      <w:r>
        <w:fldChar w:fldCharType="begin"/>
      </w:r>
      <w:r>
        <w:instrText xml:space="preserve"> REF _Ref148993802 \h </w:instrText>
      </w:r>
      <w:r>
        <w:fldChar w:fldCharType="separate"/>
      </w:r>
      <w:r w:rsidR="009E351C" w:rsidRPr="00D04521">
        <w:t xml:space="preserve">Rysunek </w:t>
      </w:r>
      <w:r w:rsidR="009E351C">
        <w:rPr>
          <w:noProof/>
        </w:rPr>
        <w:t>19</w:t>
      </w:r>
      <w:r>
        <w:fldChar w:fldCharType="end"/>
      </w:r>
      <w:r>
        <w:t>).</w:t>
      </w:r>
    </w:p>
    <w:p w14:paraId="344226D0" w14:textId="77777777" w:rsidR="000D1401" w:rsidRDefault="000D1401" w:rsidP="00A54146">
      <w:pPr>
        <w:pStyle w:val="Rysunek"/>
      </w:pPr>
      <w:commentRangeStart w:id="268"/>
      <w:r>
        <w:rPr>
          <w:noProof/>
        </w:rPr>
        <w:lastRenderedPageBreak/>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commentRangeEnd w:id="268"/>
      <w:r w:rsidR="00220D69">
        <w:rPr>
          <w:rStyle w:val="Odwoaniedokomentarza"/>
          <w:rFonts w:ascii="Times New Roman" w:eastAsia="Times New Roman" w:hAnsi="Times New Roman"/>
          <w:szCs w:val="20"/>
          <w:lang w:eastAsia="pl-PL"/>
        </w:rPr>
        <w:commentReference w:id="268"/>
      </w:r>
    </w:p>
    <w:p w14:paraId="52696261" w14:textId="13A893C6" w:rsidR="0021131A" w:rsidRPr="00D04521" w:rsidRDefault="000D1401" w:rsidP="00A54146">
      <w:pPr>
        <w:pStyle w:val="Tytutabeli"/>
        <w:jc w:val="center"/>
      </w:pPr>
      <w:bookmarkStart w:id="269" w:name="_Ref148993802"/>
      <w:bookmarkStart w:id="270" w:name="_Ref148993793"/>
      <w:bookmarkStart w:id="271" w:name="_Toc164445036"/>
      <w:r w:rsidRPr="00D04521">
        <w:t xml:space="preserve">Rysunek </w:t>
      </w:r>
      <w:r>
        <w:fldChar w:fldCharType="begin"/>
      </w:r>
      <w:r w:rsidRPr="00D04521">
        <w:instrText xml:space="preserve"> SEQ Rysunek \* ARABIC </w:instrText>
      </w:r>
      <w:r>
        <w:fldChar w:fldCharType="separate"/>
      </w:r>
      <w:r w:rsidR="008D38B6">
        <w:rPr>
          <w:noProof/>
        </w:rPr>
        <w:t>20</w:t>
      </w:r>
      <w:r>
        <w:fldChar w:fldCharType="end"/>
      </w:r>
      <w:bookmarkEnd w:id="269"/>
      <w:r w:rsidRPr="00D04521">
        <w:t xml:space="preserve"> </w:t>
      </w:r>
      <w:r w:rsidR="006113D7" w:rsidRPr="00D04521">
        <w:t>Diagram m</w:t>
      </w:r>
      <w:r w:rsidRPr="00D04521">
        <w:t>odel</w:t>
      </w:r>
      <w:r w:rsidR="006113D7" w:rsidRPr="00D04521">
        <w:t>u</w:t>
      </w:r>
      <w:r w:rsidRPr="00D04521">
        <w:t xml:space="preserve"> CAF</w:t>
      </w:r>
      <w:bookmarkEnd w:id="270"/>
      <w:bookmarkEnd w:id="271"/>
    </w:p>
    <w:p w14:paraId="183CF6F2" w14:textId="68A56793" w:rsidR="001D71A4" w:rsidRPr="00D95B07" w:rsidRDefault="000D1401" w:rsidP="007770AA">
      <w:pPr>
        <w:pStyle w:val="rdo"/>
        <w:rPr>
          <w:lang w:val="pl-PL"/>
        </w:rPr>
      </w:pPr>
      <w:r w:rsidRPr="00D95B07">
        <w:rPr>
          <w:lang w:val="pl-PL"/>
        </w:rPr>
        <w:t xml:space="preserve">Źródło: opracowanie własne na podstawie </w:t>
      </w:r>
      <w:r w:rsidR="001D71A4">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D95B07">
        <w:rPr>
          <w:noProof/>
          <w:lang w:val="pl-PL"/>
        </w:rPr>
        <w:t>(EIPA &amp; EUPAN, 2013, 2020; Radwan, 2009)</w:t>
      </w:r>
      <w:r w:rsidR="001D71A4">
        <w:fldChar w:fldCharType="end"/>
      </w:r>
    </w:p>
    <w:p w14:paraId="5C6B54CD" w14:textId="57C880C1"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9E351C">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9E351C" w:rsidRPr="00D04521">
        <w:t xml:space="preserve">Rysunek </w:t>
      </w:r>
      <w:r w:rsidR="009E351C">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r w:rsidR="006D4515">
        <w:t>sub</w:t>
      </w:r>
      <w:r w:rsidR="000F3815">
        <w:t xml:space="preserve">kryteria </w:t>
      </w:r>
      <w:r w:rsidR="006D4515">
        <w:t>modelu CAF zostały przedstawione w tabeli po</w:t>
      </w:r>
      <w:r w:rsidR="006D4515">
        <w:fldChar w:fldCharType="begin"/>
      </w:r>
      <w:r w:rsidR="006D4515">
        <w:instrText xml:space="preserve"> REF _Ref148994681 \p \h </w:instrText>
      </w:r>
      <w:r w:rsidR="006D4515">
        <w:fldChar w:fldCharType="separate"/>
      </w:r>
      <w:r w:rsidR="009E351C">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9E351C">
        <w:t xml:space="preserve">Tabela </w:t>
      </w:r>
      <w:r w:rsidR="009E351C">
        <w:rPr>
          <w:noProof/>
        </w:rPr>
        <w:t>35</w:t>
      </w:r>
      <w:r w:rsidR="006D4515">
        <w:fldChar w:fldCharType="end"/>
      </w:r>
      <w:r w:rsidR="006D4515">
        <w:t>).</w:t>
      </w:r>
    </w:p>
    <w:p w14:paraId="27C1D99C" w14:textId="5C7023F9" w:rsidR="00C91CF1" w:rsidRDefault="00C91CF1" w:rsidP="00C91CF1">
      <w:pPr>
        <w:pStyle w:val="Tytutabeli"/>
      </w:pPr>
      <w:bookmarkStart w:id="272" w:name="_Ref148994689"/>
      <w:bookmarkStart w:id="273" w:name="_Ref148994681"/>
      <w:bookmarkStart w:id="274" w:name="_Toc164445103"/>
      <w:r>
        <w:t xml:space="preserve">Tabela </w:t>
      </w:r>
      <w:r>
        <w:fldChar w:fldCharType="begin"/>
      </w:r>
      <w:r>
        <w:instrText xml:space="preserve"> SEQ Tabela \* ARABIC </w:instrText>
      </w:r>
      <w:r>
        <w:fldChar w:fldCharType="separate"/>
      </w:r>
      <w:r w:rsidR="00DA2A4D">
        <w:rPr>
          <w:noProof/>
        </w:rPr>
        <w:t>35</w:t>
      </w:r>
      <w:r>
        <w:rPr>
          <w:noProof/>
        </w:rPr>
        <w:fldChar w:fldCharType="end"/>
      </w:r>
      <w:bookmarkEnd w:id="272"/>
      <w:r>
        <w:t xml:space="preserve"> </w:t>
      </w:r>
      <w:commentRangeStart w:id="275"/>
      <w:r>
        <w:t>Subkryteria modelu CAF</w:t>
      </w:r>
      <w:bookmarkEnd w:id="273"/>
      <w:commentRangeEnd w:id="275"/>
      <w:r w:rsidR="00220D69">
        <w:rPr>
          <w:rStyle w:val="Odwoaniedokomentarza"/>
          <w:rFonts w:ascii="Times New Roman" w:hAnsi="Times New Roman"/>
          <w:bCs w:val="0"/>
          <w:szCs w:val="20"/>
          <w:lang w:eastAsia="pl-PL"/>
        </w:rPr>
        <w:commentReference w:id="275"/>
      </w:r>
      <w:bookmarkEnd w:id="274"/>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Nazwa subkryterium</w:t>
            </w:r>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lastRenderedPageBreak/>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08145E8E" w:rsidR="00A95580" w:rsidRPr="00A20FEF" w:rsidRDefault="00AE17FC" w:rsidP="006D4515">
            <w:pPr>
              <w:spacing w:before="60" w:line="276" w:lineRule="auto"/>
              <w:ind w:firstLine="0"/>
              <w:rPr>
                <w:sz w:val="18"/>
                <w:szCs w:val="18"/>
                <w:lang w:val="pl-PL"/>
              </w:rPr>
            </w:pPr>
            <w:r w:rsidRPr="00A20FEF">
              <w:rPr>
                <w:sz w:val="18"/>
                <w:szCs w:val="18"/>
                <w:lang w:val="pl-PL"/>
              </w:rPr>
              <w:t>Kluczow</w:t>
            </w:r>
            <w:r w:rsidR="00220D69">
              <w:rPr>
                <w:sz w:val="18"/>
                <w:szCs w:val="18"/>
                <w:lang w:val="pl-PL"/>
              </w:rPr>
              <w:t>ym</w:t>
            </w:r>
            <w:r w:rsidRPr="00A20FEF">
              <w:rPr>
                <w:sz w:val="18"/>
                <w:szCs w:val="18"/>
                <w:lang w:val="pl-PL"/>
              </w:rPr>
              <w:t xml:space="preserv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99C3036"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w:t>
            </w:r>
            <w:r w:rsidR="006137DD">
              <w:rPr>
                <w:sz w:val="18"/>
                <w:szCs w:val="18"/>
                <w:lang w:val="pl-PL"/>
              </w:rPr>
              <w:t>ym</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lastRenderedPageBreak/>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yniki benchmarkingu</w:t>
            </w:r>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r w:rsidRPr="00396757">
              <w:rPr>
                <w:sz w:val="18"/>
                <w:szCs w:val="18"/>
                <w:lang w:val="pl-PL"/>
              </w:rPr>
              <w:t>b</w:t>
            </w:r>
            <w:r w:rsidR="00A909DA" w:rsidRPr="00A20FEF">
              <w:rPr>
                <w:sz w:val="18"/>
                <w:szCs w:val="18"/>
                <w:lang w:val="pl-PL"/>
              </w:rPr>
              <w:t>enchmarking</w:t>
            </w:r>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Pr="00D95B07" w:rsidRDefault="00C91CF1"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D95B07">
        <w:rPr>
          <w:noProof/>
          <w:lang w:val="pl-PL"/>
        </w:rPr>
        <w:t>(EIPA &amp; EUPAN, 2013, 2020)</w:t>
      </w:r>
      <w:r>
        <w:fldChar w:fldCharType="end"/>
      </w:r>
    </w:p>
    <w:p w14:paraId="7A626D6A" w14:textId="0542B26D" w:rsidR="002E4D53" w:rsidRDefault="00C52AFC" w:rsidP="002E4D53">
      <w:r>
        <w:t xml:space="preserve">Wśród wielu elementów podlegających ocenie w zakresie podkryteriów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9E351C">
        <w:t>1.5</w:t>
      </w:r>
      <w:r w:rsidR="00B17595">
        <w:fldChar w:fldCharType="end"/>
      </w:r>
      <w:r w:rsidR="00B17595">
        <w:t xml:space="preserve">) uznamy pracowników za jedną z grup zainteresowanych stron to wówczas również subkryteria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subkryteriów przedstawionych w tabeli </w:t>
      </w:r>
      <w:r w:rsidR="00B87D8C">
        <w:t>po</w:t>
      </w:r>
      <w:r w:rsidR="00B87D8C">
        <w:fldChar w:fldCharType="begin"/>
      </w:r>
      <w:r w:rsidR="00B87D8C">
        <w:instrText xml:space="preserve"> REF _Ref148994681 \p \h </w:instrText>
      </w:r>
      <w:r w:rsidR="00B87D8C">
        <w:fldChar w:fldCharType="separate"/>
      </w:r>
      <w:r w:rsidR="009E351C">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9E351C">
        <w:t xml:space="preserve">Tabela </w:t>
      </w:r>
      <w:r w:rsidR="009E351C">
        <w:rPr>
          <w:noProof/>
        </w:rPr>
        <w:t>35</w:t>
      </w:r>
      <w:r w:rsidR="00B87D8C">
        <w:fldChar w:fldCharType="end"/>
      </w:r>
      <w:r w:rsidR="00B87D8C">
        <w:t>) jest kultura organizacyjna. Tu jest mowa o jej odpowiednim kształtowaniu i promowaniu wartości wspierających ciągłe doskonalenie jakości. Bez wątpienia zagadnienie kultury organizacyjnej jest również istotne w przypadku zarządzania uniwersytetami.</w:t>
      </w:r>
    </w:p>
    <w:p w14:paraId="2D30DB26" w14:textId="3C27E6EA" w:rsidR="005576E6" w:rsidRDefault="00705172" w:rsidP="008A0B73">
      <w:r>
        <w:lastRenderedPageBreak/>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commentRangeStart w:id="276"/>
      <w:r>
        <w:t>QualHE</w:t>
      </w:r>
      <w:commentRangeEnd w:id="276"/>
      <w:r w:rsidR="00D10BAA">
        <w:rPr>
          <w:rStyle w:val="Odwoaniedokomentarza"/>
          <w:rFonts w:ascii="Times New Roman" w:eastAsia="Times New Roman" w:hAnsi="Times New Roman"/>
          <w:szCs w:val="20"/>
          <w:lang w:eastAsia="pl-PL"/>
        </w:rPr>
        <w:commentReference w:id="276"/>
      </w:r>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9E351C">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9E351C">
        <w:t xml:space="preserve">Rysunek </w:t>
      </w:r>
      <w:r w:rsidR="009E351C">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QualHE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Deminga):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650E9304" w:rsidR="00E87A7E" w:rsidRDefault="002E4C74" w:rsidP="00E87A7E">
      <w:pPr>
        <w:pStyle w:val="Rysunek"/>
      </w:pPr>
      <w:r>
        <w:rPr>
          <w:noProof/>
        </w:rPr>
        <w:lastRenderedPageBreak/>
        <w:drawing>
          <wp:inline distT="0" distB="0" distL="0" distR="0" wp14:anchorId="660CBAE8" wp14:editId="1CA10716">
            <wp:extent cx="5400000" cy="5285475"/>
            <wp:effectExtent l="0" t="0" r="0" b="0"/>
            <wp:docPr id="1021514416"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00" cy="5285475"/>
                    </a:xfrm>
                    <a:prstGeom prst="rect">
                      <a:avLst/>
                    </a:prstGeom>
                    <a:noFill/>
                    <a:ln>
                      <a:noFill/>
                    </a:ln>
                  </pic:spPr>
                </pic:pic>
              </a:graphicData>
            </a:graphic>
          </wp:inline>
        </w:drawing>
      </w:r>
    </w:p>
    <w:p w14:paraId="0963075A" w14:textId="419FFC0A" w:rsidR="00E87A7E" w:rsidRDefault="00E87A7E" w:rsidP="00E87A7E">
      <w:pPr>
        <w:pStyle w:val="Tytutabeli"/>
        <w:jc w:val="center"/>
      </w:pPr>
      <w:bookmarkStart w:id="277" w:name="_Ref149115856"/>
      <w:bookmarkStart w:id="278" w:name="_Ref149115818"/>
      <w:bookmarkStart w:id="279" w:name="_Toc164445037"/>
      <w:r>
        <w:t xml:space="preserve">Rysunek </w:t>
      </w:r>
      <w:r>
        <w:fldChar w:fldCharType="begin"/>
      </w:r>
      <w:r>
        <w:instrText xml:space="preserve"> SEQ Rysunek \* ARABIC </w:instrText>
      </w:r>
      <w:r>
        <w:fldChar w:fldCharType="separate"/>
      </w:r>
      <w:r w:rsidR="008D38B6">
        <w:rPr>
          <w:noProof/>
        </w:rPr>
        <w:t>21</w:t>
      </w:r>
      <w:r>
        <w:rPr>
          <w:noProof/>
        </w:rPr>
        <w:fldChar w:fldCharType="end"/>
      </w:r>
      <w:bookmarkEnd w:id="277"/>
      <w:r>
        <w:t xml:space="preserve"> Diagram modelu systemu zarządzania jakością QualHE</w:t>
      </w:r>
      <w:bookmarkEnd w:id="278"/>
      <w:bookmarkEnd w:id="279"/>
    </w:p>
    <w:p w14:paraId="5A92E25D" w14:textId="3D26A7F7" w:rsidR="00C3273D" w:rsidRPr="00D95B07" w:rsidRDefault="00E87A7E"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D95B07">
        <w:rPr>
          <w:noProof/>
          <w:lang w:val="pl-PL"/>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611126DD" w:rsidR="006F4384" w:rsidRDefault="006F4384" w:rsidP="0056168B">
      <w:r>
        <w:t>Ciekawym ujęciem w modelu QualHE przedstawionym na rysunku po</w:t>
      </w:r>
      <w:r>
        <w:fldChar w:fldCharType="begin"/>
      </w:r>
      <w:r>
        <w:instrText xml:space="preserve"> REF _Ref149115818 \p \h </w:instrText>
      </w:r>
      <w:r>
        <w:fldChar w:fldCharType="separate"/>
      </w:r>
      <w:r w:rsidR="009E351C">
        <w:t>wyżej</w:t>
      </w:r>
      <w:r>
        <w:fldChar w:fldCharType="end"/>
      </w:r>
      <w:r>
        <w:t xml:space="preserve"> (</w:t>
      </w:r>
      <w:r>
        <w:fldChar w:fldCharType="begin"/>
      </w:r>
      <w:r>
        <w:instrText xml:space="preserve"> REF _Ref149115856 \h </w:instrText>
      </w:r>
      <w:r>
        <w:fldChar w:fldCharType="separate"/>
      </w:r>
      <w:r w:rsidR="009E351C">
        <w:t xml:space="preserve">Rysunek </w:t>
      </w:r>
      <w:r w:rsidR="009E351C">
        <w:rPr>
          <w:noProof/>
        </w:rPr>
        <w:t>20</w:t>
      </w:r>
      <w:r>
        <w:fldChar w:fldCharType="end"/>
      </w:r>
      <w:r>
        <w:t>)</w:t>
      </w:r>
      <w:r w:rsidR="00F929DC">
        <w:t xml:space="preserve"> jest umiejscowienie wdrażania i stosowania technik Lean Management lub Lean Six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w:t>
      </w:r>
      <w:r w:rsidR="00F929DC">
        <w:lastRenderedPageBreak/>
        <w:t>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W swoim opisie modelu QualHE Piotr Grudowski</w:t>
      </w:r>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80" w:name="_Ref147563104"/>
      <w:bookmarkStart w:id="281" w:name="_Toc164444898"/>
      <w:r w:rsidRPr="00233788">
        <w:t>Uwarunkowania zarządzania jakością uczelni w Polsce</w:t>
      </w:r>
      <w:bookmarkEnd w:id="280"/>
      <w:bookmarkEnd w:id="281"/>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30"/>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61C5504C"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7E1110">
        <w:rPr>
          <w:i w:val="0"/>
          <w:iCs w:val="0"/>
          <w:sz w:val="18"/>
          <w:szCs w:val="20"/>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7406C7" w:rsidRPr="00B9115D">
        <w:rPr>
          <w:i w:val="0"/>
          <w:iCs w:val="0"/>
          <w:sz w:val="18"/>
          <w:szCs w:val="20"/>
        </w:rPr>
        <w:fldChar w:fldCharType="separate"/>
      </w:r>
      <w:r w:rsidR="007E1110" w:rsidRPr="007E1110">
        <w:rPr>
          <w:i w:val="0"/>
          <w:iCs w:val="0"/>
          <w:noProof/>
          <w:sz w:val="18"/>
          <w:szCs w:val="20"/>
        </w:rPr>
        <w:t>(Dz. U. 574, 2022)</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0B95A97C"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r w:rsidR="00B13F6D" w:rsidRPr="00B13F6D">
        <w:rPr>
          <w:i/>
        </w:rPr>
        <w:t>Standards and Guidelines for Quality assurance in Higher Education</w:t>
      </w:r>
      <w:r w:rsidR="00B13F6D" w:rsidRPr="00B13F6D">
        <w:t>) autorstwa Europejskiego Stowarzyszenie na rzecz zapewniania jakości w Edukacji Wyższej (</w:t>
      </w:r>
      <w:r w:rsidR="00B13F6D" w:rsidRPr="00B13F6D">
        <w:rPr>
          <w:i/>
        </w:rPr>
        <w:t>ENQA – European association for Quality Assurance in Higher Education</w:t>
      </w:r>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Grudowski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w:t>
      </w:r>
      <w:r w:rsidR="00421711">
        <w:lastRenderedPageBreak/>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9E351C">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9E351C">
        <w:t xml:space="preserve">Tabela </w:t>
      </w:r>
      <w:r w:rsidR="009E351C">
        <w:rPr>
          <w:noProof/>
        </w:rPr>
        <w:t>36</w:t>
      </w:r>
      <w:r w:rsidR="0002533D">
        <w:fldChar w:fldCharType="end"/>
      </w:r>
      <w:r w:rsidR="0002533D">
        <w:t>).</w:t>
      </w:r>
    </w:p>
    <w:p w14:paraId="4A8DE5EB" w14:textId="4A5A3F0C" w:rsidR="00C74548" w:rsidRDefault="00C74548" w:rsidP="00C74548">
      <w:pPr>
        <w:pStyle w:val="Tytutabeli"/>
      </w:pPr>
      <w:bookmarkStart w:id="282" w:name="_Ref149339467"/>
      <w:bookmarkStart w:id="283" w:name="_Ref149339460"/>
      <w:bookmarkStart w:id="284" w:name="_Toc164445104"/>
      <w:r>
        <w:t xml:space="preserve">Tabela </w:t>
      </w:r>
      <w:r>
        <w:fldChar w:fldCharType="begin"/>
      </w:r>
      <w:r>
        <w:instrText xml:space="preserve"> SEQ Tabela \* ARABIC </w:instrText>
      </w:r>
      <w:r>
        <w:fldChar w:fldCharType="separate"/>
      </w:r>
      <w:r w:rsidR="00DA2A4D">
        <w:rPr>
          <w:noProof/>
        </w:rPr>
        <w:t>36</w:t>
      </w:r>
      <w:r>
        <w:rPr>
          <w:noProof/>
        </w:rPr>
        <w:fldChar w:fldCharType="end"/>
      </w:r>
      <w:bookmarkEnd w:id="282"/>
      <w:r>
        <w:t xml:space="preserve"> Liczba wystąpień określenia jakość w różnych kontekstach w ustawie Prawo o szkolnictwie wyższym i nauce z dnia 20 lipca 2018</w:t>
      </w:r>
      <w:bookmarkEnd w:id="283"/>
      <w:bookmarkEnd w:id="284"/>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31"/>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CC792FE" w:rsidR="0044447F" w:rsidRPr="00D95B07" w:rsidRDefault="00C74548" w:rsidP="007770AA">
      <w:pPr>
        <w:pStyle w:val="rdo"/>
        <w:rPr>
          <w:lang w:val="pl-PL"/>
        </w:rPr>
      </w:pPr>
      <w:r w:rsidRPr="00D95B07">
        <w:rPr>
          <w:lang w:val="pl-PL"/>
        </w:rPr>
        <w:t xml:space="preserve">Źródło: opracowanie własne na podstawie </w:t>
      </w:r>
      <w:r>
        <w:fldChar w:fldCharType="begin" w:fldLock="1"/>
      </w:r>
      <w:r w:rsidR="007E1110" w:rsidRPr="00D95B07">
        <w:rPr>
          <w:lang w:val="pl-PL"/>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D95B07">
        <w:rPr>
          <w:noProof/>
          <w:lang w:val="pl-PL"/>
        </w:rPr>
        <w:t>(Dz. U. 574, 2022)</w:t>
      </w:r>
      <w:r>
        <w:fldChar w:fldCharType="end"/>
      </w:r>
    </w:p>
    <w:p w14:paraId="76CC1D46" w14:textId="7372D186"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FA03E4">
        <w:fldChar w:fldCharType="separate"/>
      </w:r>
      <w:r w:rsidR="007E1110" w:rsidRPr="007E1110">
        <w:rPr>
          <w:noProof/>
        </w:rPr>
        <w:t>(Dz. U. 574, 2022)</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68824C7B"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Grudowskiego w latach 2013-2017.</w:t>
      </w:r>
      <w:r w:rsidR="004A5680">
        <w:t xml:space="preserve"> W ramach tych badań </w:t>
      </w:r>
      <w:r w:rsidR="00503936">
        <w:t xml:space="preserve">zebrano informacje </w:t>
      </w:r>
      <w:r w:rsidR="00503936">
        <w:lastRenderedPageBreak/>
        <w:t>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9E351C">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9E351C">
        <w:t xml:space="preserve">Tabela </w:t>
      </w:r>
      <w:r w:rsidR="009E351C">
        <w:rPr>
          <w:noProof/>
        </w:rPr>
        <w:t>37</w:t>
      </w:r>
      <w:r w:rsidR="002975F4">
        <w:fldChar w:fldCharType="end"/>
      </w:r>
      <w:r w:rsidR="002975F4">
        <w:t>).</w:t>
      </w:r>
    </w:p>
    <w:p w14:paraId="011D382E" w14:textId="26F32A64" w:rsidR="00E5797C" w:rsidRDefault="00E5797C" w:rsidP="00E5797C">
      <w:pPr>
        <w:pStyle w:val="Tytutabeli"/>
      </w:pPr>
      <w:bookmarkStart w:id="285" w:name="_Ref149820724"/>
      <w:bookmarkStart w:id="286" w:name="_Ref149820717"/>
      <w:bookmarkStart w:id="287" w:name="_Toc164445105"/>
      <w:r>
        <w:t xml:space="preserve">Tabela </w:t>
      </w:r>
      <w:r>
        <w:fldChar w:fldCharType="begin"/>
      </w:r>
      <w:r>
        <w:instrText xml:space="preserve"> SEQ Tabela \* ARABIC </w:instrText>
      </w:r>
      <w:r>
        <w:fldChar w:fldCharType="separate"/>
      </w:r>
      <w:r w:rsidR="00DA2A4D">
        <w:rPr>
          <w:noProof/>
        </w:rPr>
        <w:t>37</w:t>
      </w:r>
      <w:r>
        <w:rPr>
          <w:noProof/>
        </w:rPr>
        <w:fldChar w:fldCharType="end"/>
      </w:r>
      <w:bookmarkEnd w:id="285"/>
      <w:r>
        <w:t xml:space="preserve"> Podsumowanie wniosków z badań wśród grup interesariuszy polskich uczelni przeprowadzonych w ramach projektu NCN OP</w:t>
      </w:r>
      <w:r w:rsidR="00A25E48">
        <w:t>U</w:t>
      </w:r>
      <w:r>
        <w:t>S 4 nr 2012/07/B/HS4/02929</w:t>
      </w:r>
      <w:bookmarkEnd w:id="286"/>
      <w:bookmarkEnd w:id="287"/>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rsidP="002D3260">
            <w:pPr>
              <w:pStyle w:val="Akapitzlist"/>
              <w:numPr>
                <w:ilvl w:val="0"/>
                <w:numId w:val="43"/>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rsidP="002D3260">
            <w:pPr>
              <w:pStyle w:val="Akapitzlist"/>
              <w:keepNext/>
              <w:numPr>
                <w:ilvl w:val="0"/>
                <w:numId w:val="43"/>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Pr="00D95B07" w:rsidRDefault="00E5797C"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D95B07">
        <w:rPr>
          <w:noProof/>
          <w:lang w:val="pl-PL"/>
        </w:rPr>
        <w:t>(Grudowski, 2020a, Rozdział 5.2.3)</w:t>
      </w:r>
      <w:r>
        <w:fldChar w:fldCharType="end"/>
      </w:r>
    </w:p>
    <w:p w14:paraId="6C488247" w14:textId="2E3B75A4" w:rsidR="005E1FE3" w:rsidRDefault="00173A2E" w:rsidP="00DA5D54">
      <w:r>
        <w:t xml:space="preserve">Jak konkluduje </w:t>
      </w:r>
      <w:r w:rsidR="001F76E5">
        <w:t xml:space="preserve">wyniki swoich badań </w:t>
      </w:r>
      <w:r>
        <w:t>Grudowski</w:t>
      </w:r>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est to niewąt</w:t>
      </w:r>
      <w:r w:rsidR="001F76E5">
        <w:lastRenderedPageBreak/>
        <w:t xml:space="preserve">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Dzhuguryan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32"/>
      </w:r>
      <w:r w:rsidR="000022FB">
        <w:t>, a jako wyjście absolwentów.</w:t>
      </w:r>
    </w:p>
    <w:p w14:paraId="09B03093" w14:textId="70ABBEC1" w:rsidR="000E75C8" w:rsidRDefault="001F76E5" w:rsidP="00DA5D54">
      <w:r>
        <w:t>Spośród stwierdzeń zawartych tabeli po</w:t>
      </w:r>
      <w:r>
        <w:fldChar w:fldCharType="begin"/>
      </w:r>
      <w:r>
        <w:instrText xml:space="preserve"> REF _Ref149820717 \p \h </w:instrText>
      </w:r>
      <w:r>
        <w:fldChar w:fldCharType="separate"/>
      </w:r>
      <w:r w:rsidR="009E351C">
        <w:t>wyżej</w:t>
      </w:r>
      <w:r>
        <w:fldChar w:fldCharType="end"/>
      </w:r>
      <w:r>
        <w:t xml:space="preserve"> (</w:t>
      </w:r>
      <w:r>
        <w:fldChar w:fldCharType="begin"/>
      </w:r>
      <w:r>
        <w:instrText xml:space="preserve"> REF _Ref149820724 \h </w:instrText>
      </w:r>
      <w:r>
        <w:fldChar w:fldCharType="separate"/>
      </w:r>
      <w:r w:rsidR="009E351C">
        <w:t xml:space="preserve">Tabela </w:t>
      </w:r>
      <w:r w:rsidR="009E351C">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1D7F4737"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xml:space="preserve">. Natomiast dla wdrażania narzędzi kompleksowego zarządzania jakością istnieje wiele barier, które są identyfikowane i analizowane w literaturze przedmiotu. To z powodu ich istnienia nieraz pojawia się teza, że w uniwersytetach nie da się wdrożyć TQM czy LSS. </w:t>
      </w:r>
      <w:r>
        <w:lastRenderedPageBreak/>
        <w:t>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SixSigma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Antony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9E351C">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9E351C" w:rsidRPr="00D60445">
        <w:t xml:space="preserve">Tabela </w:t>
      </w:r>
      <w:r w:rsidR="009E351C">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6D99CC54" w:rsidR="002975F4" w:rsidRPr="00D60445" w:rsidRDefault="002975F4" w:rsidP="002975F4">
      <w:pPr>
        <w:pStyle w:val="Tytutabeli"/>
      </w:pPr>
      <w:bookmarkStart w:id="288" w:name="_Ref148730046"/>
      <w:bookmarkStart w:id="289" w:name="_Ref148730035"/>
      <w:bookmarkStart w:id="290" w:name="_Toc164445106"/>
      <w:r w:rsidRPr="00D60445">
        <w:t xml:space="preserve">Tabela </w:t>
      </w:r>
      <w:r>
        <w:fldChar w:fldCharType="begin"/>
      </w:r>
      <w:r>
        <w:instrText xml:space="preserve"> SEQ Tabela \* ARABIC </w:instrText>
      </w:r>
      <w:r>
        <w:fldChar w:fldCharType="separate"/>
      </w:r>
      <w:r w:rsidR="00DA2A4D">
        <w:rPr>
          <w:noProof/>
        </w:rPr>
        <w:t>38</w:t>
      </w:r>
      <w:r>
        <w:rPr>
          <w:noProof/>
        </w:rPr>
        <w:fldChar w:fldCharType="end"/>
      </w:r>
      <w:bookmarkEnd w:id="288"/>
      <w:r w:rsidRPr="00D60445">
        <w:t xml:space="preserve"> Bariery dla wdrażania Lean SixSigma w uczelniach</w:t>
      </w:r>
      <w:bookmarkEnd w:id="289"/>
      <w:bookmarkEnd w:id="290"/>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A2002E" w:rsidRDefault="002975F4" w:rsidP="00A2002E">
            <w:pPr>
              <w:pStyle w:val="TekstTabeli"/>
              <w:keepNext/>
              <w:rPr>
                <w:b/>
                <w:bCs w:val="0"/>
                <w:lang w:val="pl-PL"/>
              </w:rPr>
            </w:pPr>
            <w:r w:rsidRPr="00A2002E">
              <w:rPr>
                <w:b/>
                <w:bCs w:val="0"/>
                <w:lang w:val="pl-PL"/>
              </w:rPr>
              <w:t>Bariera</w:t>
            </w:r>
          </w:p>
        </w:tc>
        <w:tc>
          <w:tcPr>
            <w:tcW w:w="6917" w:type="dxa"/>
          </w:tcPr>
          <w:p w14:paraId="31F33929" w14:textId="77777777" w:rsidR="002975F4" w:rsidRPr="00A2002E" w:rsidRDefault="002975F4" w:rsidP="00A2002E">
            <w:pPr>
              <w:pStyle w:val="TekstTabeli"/>
              <w:keepNext/>
              <w:rPr>
                <w:b/>
                <w:bCs w:val="0"/>
                <w:lang w:val="pl-PL"/>
              </w:rPr>
            </w:pPr>
            <w:r w:rsidRPr="00A2002E">
              <w:rPr>
                <w:b/>
                <w:bCs w:val="0"/>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A2002E">
            <w:pPr>
              <w:pStyle w:val="TekstTabeli"/>
              <w:rPr>
                <w:lang w:val="pl-PL"/>
              </w:rPr>
            </w:pPr>
            <w:r w:rsidRPr="00DC04B9">
              <w:rPr>
                <w:lang w:val="pl-PL"/>
              </w:rPr>
              <w:t>Terminologia</w:t>
            </w:r>
          </w:p>
        </w:tc>
        <w:tc>
          <w:tcPr>
            <w:tcW w:w="6917" w:type="dxa"/>
            <w:vAlign w:val="center"/>
          </w:tcPr>
          <w:p w14:paraId="750CDDEA" w14:textId="77777777" w:rsidR="002975F4" w:rsidRPr="00DC04B9" w:rsidRDefault="002975F4" w:rsidP="00A2002E">
            <w:pPr>
              <w:pStyle w:val="TekstTabeli"/>
              <w:rPr>
                <w:lang w:val="pl-PL"/>
              </w:rPr>
            </w:pPr>
            <w:r w:rsidRPr="00DC04B9">
              <w:rPr>
                <w:lang w:val="pl-PL"/>
              </w:rPr>
              <w:t xml:space="preserve">Pojęcia z przemysłu produkcyjnego nie zawsze są dobrze przyjmowane w sektorze edukacji wyższej, a narzędzia efektywne w produkcji nie zawsze są komfortowe dla </w:t>
            </w:r>
            <w:r>
              <w:rPr>
                <w:lang w:val="pl-PL"/>
              </w:rPr>
              <w:t xml:space="preserve">osób z </w:t>
            </w:r>
            <w:r w:rsidRPr="00DC04B9">
              <w:rPr>
                <w:lang w:val="pl-PL"/>
              </w:rPr>
              <w:t>sektora edukac</w:t>
            </w:r>
            <w:r>
              <w:rPr>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A2002E">
            <w:pPr>
              <w:pStyle w:val="TekstTabeli"/>
              <w:rPr>
                <w:lang w:val="pl-PL"/>
              </w:rPr>
            </w:pPr>
            <w:r w:rsidRPr="00DC04B9">
              <w:rPr>
                <w:lang w:val="pl-PL"/>
              </w:rPr>
              <w:t>Poprawa w izolacji</w:t>
            </w:r>
          </w:p>
        </w:tc>
        <w:tc>
          <w:tcPr>
            <w:tcW w:w="6917" w:type="dxa"/>
            <w:vAlign w:val="center"/>
          </w:tcPr>
          <w:p w14:paraId="0821EA68" w14:textId="77777777" w:rsidR="002975F4" w:rsidRPr="00D60445" w:rsidRDefault="002975F4" w:rsidP="00A2002E">
            <w:pPr>
              <w:pStyle w:val="TekstTabeli"/>
              <w:rPr>
                <w:lang w:val="pl-PL"/>
              </w:rPr>
            </w:pPr>
            <w:r w:rsidRPr="00DC04B9">
              <w:rPr>
                <w:lang w:val="pl-PL"/>
              </w:rPr>
              <w:t xml:space="preserve">Częste podejście do rozwiązywania problemów w odizolowanych procesach może nie przynieść oczekiwanych rezultatów dla całego systemu. </w:t>
            </w:r>
            <w:r w:rsidRPr="00D60445">
              <w:rPr>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A2002E">
            <w:pPr>
              <w:pStyle w:val="TekstTabeli"/>
              <w:rPr>
                <w:lang w:val="pl-PL"/>
              </w:rPr>
            </w:pPr>
            <w:r w:rsidRPr="00DC04B9">
              <w:rPr>
                <w:lang w:val="pl-PL"/>
              </w:rPr>
              <w:t>Niejasność strategii</w:t>
            </w:r>
          </w:p>
        </w:tc>
        <w:tc>
          <w:tcPr>
            <w:tcW w:w="6917" w:type="dxa"/>
            <w:vAlign w:val="center"/>
          </w:tcPr>
          <w:p w14:paraId="3FFBF058" w14:textId="003273FE" w:rsidR="002975F4" w:rsidRPr="00DC04B9" w:rsidRDefault="002975F4" w:rsidP="00A2002E">
            <w:pPr>
              <w:pStyle w:val="TekstTabeli"/>
              <w:rPr>
                <w:lang w:val="pl-PL"/>
              </w:rPr>
            </w:pPr>
            <w:r w:rsidRPr="00DC04B9">
              <w:rPr>
                <w:lang w:val="pl-PL"/>
              </w:rPr>
              <w:t xml:space="preserve">Wielu </w:t>
            </w:r>
            <w:r>
              <w:rPr>
                <w:lang w:val="pl-PL"/>
              </w:rPr>
              <w:t>liderów</w:t>
            </w:r>
            <w:r w:rsidRPr="00DC04B9">
              <w:rPr>
                <w:lang w:val="pl-PL"/>
              </w:rPr>
              <w:t xml:space="preserve"> nie rozumie koncepcji produkcji</w:t>
            </w:r>
            <w:r w:rsidR="003F7379">
              <w:rPr>
                <w:lang w:val="pl-PL"/>
              </w:rPr>
              <w:t xml:space="preserve"> </w:t>
            </w:r>
            <w:r w:rsidR="003F7379" w:rsidRPr="00DC04B9">
              <w:rPr>
                <w:lang w:val="pl-PL"/>
              </w:rPr>
              <w:t>"</w:t>
            </w:r>
            <w:r w:rsidR="003F7379">
              <w:rPr>
                <w:lang w:val="pl-PL"/>
              </w:rPr>
              <w:t>szczupłej</w:t>
            </w:r>
            <w:r w:rsidR="003F7379" w:rsidRPr="00DC04B9">
              <w:rPr>
                <w:lang w:val="pl-PL"/>
              </w:rPr>
              <w:t>"</w:t>
            </w:r>
            <w:r w:rsidRPr="00DC04B9">
              <w:rPr>
                <w:lang w:val="pl-PL"/>
              </w:rPr>
              <w:t xml:space="preserve">, głównie z powodu braku świadomości korzyści Lean </w:t>
            </w:r>
            <w:r>
              <w:rPr>
                <w:lang w:val="pl-PL"/>
              </w:rPr>
              <w:t>w działalności innej niż wytwórcza</w:t>
            </w:r>
            <w:r w:rsidRPr="00DC04B9">
              <w:rPr>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A2002E">
            <w:pPr>
              <w:pStyle w:val="TekstTabeli"/>
              <w:rPr>
                <w:lang w:val="pl-PL"/>
              </w:rPr>
            </w:pPr>
            <w:r w:rsidRPr="00DC04B9">
              <w:rPr>
                <w:lang w:val="pl-PL"/>
              </w:rPr>
              <w:t>Zaangażowanie zarządu</w:t>
            </w:r>
          </w:p>
        </w:tc>
        <w:tc>
          <w:tcPr>
            <w:tcW w:w="6917" w:type="dxa"/>
            <w:vAlign w:val="center"/>
          </w:tcPr>
          <w:p w14:paraId="4F1D13A4" w14:textId="77777777" w:rsidR="002975F4" w:rsidRPr="00D60445" w:rsidRDefault="002975F4" w:rsidP="00A2002E">
            <w:pPr>
              <w:pStyle w:val="TekstTabeli"/>
              <w:rPr>
                <w:lang w:val="pl-PL"/>
              </w:rPr>
            </w:pPr>
            <w:r w:rsidRPr="00DC04B9">
              <w:rPr>
                <w:lang w:val="pl-PL"/>
              </w:rPr>
              <w:t xml:space="preserve">Kluczowe jest pełne poparcie i zaangażowanie kierownictwa w inicjatywę Lean. </w:t>
            </w:r>
            <w:r w:rsidRPr="00D60445">
              <w:rPr>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A2002E">
            <w:pPr>
              <w:pStyle w:val="TekstTabeli"/>
              <w:rPr>
                <w:lang w:val="pl-PL"/>
              </w:rPr>
            </w:pPr>
            <w:r w:rsidRPr="00DC04B9">
              <w:rPr>
                <w:lang w:val="pl-PL"/>
              </w:rPr>
              <w:t xml:space="preserve">Długoterminowe </w:t>
            </w:r>
            <w:r>
              <w:rPr>
                <w:lang w:val="pl-PL"/>
              </w:rPr>
              <w:br/>
            </w:r>
            <w:r w:rsidRPr="00DC04B9">
              <w:rPr>
                <w:lang w:val="pl-PL"/>
              </w:rPr>
              <w:t>myślenie</w:t>
            </w:r>
          </w:p>
        </w:tc>
        <w:tc>
          <w:tcPr>
            <w:tcW w:w="6917" w:type="dxa"/>
            <w:vAlign w:val="center"/>
          </w:tcPr>
          <w:p w14:paraId="37758006" w14:textId="77777777" w:rsidR="002975F4" w:rsidRPr="00D60445" w:rsidRDefault="002975F4" w:rsidP="00A2002E">
            <w:pPr>
              <w:pStyle w:val="TekstTabeli"/>
              <w:rPr>
                <w:lang w:val="pl-PL"/>
              </w:rPr>
            </w:pPr>
            <w:r w:rsidRPr="00DC04B9">
              <w:rPr>
                <w:lang w:val="pl-PL"/>
              </w:rPr>
              <w:t xml:space="preserve">Lean nie powinno być postrzegane jako szybkie rozwiązanie problemów. </w:t>
            </w:r>
            <w:r w:rsidRPr="00D60445">
              <w:rPr>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A2002E">
            <w:pPr>
              <w:pStyle w:val="TekstTabeli"/>
              <w:rPr>
                <w:lang w:val="pl-PL"/>
              </w:rPr>
            </w:pPr>
            <w:r w:rsidRPr="00DC04B9">
              <w:rPr>
                <w:lang w:val="pl-PL"/>
              </w:rPr>
              <w:t xml:space="preserve">Brak myślenia </w:t>
            </w:r>
            <w:r>
              <w:rPr>
                <w:lang w:val="pl-PL"/>
              </w:rPr>
              <w:br/>
            </w:r>
            <w:r w:rsidRPr="00DC04B9">
              <w:rPr>
                <w:lang w:val="pl-PL"/>
              </w:rPr>
              <w:t>procesowego</w:t>
            </w:r>
          </w:p>
        </w:tc>
        <w:tc>
          <w:tcPr>
            <w:tcW w:w="6917" w:type="dxa"/>
            <w:vAlign w:val="center"/>
          </w:tcPr>
          <w:p w14:paraId="00636961" w14:textId="77777777" w:rsidR="002975F4" w:rsidRPr="00DC04B9" w:rsidRDefault="002975F4" w:rsidP="00A2002E">
            <w:pPr>
              <w:pStyle w:val="TekstTabeli"/>
              <w:rPr>
                <w:lang w:val="pl-PL"/>
              </w:rPr>
            </w:pPr>
            <w:r w:rsidRPr="00DC04B9">
              <w:rPr>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A2002E">
            <w:pPr>
              <w:pStyle w:val="TekstTabeli"/>
              <w:rPr>
                <w:lang w:val="pl-PL"/>
              </w:rPr>
            </w:pPr>
            <w:r w:rsidRPr="00DC04B9">
              <w:rPr>
                <w:lang w:val="pl-PL"/>
              </w:rPr>
              <w:t>Brak wizjonerskiego przywództwa</w:t>
            </w:r>
          </w:p>
        </w:tc>
        <w:tc>
          <w:tcPr>
            <w:tcW w:w="6917" w:type="dxa"/>
            <w:vAlign w:val="center"/>
          </w:tcPr>
          <w:p w14:paraId="409A9FC7" w14:textId="5C50D757" w:rsidR="002975F4" w:rsidRPr="00DC04B9" w:rsidRDefault="002975F4" w:rsidP="00A2002E">
            <w:pPr>
              <w:pStyle w:val="TekstTabeli"/>
              <w:rPr>
                <w:lang w:val="pl-PL"/>
              </w:rPr>
            </w:pPr>
            <w:r w:rsidRPr="00DC04B9">
              <w:rPr>
                <w:lang w:val="pl-PL"/>
              </w:rPr>
              <w:t>Jest to fundamentalna bariera w</w:t>
            </w:r>
            <w:r w:rsidR="003F7379">
              <w:rPr>
                <w:lang w:val="pl-PL"/>
              </w:rPr>
              <w:t>e</w:t>
            </w:r>
            <w:r w:rsidRPr="00DC04B9">
              <w:rPr>
                <w:lang w:val="pl-PL"/>
              </w:rPr>
              <w:t xml:space="preserve">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A2002E">
            <w:pPr>
              <w:pStyle w:val="TekstTabeli"/>
              <w:rPr>
                <w:lang w:val="pl-PL"/>
              </w:rPr>
            </w:pPr>
            <w:r w:rsidRPr="00DC04B9">
              <w:rPr>
                <w:lang w:val="pl-PL"/>
              </w:rPr>
              <w:t>Kultura uczelni</w:t>
            </w:r>
          </w:p>
        </w:tc>
        <w:tc>
          <w:tcPr>
            <w:tcW w:w="6917" w:type="dxa"/>
            <w:vAlign w:val="center"/>
          </w:tcPr>
          <w:p w14:paraId="3F41675F" w14:textId="77777777" w:rsidR="002975F4" w:rsidRPr="00DC04B9" w:rsidRDefault="002975F4" w:rsidP="00A2002E">
            <w:pPr>
              <w:pStyle w:val="TekstTabeli"/>
              <w:rPr>
                <w:lang w:val="pl-PL"/>
              </w:rPr>
            </w:pPr>
            <w:r w:rsidRPr="00DC04B9">
              <w:rPr>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A2002E">
            <w:pPr>
              <w:pStyle w:val="TekstTabeli"/>
              <w:rPr>
                <w:lang w:val="pl-PL"/>
              </w:rPr>
            </w:pPr>
            <w:r w:rsidRPr="00DC04B9">
              <w:rPr>
                <w:lang w:val="pl-PL"/>
              </w:rPr>
              <w:t>Zrozumienie klienta</w:t>
            </w:r>
          </w:p>
        </w:tc>
        <w:tc>
          <w:tcPr>
            <w:tcW w:w="6917" w:type="dxa"/>
            <w:vAlign w:val="center"/>
          </w:tcPr>
          <w:p w14:paraId="5632237A" w14:textId="77777777" w:rsidR="002975F4" w:rsidRPr="00DC04B9" w:rsidRDefault="002975F4" w:rsidP="00A2002E">
            <w:pPr>
              <w:pStyle w:val="TekstTabeli"/>
              <w:rPr>
                <w:lang w:val="pl-PL"/>
              </w:rPr>
            </w:pPr>
            <w:r w:rsidRPr="00DC04B9">
              <w:rPr>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A2002E">
            <w:pPr>
              <w:pStyle w:val="TekstTabeli"/>
              <w:rPr>
                <w:lang w:val="pl-PL"/>
              </w:rPr>
            </w:pPr>
            <w:r w:rsidRPr="00DC04B9">
              <w:rPr>
                <w:lang w:val="pl-PL"/>
              </w:rPr>
              <w:t>Komunikacja</w:t>
            </w:r>
          </w:p>
        </w:tc>
        <w:tc>
          <w:tcPr>
            <w:tcW w:w="6917" w:type="dxa"/>
            <w:vAlign w:val="center"/>
          </w:tcPr>
          <w:p w14:paraId="24481EB5" w14:textId="77777777" w:rsidR="002975F4" w:rsidRPr="00D60445" w:rsidRDefault="002975F4" w:rsidP="00A2002E">
            <w:pPr>
              <w:pStyle w:val="TekstTabeli"/>
              <w:rPr>
                <w:lang w:val="pl-PL"/>
              </w:rPr>
            </w:pPr>
            <w:r w:rsidRPr="00DC04B9">
              <w:rPr>
                <w:lang w:val="pl-PL"/>
              </w:rPr>
              <w:t xml:space="preserve">Brak komunikacji prowadzi do kultury działania w </w:t>
            </w:r>
            <w:r>
              <w:rPr>
                <w:lang w:val="pl-PL"/>
              </w:rPr>
              <w:t>silosach</w:t>
            </w:r>
            <w:r w:rsidRPr="00DC04B9">
              <w:rPr>
                <w:lang w:val="pl-PL"/>
              </w:rPr>
              <w:t xml:space="preserve">. </w:t>
            </w:r>
            <w:r w:rsidRPr="00D60445">
              <w:rPr>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A2002E">
            <w:pPr>
              <w:pStyle w:val="TekstTabeli"/>
            </w:pPr>
            <w:r w:rsidRPr="00DC04B9">
              <w:rPr>
                <w:lang w:val="pl-PL"/>
              </w:rPr>
              <w:t>Brak zasobów</w:t>
            </w:r>
          </w:p>
        </w:tc>
        <w:tc>
          <w:tcPr>
            <w:tcW w:w="6917" w:type="dxa"/>
            <w:vAlign w:val="center"/>
          </w:tcPr>
          <w:p w14:paraId="0F7A305E" w14:textId="77777777" w:rsidR="002975F4" w:rsidRPr="00DC04B9" w:rsidRDefault="002975F4" w:rsidP="00A2002E">
            <w:pPr>
              <w:pStyle w:val="TekstTabeli"/>
              <w:rPr>
                <w:lang w:val="pl-PL"/>
              </w:rPr>
            </w:pPr>
            <w:r w:rsidRPr="00DC04B9">
              <w:rPr>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A2002E">
            <w:pPr>
              <w:pStyle w:val="TekstTabeli"/>
              <w:keepNext/>
              <w:rPr>
                <w:lang w:val="pl-PL"/>
              </w:rPr>
            </w:pPr>
            <w:r w:rsidRPr="00DC04B9">
              <w:rPr>
                <w:lang w:val="pl-PL"/>
              </w:rPr>
              <w:t>Słabe powiązanie z celami strategicznymi</w:t>
            </w:r>
          </w:p>
        </w:tc>
        <w:tc>
          <w:tcPr>
            <w:tcW w:w="6917" w:type="dxa"/>
            <w:vAlign w:val="center"/>
          </w:tcPr>
          <w:p w14:paraId="4AF6F08A" w14:textId="77777777" w:rsidR="002975F4" w:rsidRPr="00DC04B9" w:rsidRDefault="002975F4" w:rsidP="00A2002E">
            <w:pPr>
              <w:pStyle w:val="TekstTabeli"/>
              <w:keepNext/>
              <w:rPr>
                <w:lang w:val="pl-PL"/>
              </w:rPr>
            </w:pPr>
            <w:r w:rsidRPr="00DC04B9">
              <w:rPr>
                <w:lang w:val="pl-PL"/>
              </w:rPr>
              <w:t>Projekty powinny być ściśle związane z celami strategicznymi uczelni, co można osiągnąć np. poprzez metodę Hoshin Kanri.</w:t>
            </w:r>
          </w:p>
        </w:tc>
      </w:tr>
    </w:tbl>
    <w:p w14:paraId="2B573ED0" w14:textId="2461FA66" w:rsidR="002975F4" w:rsidRPr="00D95B07" w:rsidRDefault="002975F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D95B07">
        <w:rPr>
          <w:noProof/>
          <w:lang w:val="pl-PL"/>
        </w:rPr>
        <w:t>(Antony i in., 2012)</w:t>
      </w:r>
      <w:r>
        <w:fldChar w:fldCharType="end"/>
      </w:r>
    </w:p>
    <w:p w14:paraId="143F8182" w14:textId="667D14EA"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SixSigma </w:t>
      </w:r>
      <w:r w:rsidR="00690F4F">
        <w:t xml:space="preserve">(także TQM) </w:t>
      </w:r>
      <w:r>
        <w:t xml:space="preserve">ma potencjał do poprawy </w:t>
      </w:r>
      <w:r>
        <w:lastRenderedPageBreak/>
        <w:t xml:space="preserve">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Antony</w:t>
      </w:r>
      <w:r w:rsidR="007607F5">
        <w:t>’</w:t>
      </w:r>
      <w:r w:rsidR="00310E21">
        <w:t xml:space="preserve">ego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9E351C">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9E351C">
        <w:t xml:space="preserve">Tabela </w:t>
      </w:r>
      <w:r w:rsidR="009E351C">
        <w:rPr>
          <w:noProof/>
        </w:rPr>
        <w:t>39</w:t>
      </w:r>
      <w:r w:rsidR="00EE51A9">
        <w:fldChar w:fldCharType="end"/>
      </w:r>
      <w:r w:rsidR="00EE51A9">
        <w:t>).</w:t>
      </w:r>
    </w:p>
    <w:p w14:paraId="1F1802B3" w14:textId="5655E97F" w:rsidR="00AB0CA2" w:rsidRDefault="00AB0CA2" w:rsidP="00AB0CA2">
      <w:pPr>
        <w:pStyle w:val="Tytutabeli"/>
      </w:pPr>
      <w:bookmarkStart w:id="291" w:name="_Ref150164293"/>
      <w:bookmarkStart w:id="292" w:name="_Ref150164286"/>
      <w:bookmarkStart w:id="293" w:name="_Toc164445107"/>
      <w:r>
        <w:t xml:space="preserve">Tabela </w:t>
      </w:r>
      <w:r>
        <w:fldChar w:fldCharType="begin"/>
      </w:r>
      <w:r>
        <w:instrText xml:space="preserve"> SEQ Tabela \* ARABIC </w:instrText>
      </w:r>
      <w:r>
        <w:fldChar w:fldCharType="separate"/>
      </w:r>
      <w:r w:rsidR="00DA2A4D">
        <w:rPr>
          <w:noProof/>
        </w:rPr>
        <w:t>39</w:t>
      </w:r>
      <w:r>
        <w:rPr>
          <w:noProof/>
        </w:rPr>
        <w:fldChar w:fldCharType="end"/>
      </w:r>
      <w:bookmarkEnd w:id="291"/>
      <w:r>
        <w:t xml:space="preserve"> Bariery i ograniczenia dla wprowadzania na </w:t>
      </w:r>
      <w:r w:rsidR="00310E21">
        <w:t xml:space="preserve">polskich </w:t>
      </w:r>
      <w:r>
        <w:t>uczelni</w:t>
      </w:r>
      <w:r w:rsidR="00310E21">
        <w:t>ach</w:t>
      </w:r>
      <w:r>
        <w:t xml:space="preserve"> nowoczesnych SZJ</w:t>
      </w:r>
      <w:bookmarkEnd w:id="292"/>
      <w:bookmarkEnd w:id="293"/>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Pr="00D95B07" w:rsidRDefault="00DD6862" w:rsidP="007770AA">
      <w:pPr>
        <w:pStyle w:val="rdo"/>
        <w:rPr>
          <w:lang w:val="pl-PL"/>
        </w:rPr>
      </w:pPr>
      <w:r w:rsidRPr="00D95B07">
        <w:rPr>
          <w:lang w:val="pl-PL"/>
        </w:rPr>
        <w:t xml:space="preserve">Źródło: opracowanie własne na podstawie </w:t>
      </w:r>
      <w:r w:rsidRPr="00690F4F">
        <w:fldChar w:fldCharType="begin" w:fldLock="1"/>
      </w:r>
      <w:r w:rsidR="001A2624" w:rsidRPr="00D95B07">
        <w:rPr>
          <w:lang w:val="pl-PL"/>
        </w:rPr>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D95B07">
        <w:rPr>
          <w:noProof/>
          <w:lang w:val="pl-PL"/>
        </w:rPr>
        <w:t>(Maciąg, 2016)</w:t>
      </w:r>
      <w:r w:rsidRPr="00690F4F">
        <w:fldChar w:fldCharType="end"/>
      </w:r>
    </w:p>
    <w:p w14:paraId="0C45ECCD" w14:textId="5E05405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9E351C">
        <w:t>wyżej</w:t>
      </w:r>
      <w:r>
        <w:fldChar w:fldCharType="end"/>
      </w:r>
      <w:r>
        <w:t xml:space="preserve"> (</w:t>
      </w:r>
      <w:r>
        <w:fldChar w:fldCharType="begin"/>
      </w:r>
      <w:r>
        <w:instrText xml:space="preserve"> REF _Ref150164293 \h </w:instrText>
      </w:r>
      <w:r>
        <w:fldChar w:fldCharType="separate"/>
      </w:r>
      <w:r w:rsidR="009E351C">
        <w:t xml:space="preserve">Tabela </w:t>
      </w:r>
      <w:r w:rsidR="009E351C">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9E351C">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w:t>
      </w:r>
      <w:r w:rsidR="00342F25">
        <w:lastRenderedPageBreak/>
        <w:t>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r w:rsidR="00A14420" w:rsidRPr="00A14420">
        <w:rPr>
          <w:i/>
          <w:iCs/>
        </w:rPr>
        <w:t>European University Association</w:t>
      </w:r>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 xml:space="preserve">Na początek warto przytoczyć typologie kultur jakości w odniesieniu do uczelni wyższych w zależności od stopnia w jakim indywidualne zachowania są determinowane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2016887F" w:rsidR="00A00334" w:rsidRDefault="00A00334" w:rsidP="00A00334">
      <w:pPr>
        <w:pStyle w:val="Tytutabeli"/>
      </w:pPr>
      <w:bookmarkStart w:id="294" w:name="_Ref150171647"/>
      <w:bookmarkStart w:id="295" w:name="_Ref150171640"/>
      <w:bookmarkStart w:id="296" w:name="_Toc164445108"/>
      <w:r>
        <w:lastRenderedPageBreak/>
        <w:t xml:space="preserve">Tabela </w:t>
      </w:r>
      <w:r>
        <w:fldChar w:fldCharType="begin"/>
      </w:r>
      <w:r>
        <w:instrText xml:space="preserve"> SEQ Tabela \* ARABIC </w:instrText>
      </w:r>
      <w:r>
        <w:fldChar w:fldCharType="separate"/>
      </w:r>
      <w:r w:rsidR="00DA2A4D">
        <w:rPr>
          <w:noProof/>
        </w:rPr>
        <w:t>40</w:t>
      </w:r>
      <w:r>
        <w:rPr>
          <w:noProof/>
        </w:rPr>
        <w:fldChar w:fldCharType="end"/>
      </w:r>
      <w:bookmarkEnd w:id="294"/>
      <w:r>
        <w:t xml:space="preserve"> Typologia kultur jakości w odniesieniu do uczelni wyższych</w:t>
      </w:r>
      <w:bookmarkEnd w:id="295"/>
      <w:bookmarkEnd w:id="296"/>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ZZ-Si_KG-Si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55573">
            <w:pPr>
              <w:pStyle w:val="TekstTabeli"/>
              <w:rPr>
                <w:lang w:val="pl-PL"/>
              </w:rPr>
            </w:pPr>
            <w:r>
              <w:rPr>
                <w:lang w:val="pl-PL"/>
              </w:rPr>
              <w:t>S</w:t>
            </w:r>
            <w:r w:rsidR="00290152" w:rsidRPr="008854BE">
              <w:rPr>
                <w:lang w:val="pl-PL"/>
              </w:rPr>
              <w:t xml:space="preserve">tandardem jest reagowanie, a nie zaangażowanie czy podejmowanie refleksji nad rozwiązaniami projakościowymi. </w:t>
            </w:r>
            <w:r>
              <w:rPr>
                <w:lang w:val="pl-PL"/>
              </w:rPr>
              <w:t>Wdrażanie</w:t>
            </w:r>
            <w:r w:rsidR="00290152" w:rsidRPr="008854BE">
              <w:rPr>
                <w:lang w:val="pl-PL"/>
              </w:rPr>
              <w:t xml:space="preserve"> rozwiązań doskonalących jakość kształcenia </w:t>
            </w:r>
            <w:r>
              <w:rPr>
                <w:lang w:val="pl-PL"/>
              </w:rPr>
              <w:t xml:space="preserve">jedynie, gdy </w:t>
            </w:r>
            <w:r w:rsidR="00290152" w:rsidRPr="008854BE">
              <w:rPr>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lang w:val="pl-PL"/>
              </w:rPr>
              <w:t>D</w:t>
            </w:r>
            <w:r w:rsidR="00290152" w:rsidRPr="008854BE">
              <w:rPr>
                <w:lang w:val="pl-PL"/>
              </w:rPr>
              <w:t xml:space="preserve">ziałania nie zostały zinternalizowane przez pracowników, co oznacza, że nie ma etosu doskonalenia jakości. Kultura jakości jest sterowana i zarządzana, </w:t>
            </w:r>
            <w:r w:rsidR="00BD4A19">
              <w:rPr>
                <w:lang w:val="pl-PL"/>
              </w:rPr>
              <w:t>często</w:t>
            </w:r>
            <w:r w:rsidR="00290152" w:rsidRPr="008854BE">
              <w:rPr>
                <w:lang w:val="pl-PL"/>
              </w:rPr>
              <w:t xml:space="preserve"> również ograniczona do wydzielonych struktur organizacyjnych. </w:t>
            </w:r>
            <w:r w:rsidR="00BD4A19">
              <w:rPr>
                <w:lang w:val="pl-PL"/>
              </w:rPr>
              <w:t>Typową</w:t>
            </w:r>
            <w:r w:rsidR="00290152" w:rsidRPr="008854BE">
              <w:rPr>
                <w:lang w:val="pl-PL"/>
              </w:rPr>
              <w:t xml:space="preserve"> reakcją jest również tworzenie się subkultur i kontrkultur</w:t>
            </w:r>
            <w:r w:rsidR="00A14420">
              <w:rPr>
                <w:rStyle w:val="Odwoanieprzypisudolnego"/>
                <w:szCs w:val="18"/>
                <w:lang w:val="pl-PL"/>
              </w:rPr>
              <w:footnoteReference w:id="33"/>
            </w:r>
            <w:r w:rsidR="00A14420">
              <w:rPr>
                <w:lang w:val="pl-PL"/>
              </w:rPr>
              <w:t xml:space="preserve">, </w:t>
            </w:r>
            <w:r w:rsidR="00290152" w:rsidRPr="008854BE">
              <w:rPr>
                <w:lang w:val="pl-PL"/>
              </w:rPr>
              <w:t>które kwestionują odgórnie narzucaną politykę jakości</w:t>
            </w:r>
            <w:r w:rsidR="00BD4A19">
              <w:rPr>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ZZ-Si_KG-Sł</w:t>
            </w:r>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55573">
            <w:pPr>
              <w:pStyle w:val="TekstTabeli"/>
              <w:rPr>
                <w:lang w:val="pl-PL"/>
              </w:rPr>
            </w:pPr>
            <w:r w:rsidRPr="008854BE">
              <w:rPr>
                <w:lang w:val="pl-PL"/>
              </w:rPr>
              <w:t>D</w:t>
            </w:r>
            <w:r w:rsidR="00290152" w:rsidRPr="008854BE">
              <w:rPr>
                <w:lang w:val="pl-PL"/>
              </w:rPr>
              <w:t>eterminowan</w:t>
            </w:r>
            <w:r w:rsidR="00FB3877" w:rsidRPr="008854BE">
              <w:rPr>
                <w:lang w:val="pl-PL"/>
              </w:rPr>
              <w:t>a</w:t>
            </w:r>
            <w:r w:rsidR="00290152" w:rsidRPr="008854BE">
              <w:rPr>
                <w:lang w:val="pl-PL"/>
              </w:rPr>
              <w:t xml:space="preserve"> w dużym stopniu zewnętrznymi zasadami i wymaganiami</w:t>
            </w:r>
            <w:r w:rsidR="00FB3877" w:rsidRPr="008854BE">
              <w:rPr>
                <w:lang w:val="pl-PL"/>
              </w:rPr>
              <w:t xml:space="preserve"> </w:t>
            </w:r>
            <w:r w:rsidR="00290152" w:rsidRPr="008854BE">
              <w:rPr>
                <w:lang w:val="pl-PL"/>
              </w:rPr>
              <w:t xml:space="preserve">tworzone przez instytucje takie jak: rząd, </w:t>
            </w:r>
            <w:r w:rsidR="00FB3877" w:rsidRPr="008854BE">
              <w:rPr>
                <w:lang w:val="pl-PL"/>
              </w:rPr>
              <w:t>odpowiednie ministerstwo,</w:t>
            </w:r>
            <w:r w:rsidR="00290152" w:rsidRPr="008854BE">
              <w:rPr>
                <w:lang w:val="pl-PL"/>
              </w:rPr>
              <w:t xml:space="preserve"> </w:t>
            </w:r>
            <w:r w:rsidR="00FB3877" w:rsidRPr="008854BE">
              <w:rPr>
                <w:lang w:val="pl-PL"/>
              </w:rPr>
              <w:t>instytucje</w:t>
            </w:r>
            <w:r w:rsidR="00290152" w:rsidRPr="008854BE">
              <w:rPr>
                <w:lang w:val="pl-PL"/>
              </w:rPr>
              <w:t xml:space="preserve"> akredytacyjne, komitety przyznające granty badawcze</w:t>
            </w:r>
            <w:r w:rsidR="00FB3877" w:rsidRPr="008854BE">
              <w:rPr>
                <w:lang w:val="pl-PL"/>
              </w:rPr>
              <w:t xml:space="preserve"> lub</w:t>
            </w:r>
            <w:r w:rsidR="00290152" w:rsidRPr="008854BE">
              <w:rPr>
                <w:lang w:val="pl-PL"/>
              </w:rPr>
              <w:t xml:space="preserve"> podmioty otoczenia społeczno-gospodarczego formułujące oczekiwania wobec efektów badań </w:t>
            </w:r>
            <w:r w:rsidR="00FB3877" w:rsidRPr="008854BE">
              <w:rPr>
                <w:lang w:val="pl-PL"/>
              </w:rPr>
              <w:t>lub</w:t>
            </w:r>
            <w:r w:rsidR="00290152" w:rsidRPr="008854BE">
              <w:rPr>
                <w:lang w:val="pl-PL"/>
              </w:rPr>
              <w:t xml:space="preserve"> kształcenia w uczelni, </w:t>
            </w:r>
            <w:r w:rsidR="00FB3877" w:rsidRPr="008854BE">
              <w:rPr>
                <w:lang w:val="pl-PL"/>
              </w:rPr>
              <w:t>choćby takie, które wymagają dostarczenia dokumentu samooceny.</w:t>
            </w:r>
            <w:r w:rsidR="00290152" w:rsidRPr="008854BE">
              <w:rPr>
                <w:lang w:val="pl-PL"/>
              </w:rPr>
              <w:t xml:space="preserve"> </w:t>
            </w:r>
            <w:r w:rsidR="00FB3877" w:rsidRPr="008854BE">
              <w:rPr>
                <w:lang w:val="pl-PL"/>
              </w:rPr>
              <w:t>Pozwala</w:t>
            </w:r>
            <w:r w:rsidR="00290152" w:rsidRPr="008854BE">
              <w:rPr>
                <w:lang w:val="pl-PL"/>
              </w:rPr>
              <w:t xml:space="preserve"> </w:t>
            </w:r>
            <w:r w:rsidR="00FB3877" w:rsidRPr="008854BE">
              <w:rPr>
                <w:lang w:val="pl-PL"/>
              </w:rPr>
              <w:t xml:space="preserve">na </w:t>
            </w:r>
            <w:r w:rsidR="00290152" w:rsidRPr="008854BE">
              <w:rPr>
                <w:lang w:val="pl-PL"/>
              </w:rPr>
              <w:t>wykorzystywanie możliwości oferowan</w:t>
            </w:r>
            <w:r w:rsidR="00FB3877" w:rsidRPr="008854BE">
              <w:rPr>
                <w:lang w:val="pl-PL"/>
              </w:rPr>
              <w:t>ych</w:t>
            </w:r>
            <w:r w:rsidR="00290152" w:rsidRPr="008854BE">
              <w:rPr>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lang w:val="pl-PL"/>
              </w:rPr>
              <w:t>P</w:t>
            </w:r>
            <w:r w:rsidR="00290152" w:rsidRPr="008854BE">
              <w:rPr>
                <w:lang w:val="pl-PL"/>
              </w:rPr>
              <w:t>rawdopodobne jest wykorzystywanie dobrych praktyk i wzorców w zakresie jakości kształcenia</w:t>
            </w:r>
            <w:r w:rsidR="00FB3877" w:rsidRPr="008854BE">
              <w:rPr>
                <w:lang w:val="pl-PL"/>
              </w:rPr>
              <w:t>. T</w:t>
            </w:r>
            <w:r w:rsidR="00290152" w:rsidRPr="008854BE">
              <w:rPr>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t>ZZ-Sł_KG-Si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F55573">
            <w:pPr>
              <w:pStyle w:val="TekstTabeli"/>
              <w:rPr>
                <w:lang w:val="pl-PL"/>
              </w:rPr>
            </w:pPr>
            <w:r w:rsidRPr="008854BE">
              <w:rPr>
                <w:lang w:val="pl-PL"/>
              </w:rPr>
              <w:t>K</w:t>
            </w:r>
            <w:r w:rsidR="00290152" w:rsidRPr="008854BE">
              <w:rPr>
                <w:lang w:val="pl-PL"/>
              </w:rPr>
              <w:t>oncentr</w:t>
            </w:r>
            <w:r w:rsidRPr="008854BE">
              <w:rPr>
                <w:lang w:val="pl-PL"/>
              </w:rPr>
              <w:t>acja</w:t>
            </w:r>
            <w:r w:rsidR="00290152" w:rsidRPr="008854BE">
              <w:rPr>
                <w:lang w:val="pl-PL"/>
              </w:rPr>
              <w:t xml:space="preserve"> na minimalizacji wpływu czynników zewnętrznych i podtrzymywaniu istniejącego </w:t>
            </w:r>
            <w:r w:rsidR="00290152" w:rsidRPr="008854BE">
              <w:rPr>
                <w:i/>
                <w:iCs/>
                <w:lang w:val="pl-PL"/>
              </w:rPr>
              <w:t>status quo</w:t>
            </w:r>
            <w:r w:rsidR="00290152" w:rsidRPr="008854BE">
              <w:rPr>
                <w:lang w:val="pl-PL"/>
              </w:rPr>
              <w:t>. Przyjmowana koncepcja jakości jest zinternalizowana i oddolna, jednak jest w dużej mierze zamknięta na wpływy z zewnątrz</w:t>
            </w:r>
            <w:r w:rsidRPr="008854BE">
              <w:rPr>
                <w:lang w:val="pl-PL"/>
              </w:rPr>
              <w:t xml:space="preserve"> odzwierciedlając raczej </w:t>
            </w:r>
            <w:r w:rsidR="00A14420">
              <w:rPr>
                <w:lang w:val="pl-PL"/>
              </w:rPr>
              <w:t>rozumienie</w:t>
            </w:r>
            <w:r w:rsidRPr="008854BE">
              <w:rPr>
                <w:lang w:val="pl-PL"/>
              </w:rPr>
              <w:t xml:space="preserve"> „dobrej roboty” niż jakości z punktu widzenia odbiorców</w:t>
            </w:r>
            <w:r w:rsidR="00290152" w:rsidRPr="008854BE">
              <w:rPr>
                <w:lang w:val="pl-PL"/>
              </w:rPr>
              <w:t xml:space="preserve">. </w:t>
            </w:r>
            <w:r w:rsidR="00A14420">
              <w:rPr>
                <w:lang w:val="pl-PL"/>
              </w:rPr>
              <w:t>O</w:t>
            </w:r>
            <w:r w:rsidR="00290152" w:rsidRPr="008854BE">
              <w:rPr>
                <w:lang w:val="pl-PL"/>
              </w:rPr>
              <w:t>bszaru</w:t>
            </w:r>
            <w:r w:rsidR="00A14420">
              <w:rPr>
                <w:lang w:val="pl-PL"/>
              </w:rPr>
              <w:t xml:space="preserve"> działań </w:t>
            </w:r>
            <w:r w:rsidR="00290152" w:rsidRPr="008854BE">
              <w:rPr>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lang w:val="pl-PL"/>
              </w:rPr>
              <w:t>B</w:t>
            </w:r>
            <w:r w:rsidR="00290152" w:rsidRPr="008854BE">
              <w:rPr>
                <w:lang w:val="pl-PL"/>
              </w:rPr>
              <w:t>rakuje mechanizmów samodoskonalenia, benchmarkingu i otwarcia na przyszłe rozwiązania</w:t>
            </w:r>
            <w:r w:rsidR="008854BE" w:rsidRPr="008854BE">
              <w:rPr>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lastRenderedPageBreak/>
              <w:t>ZZ-Sł_KG-Sł</w:t>
            </w:r>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4536B816" w:rsidR="00FC7F2C" w:rsidRPr="008854BE" w:rsidRDefault="008854BE" w:rsidP="00F55573">
            <w:pPr>
              <w:pStyle w:val="TekstTabeli"/>
              <w:rPr>
                <w:lang w:val="pl-PL"/>
              </w:rPr>
            </w:pPr>
            <w:r w:rsidRPr="008854BE">
              <w:rPr>
                <w:lang w:val="pl-PL"/>
              </w:rPr>
              <w:t>Z</w:t>
            </w:r>
            <w:r w:rsidR="00290152" w:rsidRPr="008854BE">
              <w:rPr>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lang w:val="pl-PL"/>
              </w:rPr>
              <w:t>organizacji</w:t>
            </w:r>
            <w:r w:rsidR="00290152" w:rsidRPr="008854BE">
              <w:rPr>
                <w:lang w:val="pl-PL"/>
              </w:rPr>
              <w:t xml:space="preserve">, </w:t>
            </w:r>
            <w:r w:rsidRPr="008854BE">
              <w:rPr>
                <w:lang w:val="pl-PL"/>
              </w:rPr>
              <w:t>niezależnie od</w:t>
            </w:r>
            <w:r w:rsidR="00290152" w:rsidRPr="008854BE">
              <w:rPr>
                <w:lang w:val="pl-PL"/>
              </w:rPr>
              <w:t xml:space="preserve"> presji zewnętrznej. </w:t>
            </w:r>
            <w:r w:rsidRPr="008854BE">
              <w:rPr>
                <w:lang w:val="pl-PL"/>
              </w:rPr>
              <w:t>P</w:t>
            </w:r>
            <w:r w:rsidR="00290152" w:rsidRPr="008854BE">
              <w:rPr>
                <w:lang w:val="pl-PL"/>
              </w:rPr>
              <w:t>owszechna świadomość podstawowych celów i kierunków zmian</w:t>
            </w:r>
            <w:r w:rsidRPr="008854BE">
              <w:rPr>
                <w:lang w:val="pl-PL"/>
              </w:rPr>
              <w:t xml:space="preserve"> </w:t>
            </w:r>
            <w:r w:rsidR="00290152" w:rsidRPr="008854BE">
              <w:rPr>
                <w:lang w:val="pl-PL"/>
              </w:rPr>
              <w:t>przekłada się na refleksyjny stosunek do rozwiązań organizacyjnych oraz gotowość do wprowadzania innowacji. Samodoskonalenie jest oczywistą, przyjmowaną implicite normą</w:t>
            </w:r>
            <w:r w:rsidRPr="008854BE">
              <w:rPr>
                <w:lang w:val="pl-PL"/>
              </w:rPr>
              <w:t>.</w:t>
            </w:r>
            <w:r w:rsidR="00290152" w:rsidRPr="008854BE">
              <w:rPr>
                <w:lang w:val="pl-PL"/>
              </w:rPr>
              <w:t xml:space="preserve"> Kultura regeneracji rozwija organizację uczącą się, elastyczną, otwartą na wiedzę, wykorzystującą benchmarking i autorefleksję. </w:t>
            </w:r>
            <w:r w:rsidRPr="008854BE">
              <w:rPr>
                <w:lang w:val="pl-PL"/>
              </w:rPr>
              <w:t>R</w:t>
            </w:r>
            <w:r w:rsidR="00290152" w:rsidRPr="008854BE">
              <w:rPr>
                <w:lang w:val="pl-PL"/>
              </w:rPr>
              <w:t xml:space="preserve">ozwijane jest zaangażowanie i praca zespołowa. </w:t>
            </w:r>
            <w:r w:rsidRPr="008854BE">
              <w:rPr>
                <w:lang w:val="pl-PL"/>
              </w:rPr>
              <w:t>Dobra i</w:t>
            </w:r>
            <w:r w:rsidR="00290152" w:rsidRPr="008854BE">
              <w:rPr>
                <w:lang w:val="pl-PL"/>
              </w:rPr>
              <w:t xml:space="preserve">nternalizacja </w:t>
            </w:r>
            <w:r w:rsidRPr="008854BE">
              <w:rPr>
                <w:lang w:val="pl-PL"/>
              </w:rPr>
              <w:t>w zakresie codziennych praktyk, które stają się wyrazem kultury jakości.</w:t>
            </w:r>
          </w:p>
        </w:tc>
      </w:tr>
    </w:tbl>
    <w:p w14:paraId="1F3D1173" w14:textId="05EEF43A" w:rsidR="00582845" w:rsidRPr="00D95B07" w:rsidRDefault="0026379B" w:rsidP="007770AA">
      <w:pPr>
        <w:pStyle w:val="rdo"/>
        <w:rPr>
          <w:lang w:val="pl-PL"/>
        </w:rPr>
      </w:pPr>
      <w:r w:rsidRPr="00D95B07">
        <w:rPr>
          <w:lang w:val="pl-PL"/>
        </w:rPr>
        <w:t xml:space="preserve">Źródło: opracowanie własne na podstawie </w:t>
      </w:r>
      <w:r>
        <w:fldChar w:fldCharType="begin" w:fldLock="1"/>
      </w:r>
      <w:r w:rsidR="004219E9" w:rsidRPr="00D95B07">
        <w:rPr>
          <w:lang w:val="pl-PL"/>
        </w:rPr>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sidRPr="00D95B07">
        <w:rPr>
          <w:rFonts w:ascii="Cambria Math" w:hAnsi="Cambria Math" w:cs="Cambria Math"/>
          <w:lang w:val="pl-PL"/>
        </w:rPr>
        <w:instrText>‐</w:instrText>
      </w:r>
      <w:r w:rsidR="004219E9" w:rsidRPr="00D95B07">
        <w:rPr>
          <w:lang w:val="pl-PL"/>
        </w:rPr>
        <w:instrText>for</w:instrText>
      </w:r>
      <w:r w:rsidR="004219E9" w:rsidRPr="00D95B07">
        <w:rPr>
          <w:rFonts w:ascii="Cambria Math" w:hAnsi="Cambria Math" w:cs="Cambria Math"/>
          <w:lang w:val="pl-PL"/>
        </w:rPr>
        <w:instrText>‐</w:instrText>
      </w:r>
      <w:r w:rsidR="004219E9" w:rsidRPr="00D95B07">
        <w:rPr>
          <w:lang w:val="pl-PL"/>
        </w:rPr>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D95B07">
        <w:rPr>
          <w:noProof/>
          <w:lang w:val="pl-PL"/>
        </w:rPr>
        <w:t>(Harvey &amp; Stensaker, 2008; Sułkowski, 2014)</w:t>
      </w:r>
      <w:r>
        <w:fldChar w:fldCharType="end"/>
      </w:r>
    </w:p>
    <w:p w14:paraId="6D8B5FAA" w14:textId="7190FD5A" w:rsidR="00700D27" w:rsidRDefault="00C15150" w:rsidP="00700D27">
      <w:r>
        <w:t>Każdy z wymiarów tworzących typologie kultur opisane w tabeli po</w:t>
      </w:r>
      <w:r>
        <w:fldChar w:fldCharType="begin"/>
      </w:r>
      <w:r>
        <w:instrText xml:space="preserve"> REF _Ref150171640 \p \h </w:instrText>
      </w:r>
      <w:r>
        <w:fldChar w:fldCharType="separate"/>
      </w:r>
      <w:r w:rsidR="009E351C">
        <w:t>wyżej</w:t>
      </w:r>
      <w:r>
        <w:fldChar w:fldCharType="end"/>
      </w:r>
      <w:r>
        <w:t xml:space="preserve"> (</w:t>
      </w:r>
      <w:r>
        <w:fldChar w:fldCharType="begin"/>
      </w:r>
      <w:r>
        <w:instrText xml:space="preserve"> REF _Ref150171647 \h </w:instrText>
      </w:r>
      <w:r>
        <w:fldChar w:fldCharType="separate"/>
      </w:r>
      <w:r w:rsidR="009E351C">
        <w:t xml:space="preserve">Tabela </w:t>
      </w:r>
      <w:r w:rsidR="009E351C">
        <w:rPr>
          <w:noProof/>
        </w:rPr>
        <w:t>40</w:t>
      </w:r>
      <w:r>
        <w:fldChar w:fldCharType="end"/>
      </w:r>
      <w:r>
        <w:t>) może występować w wariancie oddziaływania silnego (Si) lub słabego (Sł).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Grudowski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w:t>
      </w:r>
      <w:r w:rsidR="00FC144A">
        <w:lastRenderedPageBreak/>
        <w:t xml:space="preserve">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6661D282"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9E351C">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9E351C">
        <w:t xml:space="preserve">Tabela </w:t>
      </w:r>
      <w:r w:rsidR="009E351C">
        <w:rPr>
          <w:noProof/>
        </w:rPr>
        <w:t>41</w:t>
      </w:r>
      <w:r w:rsidR="00CF28D1">
        <w:fldChar w:fldCharType="end"/>
      </w:r>
      <w:r w:rsidR="005B468E">
        <w:t>).</w:t>
      </w:r>
    </w:p>
    <w:p w14:paraId="57D46F48" w14:textId="4042F2FF" w:rsidR="005B468E" w:rsidRDefault="005B468E" w:rsidP="005B468E">
      <w:pPr>
        <w:pStyle w:val="Tytutabeli"/>
      </w:pPr>
      <w:bookmarkStart w:id="297" w:name="_Ref150259086"/>
      <w:bookmarkStart w:id="298" w:name="_Ref150259080"/>
      <w:bookmarkStart w:id="299" w:name="_Toc164445109"/>
      <w:r>
        <w:t xml:space="preserve">Tabela </w:t>
      </w:r>
      <w:r>
        <w:fldChar w:fldCharType="begin"/>
      </w:r>
      <w:r>
        <w:instrText xml:space="preserve"> SEQ Tabela \* ARABIC </w:instrText>
      </w:r>
      <w:r>
        <w:fldChar w:fldCharType="separate"/>
      </w:r>
      <w:r w:rsidR="00DA2A4D">
        <w:rPr>
          <w:noProof/>
        </w:rPr>
        <w:t>41</w:t>
      </w:r>
      <w:r>
        <w:rPr>
          <w:noProof/>
        </w:rPr>
        <w:fldChar w:fldCharType="end"/>
      </w:r>
      <w:bookmarkEnd w:id="297"/>
      <w:r>
        <w:t xml:space="preserve"> Rodzaje kultury jakości ze względu na stopień zaangażowania kierownictwa i pracowników</w:t>
      </w:r>
      <w:bookmarkEnd w:id="298"/>
      <w:bookmarkEnd w:id="299"/>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ZP-n_ZK-n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ZP-w_ZK-n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ZP-n_ZK-w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ZP-w_ZK-w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Pr="00D95B07" w:rsidRDefault="005B468E"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D95B07">
        <w:rPr>
          <w:noProof/>
          <w:lang w:val="pl-PL"/>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695F7025"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Verschueren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w:t>
      </w:r>
      <w:r w:rsidR="00C81EDC" w:rsidRPr="00C81EDC">
        <w:lastRenderedPageBreak/>
        <w:t>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r w:rsidR="00AD24C9" w:rsidRPr="00F965D5">
        <w:rPr>
          <w:i/>
          <w:iCs/>
        </w:rPr>
        <w:t>responsibility</w:t>
      </w:r>
      <w:r w:rsidR="00AD24C9">
        <w:t xml:space="preserve">), </w:t>
      </w:r>
      <w:r w:rsidR="00F965D5">
        <w:t>zobowiązanie</w:t>
      </w:r>
      <w:r w:rsidR="00AD24C9">
        <w:t xml:space="preserve"> (</w:t>
      </w:r>
      <w:r w:rsidR="00AD24C9" w:rsidRPr="00F965D5">
        <w:rPr>
          <w:i/>
          <w:iCs/>
        </w:rPr>
        <w:t>commitment</w:t>
      </w:r>
      <w:r w:rsidR="00AD24C9">
        <w:t>), zaangażowanie (</w:t>
      </w:r>
      <w:r w:rsidR="00AD24C9" w:rsidRPr="00F965D5">
        <w:rPr>
          <w:i/>
          <w:iCs/>
        </w:rPr>
        <w:t>engagement</w:t>
      </w:r>
      <w:r w:rsidR="00AD24C9">
        <w:t>), zaufanie (</w:t>
      </w:r>
      <w:r w:rsidR="00AD24C9" w:rsidRPr="00F965D5">
        <w:rPr>
          <w:i/>
          <w:iCs/>
        </w:rPr>
        <w:t>trust</w:t>
      </w:r>
      <w:r w:rsidR="00AD24C9">
        <w:t>), wspólne wartości (</w:t>
      </w:r>
      <w:r w:rsidR="00AD24C9" w:rsidRPr="00F965D5">
        <w:rPr>
          <w:i/>
          <w:iCs/>
        </w:rPr>
        <w:t>shared values</w:t>
      </w:r>
      <w:r w:rsidR="00AD24C9">
        <w:t xml:space="preserve">), </w:t>
      </w:r>
      <w:r w:rsidR="00F965D5">
        <w:t>przewodzenie (</w:t>
      </w:r>
      <w:r w:rsidR="00F965D5" w:rsidRPr="00F965D5">
        <w:rPr>
          <w:i/>
          <w:iCs/>
        </w:rPr>
        <w:t>leadership</w:t>
      </w:r>
      <w:r w:rsidR="00F965D5">
        <w:t>), komunikacja (</w:t>
      </w:r>
      <w:r w:rsidR="00F965D5" w:rsidRPr="00F965D5">
        <w:rPr>
          <w:i/>
          <w:iCs/>
        </w:rPr>
        <w:t>communication</w:t>
      </w:r>
      <w:r w:rsidR="00F965D5">
        <w:t>), uczestnictwo (</w:t>
      </w:r>
      <w:r w:rsidR="00F965D5" w:rsidRPr="00F965D5">
        <w:rPr>
          <w:i/>
          <w:iCs/>
        </w:rPr>
        <w:t>participation</w:t>
      </w:r>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9E351C">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9E351C">
        <w:t xml:space="preserve">Tabela </w:t>
      </w:r>
      <w:r w:rsidR="009E351C">
        <w:rPr>
          <w:noProof/>
        </w:rPr>
        <w:t>42</w:t>
      </w:r>
      <w:r w:rsidR="002E4137">
        <w:fldChar w:fldCharType="end"/>
      </w:r>
      <w:r w:rsidR="00F965D5">
        <w:t>).</w:t>
      </w:r>
    </w:p>
    <w:p w14:paraId="53B67774" w14:textId="6A64733A" w:rsidR="002E4137" w:rsidRDefault="002E4137" w:rsidP="002E4137">
      <w:pPr>
        <w:pStyle w:val="Tytutabeli"/>
      </w:pPr>
      <w:bookmarkStart w:id="300" w:name="_Ref150262438"/>
      <w:bookmarkStart w:id="301" w:name="_Ref150262431"/>
      <w:bookmarkStart w:id="302" w:name="_Toc164445110"/>
      <w:r>
        <w:t xml:space="preserve">Tabela </w:t>
      </w:r>
      <w:r>
        <w:fldChar w:fldCharType="begin"/>
      </w:r>
      <w:r>
        <w:instrText xml:space="preserve"> SEQ Tabela \* ARABIC </w:instrText>
      </w:r>
      <w:r>
        <w:fldChar w:fldCharType="separate"/>
      </w:r>
      <w:r w:rsidR="00DA2A4D">
        <w:rPr>
          <w:noProof/>
        </w:rPr>
        <w:t>42</w:t>
      </w:r>
      <w:r>
        <w:rPr>
          <w:noProof/>
        </w:rPr>
        <w:fldChar w:fldCharType="end"/>
      </w:r>
      <w:bookmarkEnd w:id="300"/>
      <w:r>
        <w:t xml:space="preserve"> Obszary analizy dojrzałości kultury jakości</w:t>
      </w:r>
      <w:bookmarkEnd w:id="301"/>
      <w:bookmarkEnd w:id="302"/>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responsibility</w:t>
            </w:r>
            <w:r w:rsidR="00F965D5" w:rsidRPr="000541F4">
              <w:rPr>
                <w:b/>
                <w:bCs/>
                <w:sz w:val="18"/>
                <w:szCs w:val="18"/>
                <w:lang w:val="pl-PL"/>
              </w:rPr>
              <w:t>)</w:t>
            </w:r>
          </w:p>
        </w:tc>
        <w:tc>
          <w:tcPr>
            <w:tcW w:w="1871" w:type="dxa"/>
            <w:vAlign w:val="center"/>
          </w:tcPr>
          <w:p w14:paraId="787B991A" w14:textId="6B63DC8A" w:rsidR="00F965D5" w:rsidRPr="000541F4" w:rsidRDefault="00FC016D" w:rsidP="00F55573">
            <w:pPr>
              <w:pStyle w:val="TekstTabeli"/>
              <w:rPr>
                <w:lang w:val="pl-PL"/>
              </w:rPr>
            </w:pPr>
            <w:r w:rsidRPr="000541F4">
              <w:rPr>
                <w:lang w:val="pl-PL"/>
              </w:rPr>
              <w:t>Nikt nie czuje odpowiedzialności, jest ona unikana, nie jest nawet delegowana.</w:t>
            </w:r>
          </w:p>
        </w:tc>
        <w:tc>
          <w:tcPr>
            <w:tcW w:w="1871" w:type="dxa"/>
            <w:vAlign w:val="center"/>
          </w:tcPr>
          <w:p w14:paraId="38AD6CF0" w14:textId="36D98166" w:rsidR="00F965D5" w:rsidRPr="000541F4" w:rsidRDefault="00FC016D" w:rsidP="00F55573">
            <w:pPr>
              <w:pStyle w:val="TekstTabeli"/>
              <w:rPr>
                <w:lang w:val="pl-PL"/>
              </w:rPr>
            </w:pPr>
            <w:r w:rsidRPr="000541F4">
              <w:rPr>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55573">
            <w:pPr>
              <w:pStyle w:val="TekstTabeli"/>
              <w:rPr>
                <w:lang w:val="pl-PL"/>
              </w:rPr>
            </w:pPr>
            <w:r>
              <w:rPr>
                <w:lang w:val="pl-PL"/>
              </w:rPr>
              <w:t xml:space="preserve">Przejmowana </w:t>
            </w:r>
            <w:r>
              <w:rPr>
                <w:lang w:val="pl-PL"/>
              </w:rPr>
              <w:br/>
            </w:r>
            <w:r w:rsidR="00FC016D" w:rsidRPr="000541F4">
              <w:rPr>
                <w:lang w:val="pl-PL"/>
              </w:rPr>
              <w:t xml:space="preserve">z pobudek pragmatycznych, dla uzyskania konkretnego efektu. Czasami </w:t>
            </w:r>
            <w:r>
              <w:rPr>
                <w:lang w:val="pl-PL"/>
              </w:rPr>
              <w:t>odczuwana jako</w:t>
            </w:r>
            <w:r w:rsidR="00FC016D" w:rsidRPr="000541F4">
              <w:rPr>
                <w:lang w:val="pl-PL"/>
              </w:rPr>
              <w:t xml:space="preserve"> indywidualn</w:t>
            </w:r>
            <w:r>
              <w:rPr>
                <w:lang w:val="pl-PL"/>
              </w:rPr>
              <w:t>a.</w:t>
            </w:r>
          </w:p>
        </w:tc>
        <w:tc>
          <w:tcPr>
            <w:tcW w:w="1871" w:type="dxa"/>
            <w:vAlign w:val="center"/>
          </w:tcPr>
          <w:p w14:paraId="58900D63" w14:textId="090EDDF6" w:rsidR="00F965D5" w:rsidRPr="000541F4" w:rsidRDefault="000541F4" w:rsidP="00F55573">
            <w:pPr>
              <w:pStyle w:val="TekstTabeli"/>
              <w:rPr>
                <w:lang w:val="pl-PL"/>
              </w:rPr>
            </w:pPr>
            <w:r>
              <w:rPr>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commitment</w:t>
            </w:r>
            <w:r w:rsidR="00F965D5" w:rsidRPr="000541F4">
              <w:rPr>
                <w:b/>
                <w:bCs/>
                <w:sz w:val="18"/>
                <w:szCs w:val="18"/>
                <w:lang w:val="pl-PL"/>
              </w:rPr>
              <w:t>),</w:t>
            </w:r>
          </w:p>
        </w:tc>
        <w:tc>
          <w:tcPr>
            <w:tcW w:w="1871" w:type="dxa"/>
            <w:vAlign w:val="center"/>
          </w:tcPr>
          <w:p w14:paraId="53D2863D" w14:textId="1965C3C3" w:rsidR="00F965D5" w:rsidRPr="000541F4" w:rsidRDefault="000541F4" w:rsidP="00F55573">
            <w:pPr>
              <w:pStyle w:val="TekstTabeli"/>
              <w:rPr>
                <w:lang w:val="pl-PL"/>
              </w:rPr>
            </w:pPr>
            <w:r>
              <w:rPr>
                <w:lang w:val="pl-PL"/>
              </w:rPr>
              <w:t>Obojętność, zniechęcenie, brak inicjatywy. Mało / brak pasji</w:t>
            </w:r>
            <w:r w:rsidR="00840616">
              <w:rPr>
                <w:lang w:val="pl-PL"/>
              </w:rPr>
              <w:t>: „</w:t>
            </w:r>
            <w:r w:rsidR="00840616" w:rsidRPr="00840616">
              <w:rPr>
                <w:i/>
                <w:iCs/>
                <w:lang w:val="pl-PL"/>
              </w:rPr>
              <w:t>robię tylko po to by nie stracić pracy</w:t>
            </w:r>
            <w:r w:rsidR="00840616">
              <w:rPr>
                <w:lang w:val="pl-PL"/>
              </w:rPr>
              <w:t>”</w:t>
            </w:r>
          </w:p>
        </w:tc>
        <w:tc>
          <w:tcPr>
            <w:tcW w:w="1871" w:type="dxa"/>
            <w:vAlign w:val="center"/>
          </w:tcPr>
          <w:p w14:paraId="4E74A5C8" w14:textId="2790B4C3" w:rsidR="00F965D5" w:rsidRPr="000541F4" w:rsidRDefault="00840616" w:rsidP="00F55573">
            <w:pPr>
              <w:pStyle w:val="TekstTabeli"/>
              <w:rPr>
                <w:lang w:val="pl-PL"/>
              </w:rPr>
            </w:pPr>
            <w:r>
              <w:rPr>
                <w:lang w:val="pl-PL"/>
              </w:rPr>
              <w:t>Z</w:t>
            </w:r>
            <w:r w:rsidR="000541F4">
              <w:rPr>
                <w:lang w:val="pl-PL"/>
              </w:rPr>
              <w:t>obowiązanie</w:t>
            </w:r>
            <w:r>
              <w:rPr>
                <w:lang w:val="pl-PL"/>
              </w:rPr>
              <w:t xml:space="preserve"> wynika jedynie z zewnętrznej presji</w:t>
            </w:r>
            <w:r w:rsidR="000541F4">
              <w:rPr>
                <w:lang w:val="pl-PL"/>
              </w:rPr>
              <w:t>: „</w:t>
            </w:r>
            <w:r w:rsidR="000541F4" w:rsidRPr="000541F4">
              <w:rPr>
                <w:i/>
                <w:iCs/>
                <w:lang w:val="pl-PL"/>
              </w:rPr>
              <w:t>robię tylko dlatego, że to część mojej pracy</w:t>
            </w:r>
            <w:r w:rsidR="000541F4">
              <w:rPr>
                <w:lang w:val="pl-PL"/>
              </w:rPr>
              <w:t>”</w:t>
            </w:r>
          </w:p>
        </w:tc>
        <w:tc>
          <w:tcPr>
            <w:tcW w:w="1871" w:type="dxa"/>
            <w:vAlign w:val="center"/>
          </w:tcPr>
          <w:p w14:paraId="6C08B867" w14:textId="363F2B71" w:rsidR="00F965D5" w:rsidRPr="000541F4" w:rsidRDefault="000541F4" w:rsidP="00F55573">
            <w:pPr>
              <w:pStyle w:val="TekstTabeli"/>
              <w:rPr>
                <w:lang w:val="pl-PL"/>
              </w:rPr>
            </w:pPr>
            <w:r>
              <w:rPr>
                <w:lang w:val="pl-PL"/>
              </w:rPr>
              <w:t xml:space="preserve">Zróżnicowany stopień zobowiązania w zależności od indywidualnych celów ambicji: </w:t>
            </w:r>
            <w:r w:rsidR="00840616">
              <w:rPr>
                <w:lang w:val="pl-PL"/>
              </w:rPr>
              <w:br/>
            </w:r>
            <w:r>
              <w:rPr>
                <w:lang w:val="pl-PL"/>
              </w:rPr>
              <w:t>„</w:t>
            </w:r>
            <w:r w:rsidRPr="00840616">
              <w:rPr>
                <w:i/>
                <w:iCs/>
                <w:lang w:val="pl-PL"/>
              </w:rPr>
              <w:t>podoba mi się pomysł, powiedz dokładnie co robić</w:t>
            </w:r>
            <w:r>
              <w:rPr>
                <w:lang w:val="pl-PL"/>
              </w:rPr>
              <w:t>”</w:t>
            </w:r>
          </w:p>
        </w:tc>
        <w:tc>
          <w:tcPr>
            <w:tcW w:w="1871" w:type="dxa"/>
            <w:vAlign w:val="center"/>
          </w:tcPr>
          <w:p w14:paraId="259743F3" w14:textId="3DA301AF" w:rsidR="00F965D5" w:rsidRPr="000541F4" w:rsidRDefault="00840616" w:rsidP="00F55573">
            <w:pPr>
              <w:pStyle w:val="TekstTabeli"/>
              <w:rPr>
                <w:lang w:val="pl-PL"/>
              </w:rPr>
            </w:pPr>
            <w:r>
              <w:rPr>
                <w:lang w:val="pl-PL"/>
              </w:rPr>
              <w:t xml:space="preserve">Uczestnicy są </w:t>
            </w:r>
            <w:r>
              <w:rPr>
                <w:lang w:val="pl-PL"/>
              </w:rPr>
              <w:br/>
              <w:t xml:space="preserve">wewnętrznie </w:t>
            </w:r>
            <w:r>
              <w:rPr>
                <w:lang w:val="pl-PL"/>
              </w:rPr>
              <w:br/>
              <w:t xml:space="preserve">zmotywowani, </w:t>
            </w:r>
            <w:r>
              <w:rPr>
                <w:lang w:val="pl-PL"/>
              </w:rPr>
              <w:br/>
              <w:t xml:space="preserve">identyfikują się z ambicjami </w:t>
            </w:r>
            <w:r>
              <w:rPr>
                <w:lang w:val="pl-PL"/>
              </w:rPr>
              <w:br/>
              <w:t>organizacji oraz interesariuszy: „</w:t>
            </w:r>
            <w:r w:rsidRPr="00840616">
              <w:rPr>
                <w:i/>
                <w:iCs/>
                <w:lang w:val="pl-PL"/>
              </w:rPr>
              <w:t>znajdę sposób jak to zrobić</w:t>
            </w:r>
            <w:r>
              <w:rPr>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55573">
            <w:pPr>
              <w:pStyle w:val="TekstTabeli"/>
              <w:rPr>
                <w:lang w:val="pl-PL"/>
              </w:rPr>
            </w:pPr>
            <w:r>
              <w:rPr>
                <w:lang w:val="pl-PL"/>
              </w:rPr>
              <w:t>Duże absencje, pesymizm. Trudno pobudzić do jakichkolwiek działań.</w:t>
            </w:r>
          </w:p>
        </w:tc>
        <w:tc>
          <w:tcPr>
            <w:tcW w:w="1871" w:type="dxa"/>
            <w:vAlign w:val="center"/>
          </w:tcPr>
          <w:p w14:paraId="1BD627E9" w14:textId="115A97F4" w:rsidR="00F965D5" w:rsidRPr="000541F4" w:rsidRDefault="00840616" w:rsidP="00F55573">
            <w:pPr>
              <w:pStyle w:val="TekstTabeli"/>
              <w:rPr>
                <w:lang w:val="pl-PL"/>
              </w:rPr>
            </w:pPr>
            <w:r>
              <w:rPr>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55573">
            <w:pPr>
              <w:pStyle w:val="TekstTabeli"/>
              <w:rPr>
                <w:lang w:val="pl-PL"/>
              </w:rPr>
            </w:pPr>
            <w:r>
              <w:rPr>
                <w:lang w:val="pl-PL"/>
              </w:rPr>
              <w:t xml:space="preserve">Przejawy zaangażowania są zróżnicowane. </w:t>
            </w:r>
            <w:r w:rsidR="00057F06">
              <w:rPr>
                <w:lang w:val="pl-PL"/>
              </w:rPr>
              <w:br/>
            </w:r>
            <w:r>
              <w:rPr>
                <w:lang w:val="pl-PL"/>
              </w:rPr>
              <w:t xml:space="preserve">Niektóre zadania podejmowane </w:t>
            </w:r>
            <w:r w:rsidR="00057F06">
              <w:rPr>
                <w:lang w:val="pl-PL"/>
              </w:rPr>
              <w:br/>
            </w:r>
            <w:r>
              <w:rPr>
                <w:lang w:val="pl-PL"/>
              </w:rPr>
              <w:t>z pasją</w:t>
            </w:r>
            <w:r w:rsidR="00057F06">
              <w:rPr>
                <w:lang w:val="pl-PL"/>
              </w:rPr>
              <w:t xml:space="preserve">. Zaangażowanie </w:t>
            </w:r>
            <w:r w:rsidR="00057F06" w:rsidRPr="00057F06">
              <w:rPr>
                <w:i/>
                <w:iCs/>
                <w:lang w:val="pl-PL"/>
              </w:rPr>
              <w:t>ad hoc</w:t>
            </w:r>
            <w:r w:rsidR="00057F06">
              <w:rPr>
                <w:lang w:val="pl-PL"/>
              </w:rPr>
              <w:t xml:space="preserve"> bardzo podatne na zmiany okoliczności</w:t>
            </w:r>
          </w:p>
        </w:tc>
        <w:tc>
          <w:tcPr>
            <w:tcW w:w="1871" w:type="dxa"/>
            <w:vAlign w:val="center"/>
          </w:tcPr>
          <w:p w14:paraId="1B823EC8" w14:textId="35224F25" w:rsidR="00F965D5" w:rsidRPr="000541F4" w:rsidRDefault="00057F06" w:rsidP="00F55573">
            <w:pPr>
              <w:pStyle w:val="TekstTabeli"/>
              <w:rPr>
                <w:lang w:val="pl-PL"/>
              </w:rPr>
            </w:pPr>
            <w:r>
              <w:rPr>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55573">
            <w:pPr>
              <w:pStyle w:val="TekstTabeli"/>
              <w:rPr>
                <w:lang w:val="pl-PL"/>
              </w:rPr>
            </w:pPr>
            <w:r>
              <w:rPr>
                <w:lang w:val="pl-PL"/>
              </w:rPr>
              <w:t xml:space="preserve">Brak zaufania, </w:t>
            </w:r>
            <w:r>
              <w:rPr>
                <w:lang w:val="pl-PL"/>
              </w:rPr>
              <w:br/>
              <w:t>a nawet sceptycyzm i cynizm.</w:t>
            </w:r>
          </w:p>
        </w:tc>
        <w:tc>
          <w:tcPr>
            <w:tcW w:w="1871" w:type="dxa"/>
            <w:vAlign w:val="center"/>
          </w:tcPr>
          <w:p w14:paraId="58E60711" w14:textId="3DA9B3B7" w:rsidR="00F965D5" w:rsidRPr="000541F4" w:rsidRDefault="00F95AD9" w:rsidP="00F55573">
            <w:pPr>
              <w:pStyle w:val="TekstTabeli"/>
              <w:rPr>
                <w:lang w:val="pl-PL"/>
              </w:rPr>
            </w:pPr>
            <w:r>
              <w:rPr>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55573">
            <w:pPr>
              <w:pStyle w:val="TekstTabeli"/>
              <w:rPr>
                <w:lang w:val="pl-PL"/>
              </w:rPr>
            </w:pPr>
            <w:r>
              <w:rPr>
                <w:lang w:val="pl-PL"/>
              </w:rPr>
              <w:t>Zróżnicowane zaufanie na różnych poziomach organizacji, często jedynie na poziomie podgrup (</w:t>
            </w:r>
            <w:r w:rsidRPr="00F95AD9">
              <w:rPr>
                <w:i/>
                <w:iCs/>
                <w:lang w:val="pl-PL"/>
              </w:rPr>
              <w:t>my</w:t>
            </w:r>
            <w:r>
              <w:rPr>
                <w:lang w:val="pl-PL"/>
              </w:rPr>
              <w:t xml:space="preserve"> </w:t>
            </w:r>
            <w:r>
              <w:rPr>
                <w:rFonts w:cs="Arial"/>
                <w:lang w:val="pl-PL"/>
              </w:rPr>
              <w:t>↔</w:t>
            </w:r>
            <w:r>
              <w:rPr>
                <w:lang w:val="pl-PL"/>
              </w:rPr>
              <w:t xml:space="preserve"> </w:t>
            </w:r>
            <w:r w:rsidRPr="00F95AD9">
              <w:rPr>
                <w:i/>
                <w:iCs/>
                <w:lang w:val="pl-PL"/>
              </w:rPr>
              <w:t>oni</w:t>
            </w:r>
            <w:r>
              <w:rPr>
                <w:lang w:val="pl-PL"/>
              </w:rPr>
              <w:t>)</w:t>
            </w:r>
          </w:p>
        </w:tc>
        <w:tc>
          <w:tcPr>
            <w:tcW w:w="1871" w:type="dxa"/>
            <w:vAlign w:val="center"/>
          </w:tcPr>
          <w:p w14:paraId="118FF821" w14:textId="33FAA022" w:rsidR="00F965D5" w:rsidRPr="000541F4" w:rsidRDefault="00F95AD9" w:rsidP="00F55573">
            <w:pPr>
              <w:pStyle w:val="TekstTabeli"/>
              <w:rPr>
                <w:lang w:val="pl-PL"/>
              </w:rPr>
            </w:pPr>
            <w:r>
              <w:rPr>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wspólne wartości</w:t>
            </w:r>
            <w:r w:rsidR="00BA00BD" w:rsidRPr="000541F4">
              <w:rPr>
                <w:b/>
                <w:bCs/>
                <w:sz w:val="18"/>
                <w:szCs w:val="18"/>
                <w:lang w:val="pl-PL"/>
              </w:rPr>
              <w:br/>
            </w:r>
            <w:r w:rsidRPr="000541F4">
              <w:rPr>
                <w:b/>
                <w:bCs/>
                <w:sz w:val="18"/>
                <w:szCs w:val="18"/>
                <w:lang w:val="pl-PL"/>
              </w:rPr>
              <w:t>(</w:t>
            </w:r>
            <w:r w:rsidRPr="000541F4">
              <w:rPr>
                <w:b/>
                <w:bCs/>
                <w:i/>
                <w:iCs/>
                <w:sz w:val="18"/>
                <w:szCs w:val="18"/>
                <w:lang w:val="pl-PL"/>
              </w:rPr>
              <w:t>shared values</w:t>
            </w:r>
            <w:r w:rsidRPr="000541F4">
              <w:rPr>
                <w:b/>
                <w:bCs/>
                <w:sz w:val="18"/>
                <w:szCs w:val="18"/>
                <w:lang w:val="pl-PL"/>
              </w:rPr>
              <w:t>),</w:t>
            </w:r>
          </w:p>
        </w:tc>
        <w:tc>
          <w:tcPr>
            <w:tcW w:w="1871" w:type="dxa"/>
            <w:vAlign w:val="center"/>
          </w:tcPr>
          <w:p w14:paraId="088AAEF8" w14:textId="7F3B064D" w:rsidR="00F965D5" w:rsidRPr="000541F4" w:rsidRDefault="00295BA9" w:rsidP="00F55573">
            <w:pPr>
              <w:pStyle w:val="TekstTabeli"/>
              <w:rPr>
                <w:lang w:val="pl-PL"/>
              </w:rPr>
            </w:pPr>
            <w:r>
              <w:rPr>
                <w:lang w:val="pl-PL"/>
              </w:rPr>
              <w:t>Brak lub bardzo niewiele wspólnych (wspólnie podzielanych) wartości</w:t>
            </w:r>
          </w:p>
        </w:tc>
        <w:tc>
          <w:tcPr>
            <w:tcW w:w="1871" w:type="dxa"/>
            <w:vAlign w:val="center"/>
          </w:tcPr>
          <w:p w14:paraId="4B6705B5" w14:textId="74CEFE32" w:rsidR="00F965D5" w:rsidRPr="000541F4" w:rsidRDefault="00295BA9" w:rsidP="00F55573">
            <w:pPr>
              <w:pStyle w:val="TekstTabeli"/>
              <w:rPr>
                <w:lang w:val="pl-PL"/>
              </w:rPr>
            </w:pPr>
            <w:r>
              <w:rPr>
                <w:lang w:val="pl-PL"/>
              </w:rPr>
              <w:t>Biurokratyczn</w:t>
            </w:r>
            <w:r w:rsidR="00A53F3D">
              <w:rPr>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55573">
            <w:pPr>
              <w:pStyle w:val="TekstTabeli"/>
              <w:rPr>
                <w:lang w:val="pl-PL"/>
              </w:rPr>
            </w:pPr>
            <w:r>
              <w:rPr>
                <w:lang w:val="pl-PL"/>
              </w:rPr>
              <w:t>Rynkowo zorientowane wartości związane z reputacją, osiąganiem celów i pozycji rynkowej. Istnieje wewnętrzna konkurencja oraz adhokratyczna elastyczność wartości.</w:t>
            </w:r>
          </w:p>
        </w:tc>
        <w:tc>
          <w:tcPr>
            <w:tcW w:w="1871" w:type="dxa"/>
            <w:vAlign w:val="center"/>
          </w:tcPr>
          <w:p w14:paraId="66412EBB" w14:textId="063BAC85" w:rsidR="00F965D5" w:rsidRPr="000541F4" w:rsidRDefault="00A53F3D" w:rsidP="00F55573">
            <w:pPr>
              <w:pStyle w:val="TekstTabeli"/>
              <w:rPr>
                <w:lang w:val="pl-PL"/>
              </w:rPr>
            </w:pPr>
            <w:r>
              <w:rPr>
                <w:lang w:val="pl-PL"/>
              </w:rPr>
              <w:t xml:space="preserve">Docenianie lojalnego, przyjaznego środowiska pracy i inwestowanie w długoterminowe korzyści związane z osobistymi relacjami i poczuciem przynależności. Koncentracja na pracy zespołowej, współudziale </w:t>
            </w:r>
            <w:r>
              <w:rPr>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przewodzenie (</w:t>
            </w:r>
            <w:r w:rsidRPr="000541F4">
              <w:rPr>
                <w:b/>
                <w:bCs/>
                <w:i/>
                <w:iCs/>
                <w:sz w:val="18"/>
                <w:szCs w:val="18"/>
                <w:lang w:val="pl-PL"/>
              </w:rPr>
              <w:t>leadership</w:t>
            </w:r>
            <w:r w:rsidRPr="000541F4">
              <w:rPr>
                <w:b/>
                <w:bCs/>
                <w:sz w:val="18"/>
                <w:szCs w:val="18"/>
                <w:lang w:val="pl-PL"/>
              </w:rPr>
              <w:t>),</w:t>
            </w:r>
          </w:p>
        </w:tc>
        <w:tc>
          <w:tcPr>
            <w:tcW w:w="1871" w:type="dxa"/>
            <w:vAlign w:val="center"/>
          </w:tcPr>
          <w:p w14:paraId="6B7DF1A0" w14:textId="2C954C7A" w:rsidR="00F965D5" w:rsidRPr="000541F4" w:rsidRDefault="00E75BD9" w:rsidP="00F55573">
            <w:pPr>
              <w:pStyle w:val="TekstTabeli"/>
              <w:rPr>
                <w:lang w:val="pl-PL"/>
              </w:rPr>
            </w:pPr>
            <w:r>
              <w:rPr>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55573">
            <w:pPr>
              <w:pStyle w:val="TekstTabeli"/>
              <w:rPr>
                <w:lang w:val="pl-PL"/>
              </w:rPr>
            </w:pPr>
            <w:r>
              <w:rPr>
                <w:lang w:val="pl-PL"/>
              </w:rPr>
              <w:t xml:space="preserve">Istnieje lider w hierarchii, który deleguje zadania ściśle według zdefiniowanych struktur organizacyjnych. Kontrola </w:t>
            </w:r>
            <w:r w:rsidR="005368FC">
              <w:rPr>
                <w:lang w:val="pl-PL"/>
              </w:rPr>
              <w:t>rozumienia</w:t>
            </w:r>
            <w:r>
              <w:rPr>
                <w:lang w:val="pl-PL"/>
              </w:rPr>
              <w:t xml:space="preserve"> odpowiedzialnoś</w:t>
            </w:r>
            <w:r w:rsidR="005368FC">
              <w:rPr>
                <w:lang w:val="pl-PL"/>
              </w:rPr>
              <w:t>ci</w:t>
            </w:r>
            <w:r>
              <w:rPr>
                <w:lang w:val="pl-PL"/>
              </w:rPr>
              <w:t xml:space="preserve"> i oczekiwan</w:t>
            </w:r>
            <w:r w:rsidR="005368FC">
              <w:rPr>
                <w:lang w:val="pl-PL"/>
              </w:rPr>
              <w:t>ych</w:t>
            </w:r>
            <w:r>
              <w:rPr>
                <w:lang w:val="pl-PL"/>
              </w:rPr>
              <w:t xml:space="preserve"> rezultat</w:t>
            </w:r>
            <w:r w:rsidR="005368FC">
              <w:rPr>
                <w:lang w:val="pl-PL"/>
              </w:rPr>
              <w:t>ów</w:t>
            </w:r>
            <w:r>
              <w:rPr>
                <w:lang w:val="pl-PL"/>
              </w:rPr>
              <w:t>.</w:t>
            </w:r>
          </w:p>
        </w:tc>
        <w:tc>
          <w:tcPr>
            <w:tcW w:w="1871" w:type="dxa"/>
            <w:vAlign w:val="center"/>
          </w:tcPr>
          <w:p w14:paraId="21A7B38B" w14:textId="0130A284" w:rsidR="00F965D5" w:rsidRPr="000541F4" w:rsidRDefault="00CE084A" w:rsidP="00F55573">
            <w:pPr>
              <w:pStyle w:val="TekstTabeli"/>
              <w:rPr>
                <w:lang w:val="pl-PL"/>
              </w:rPr>
            </w:pPr>
            <w:r>
              <w:rPr>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55573">
            <w:pPr>
              <w:pStyle w:val="TekstTabeli"/>
              <w:rPr>
                <w:lang w:val="pl-PL"/>
              </w:rPr>
            </w:pPr>
            <w:r>
              <w:rPr>
                <w:lang w:val="pl-PL"/>
              </w:rPr>
              <w:t>Przewodzenie jest współdzielone w sposób intuicyjny. Członkowie zespołu uznają odpowiedzialność indywidulaną i grupową za oczywistą. Formalny lider pełni rolę mentora i facylitatora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r w:rsidRPr="000541F4">
              <w:rPr>
                <w:b/>
                <w:bCs/>
                <w:i/>
                <w:iCs/>
                <w:sz w:val="18"/>
                <w:szCs w:val="18"/>
                <w:lang w:val="pl-PL"/>
              </w:rPr>
              <w:t>communication</w:t>
            </w:r>
            <w:r w:rsidRPr="000541F4">
              <w:rPr>
                <w:b/>
                <w:bCs/>
                <w:sz w:val="18"/>
                <w:szCs w:val="18"/>
                <w:lang w:val="pl-PL"/>
              </w:rPr>
              <w:t>),</w:t>
            </w:r>
          </w:p>
        </w:tc>
        <w:tc>
          <w:tcPr>
            <w:tcW w:w="1871" w:type="dxa"/>
            <w:vAlign w:val="center"/>
          </w:tcPr>
          <w:p w14:paraId="496C88CE" w14:textId="55D1777B" w:rsidR="00F965D5" w:rsidRPr="000541F4" w:rsidRDefault="00CE084A" w:rsidP="00F55573">
            <w:pPr>
              <w:pStyle w:val="TekstTabeli"/>
              <w:rPr>
                <w:lang w:val="pl-PL"/>
              </w:rPr>
            </w:pPr>
            <w:r>
              <w:rPr>
                <w:lang w:val="pl-PL"/>
              </w:rPr>
              <w:t xml:space="preserve">Szczątkowe </w:t>
            </w:r>
            <w:r>
              <w:rPr>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55573">
            <w:pPr>
              <w:pStyle w:val="TekstTabeli"/>
              <w:rPr>
                <w:lang w:val="pl-PL"/>
              </w:rPr>
            </w:pPr>
            <w:r>
              <w:rPr>
                <w:lang w:val="pl-PL"/>
              </w:rPr>
              <w:t>Przepływ informacji jest systematyczny, ale ograniczony do formalnych ról i kanałów komunikacji</w:t>
            </w:r>
            <w:r w:rsidR="00CA287C">
              <w:rPr>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55573">
            <w:pPr>
              <w:pStyle w:val="TekstTabeli"/>
              <w:rPr>
                <w:lang w:val="pl-PL"/>
              </w:rPr>
            </w:pPr>
            <w:r>
              <w:rPr>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55573">
            <w:pPr>
              <w:pStyle w:val="TekstTabeli"/>
              <w:rPr>
                <w:lang w:val="pl-PL"/>
              </w:rPr>
            </w:pPr>
            <w:r>
              <w:rPr>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r w:rsidRPr="000541F4">
              <w:rPr>
                <w:b/>
                <w:bCs/>
                <w:i/>
                <w:iCs/>
                <w:sz w:val="18"/>
                <w:szCs w:val="18"/>
                <w:lang w:val="pl-PL"/>
              </w:rPr>
              <w:t>participation</w:t>
            </w:r>
            <w:r w:rsidRPr="000541F4">
              <w:rPr>
                <w:b/>
                <w:bCs/>
                <w:sz w:val="18"/>
                <w:szCs w:val="18"/>
                <w:lang w:val="pl-PL"/>
              </w:rPr>
              <w:t>)</w:t>
            </w:r>
          </w:p>
        </w:tc>
        <w:tc>
          <w:tcPr>
            <w:tcW w:w="1871" w:type="dxa"/>
            <w:vAlign w:val="center"/>
          </w:tcPr>
          <w:p w14:paraId="1D459596" w14:textId="34BD8A9A" w:rsidR="00F965D5" w:rsidRPr="000541F4" w:rsidRDefault="00CA287C" w:rsidP="00F55573">
            <w:pPr>
              <w:pStyle w:val="TekstTabeli"/>
              <w:rPr>
                <w:lang w:val="pl-PL"/>
              </w:rPr>
            </w:pPr>
            <w:r>
              <w:rPr>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55573">
            <w:pPr>
              <w:pStyle w:val="TekstTabeli"/>
              <w:rPr>
                <w:lang w:val="pl-PL"/>
              </w:rPr>
            </w:pPr>
            <w:r>
              <w:rPr>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55573">
            <w:pPr>
              <w:pStyle w:val="TekstTabeli"/>
              <w:rPr>
                <w:lang w:val="pl-PL"/>
              </w:rPr>
            </w:pPr>
            <w:r>
              <w:rPr>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55573">
            <w:pPr>
              <w:pStyle w:val="TekstTabeli"/>
              <w:rPr>
                <w:lang w:val="pl-PL"/>
              </w:rPr>
            </w:pPr>
            <w:r>
              <w:rPr>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D95B07" w:rsidRDefault="002E4137"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D95B07">
        <w:rPr>
          <w:noProof/>
          <w:lang w:val="pl-PL"/>
        </w:rPr>
        <w:t>(Verschueren i in., 2023)</w:t>
      </w:r>
      <w:r>
        <w:rPr>
          <w:lang w:val="en-GB"/>
        </w:rPr>
        <w:fldChar w:fldCharType="end"/>
      </w:r>
    </w:p>
    <w:p w14:paraId="18D090D2" w14:textId="40CA67FE" w:rsidR="001A71B5" w:rsidRDefault="00266EE0" w:rsidP="002739C6">
      <w:r>
        <w:lastRenderedPageBreak/>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9E351C">
        <w:t>wyżej</w:t>
      </w:r>
      <w:r>
        <w:fldChar w:fldCharType="end"/>
      </w:r>
      <w:r>
        <w:t xml:space="preserve"> (</w:t>
      </w:r>
      <w:r>
        <w:fldChar w:fldCharType="begin"/>
      </w:r>
      <w:r>
        <w:instrText xml:space="preserve"> REF _Ref150262438 \h </w:instrText>
      </w:r>
      <w:r>
        <w:fldChar w:fldCharType="separate"/>
      </w:r>
      <w:r w:rsidR="009E351C">
        <w:t xml:space="preserve">Tabela </w:t>
      </w:r>
      <w:r w:rsidR="009E351C">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r w:rsidR="00FE201C" w:rsidRPr="00FE201C">
        <w:rPr>
          <w:i/>
          <w:iCs/>
        </w:rPr>
        <w:t>Quality Culture Inventory</w:t>
      </w:r>
      <w:r w:rsidR="00FE201C">
        <w:t xml:space="preserve">), która została opracowana w Niemczech w ramach projektu „The heiQUALITY Cultures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303" w:name="_Ref135921390"/>
      <w:bookmarkStart w:id="304" w:name="_Toc164444899"/>
      <w:bookmarkStart w:id="305" w:name="_Ref164499695"/>
      <w:r w:rsidRPr="00BC203F">
        <w:lastRenderedPageBreak/>
        <w:t>Rola kierownictwa uczelni w zarządzaniu jakością</w:t>
      </w:r>
      <w:bookmarkEnd w:id="304"/>
      <w:bookmarkEnd w:id="305"/>
    </w:p>
    <w:p w14:paraId="2BD58968" w14:textId="171DCAD1" w:rsidR="003426DA" w:rsidRDefault="00130068" w:rsidP="00D95A26">
      <w:r>
        <w:t>Przywództwo</w:t>
      </w:r>
      <w:r w:rsidR="00AE6224">
        <w:t xml:space="preserve"> (</w:t>
      </w:r>
      <w:r w:rsidR="00AE6224" w:rsidRPr="00AE6224">
        <w:rPr>
          <w:i/>
          <w:iCs/>
        </w:rPr>
        <w:t>leadership</w:t>
      </w:r>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9E351C" w:rsidRPr="00BA4CC3">
        <w:t xml:space="preserve">Tabela </w:t>
      </w:r>
      <w:r w:rsidR="009E351C">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9E351C" w:rsidRPr="00D04521">
        <w:t xml:space="preserve">Rysunek </w:t>
      </w:r>
      <w:r w:rsidR="009E351C">
        <w:rPr>
          <w:noProof/>
        </w:rPr>
        <w:t>19</w:t>
      </w:r>
      <w:r w:rsidR="00EF7C46">
        <w:fldChar w:fldCharType="end"/>
      </w:r>
      <w:r w:rsidR="00EF7C46">
        <w:t xml:space="preserve">). Również w odniesieniu do Lean SixSigma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 xml:space="preserve">Drugim, powiązanym z poziomem jakości przywództwa czynnikiem jest zaangażowanie najwyższego kierownictwa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9E351C">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9E351C">
        <w:t xml:space="preserve">Tabela </w:t>
      </w:r>
      <w:r w:rsidR="009E351C">
        <w:rPr>
          <w:noProof/>
        </w:rPr>
        <w:t>43</w:t>
      </w:r>
      <w:r w:rsidR="00D95A26">
        <w:fldChar w:fldCharType="end"/>
      </w:r>
      <w:r w:rsidR="00D95A26">
        <w:t>).</w:t>
      </w:r>
    </w:p>
    <w:p w14:paraId="11719ADB" w14:textId="53636D69" w:rsidR="00130068" w:rsidRDefault="00130068" w:rsidP="00130068">
      <w:pPr>
        <w:pStyle w:val="Tytutabeli"/>
      </w:pPr>
      <w:bookmarkStart w:id="306" w:name="_Ref150513592"/>
      <w:bookmarkStart w:id="307" w:name="_Ref150513579"/>
      <w:bookmarkStart w:id="308" w:name="_Toc164445111"/>
      <w:r>
        <w:t xml:space="preserve">Tabela </w:t>
      </w:r>
      <w:r>
        <w:fldChar w:fldCharType="begin"/>
      </w:r>
      <w:r>
        <w:instrText xml:space="preserve"> SEQ Tabela \* ARABIC </w:instrText>
      </w:r>
      <w:r>
        <w:fldChar w:fldCharType="separate"/>
      </w:r>
      <w:r w:rsidR="00DA2A4D">
        <w:rPr>
          <w:noProof/>
        </w:rPr>
        <w:t>43</w:t>
      </w:r>
      <w:r>
        <w:rPr>
          <w:noProof/>
        </w:rPr>
        <w:fldChar w:fldCharType="end"/>
      </w:r>
      <w:bookmarkEnd w:id="306"/>
      <w:r>
        <w:t xml:space="preserve"> Rola przywództwa w różnych metodologiach (filozofiach) kompleksowego zarządzania jakością</w:t>
      </w:r>
      <w:bookmarkEnd w:id="307"/>
      <w:bookmarkEnd w:id="308"/>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r w:rsidRPr="00E408E6">
              <w:rPr>
                <w:b/>
                <w:bCs/>
                <w:sz w:val="18"/>
                <w:szCs w:val="18"/>
              </w:rPr>
              <w:t>Opis</w:t>
            </w:r>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r w:rsidRPr="004E5B30">
              <w:rPr>
                <w:sz w:val="18"/>
                <w:szCs w:val="18"/>
                <w:lang w:val="pl-PL"/>
              </w:rPr>
              <w:t>Europejski</w:t>
            </w:r>
            <w:r w:rsidR="008D1FCB">
              <w:rPr>
                <w:sz w:val="18"/>
                <w:szCs w:val="18"/>
                <w:lang w:val="pl-PL"/>
              </w:rPr>
              <w:t>a</w:t>
            </w:r>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Deminga</w:t>
            </w:r>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Nagroda Malcoma Baldride’a</w:t>
            </w:r>
            <w:r>
              <w:rPr>
                <w:rStyle w:val="Odwoanieprzypisudolnego"/>
                <w:sz w:val="18"/>
                <w:szCs w:val="18"/>
                <w:lang w:val="pl-PL"/>
              </w:rPr>
              <w:footnoteReference w:id="34"/>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r w:rsidRPr="00E408E6">
              <w:rPr>
                <w:b/>
                <w:bCs/>
                <w:sz w:val="18"/>
                <w:szCs w:val="18"/>
              </w:rPr>
              <w:t>Normatywne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Deminga:</w:t>
            </w:r>
          </w:p>
          <w:p w14:paraId="05B0C28A" w14:textId="71BAC029" w:rsidR="00B7364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lastRenderedPageBreak/>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33D08389"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9E351C" w:rsidRPr="009E351C">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r w:rsidRPr="00E408E6">
              <w:rPr>
                <w:b/>
                <w:bCs/>
                <w:sz w:val="18"/>
                <w:szCs w:val="18"/>
              </w:rPr>
              <w:t>QualHE</w:t>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dpowiedzialność za efekty systemu QualHE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Pierwszy etap projektowania procesów w trakcie wdrażania QualHE to budowanie świadomości kierownictwa i pracowników.</w:t>
            </w:r>
          </w:p>
        </w:tc>
      </w:tr>
    </w:tbl>
    <w:p w14:paraId="3E9EF66D" w14:textId="43731C9C" w:rsidR="00130068" w:rsidRPr="00D95B07" w:rsidRDefault="00261E4C" w:rsidP="007770AA">
      <w:pPr>
        <w:pStyle w:val="rdo"/>
        <w:rPr>
          <w:lang w:val="pl-PL"/>
        </w:rPr>
      </w:pPr>
      <w:r w:rsidRPr="00D95B07">
        <w:rPr>
          <w:lang w:val="pl-PL"/>
        </w:rPr>
        <w:t xml:space="preserve">Źródło: opracowanie własne na podstawie </w:t>
      </w:r>
      <w:r w:rsidR="003A7913">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sidRPr="00D95B07">
        <w:rPr>
          <w:rFonts w:ascii="Cambria Math" w:hAnsi="Cambria Math" w:cs="Cambria Math"/>
          <w:lang w:val="pl-PL"/>
        </w:rPr>
        <w:instrText>‐</w:instrText>
      </w:r>
      <w:r w:rsidR="002F637D" w:rsidRPr="00D95B07">
        <w:rPr>
          <w:lang w:val="pl-PL"/>
        </w:rPr>
        <w:instrText>wide, its implementation in non</w:instrText>
      </w:r>
      <w:r w:rsidR="002F637D" w:rsidRPr="00D95B07">
        <w:rPr>
          <w:rFonts w:ascii="Cambria Math" w:hAnsi="Cambria Math" w:cs="Cambria Math"/>
          <w:lang w:val="pl-PL"/>
        </w:rPr>
        <w:instrText>‐</w:instrText>
      </w:r>
      <w:r w:rsidR="002F637D" w:rsidRPr="00D95B07">
        <w:rPr>
          <w:lang w:val="pl-PL"/>
        </w:rPr>
        <w:instrText>profi</w:instrText>
      </w:r>
      <w:r w:rsidR="002F637D">
        <w:instrText>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w:instrText>
      </w:r>
      <w:r w:rsidR="002F637D" w:rsidRPr="00D95B07">
        <w:rPr>
          <w:lang w:val="pl-PL"/>
        </w:rPr>
        <w:instrText>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2018)","plainTextFormattedCitation":"(Asif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2018)","previouslyFormattedCitation":"(Asif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D95B07">
        <w:rPr>
          <w:noProof/>
          <w:lang w:val="pl-PL"/>
        </w:rPr>
        <w:t>(Asif i in., 2013; Dahlgaard &amp; Dahlgaard</w:t>
      </w:r>
      <w:r w:rsidR="002F637D" w:rsidRPr="00D95B07">
        <w:rPr>
          <w:rFonts w:ascii="Cambria Math" w:hAnsi="Cambria Math" w:cs="Cambria Math"/>
          <w:noProof/>
          <w:lang w:val="pl-PL"/>
        </w:rPr>
        <w:t>‐</w:t>
      </w:r>
      <w:r w:rsidR="002F637D" w:rsidRPr="00D95B07">
        <w:rPr>
          <w:noProof/>
          <w:lang w:val="pl-PL"/>
        </w:rPr>
        <w:t>Park, 2006; EIPA &amp; EUPAN, 2013; Grudowski, 2020a; Laurett &amp; Mendes, 2019; Lu i in., 2017; Sirvanci, 2004; Sunder M. &amp; Mahalingam, 2018)</w:t>
      </w:r>
      <w:r w:rsidR="003A7913">
        <w:fldChar w:fldCharType="end"/>
      </w:r>
    </w:p>
    <w:p w14:paraId="2E86421B" w14:textId="0DFEE155"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w:t>
      </w:r>
      <w:r>
        <w:lastRenderedPageBreak/>
        <w:t xml:space="preserve">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9E351C">
        <w:t>wyżej</w:t>
      </w:r>
      <w:r>
        <w:fldChar w:fldCharType="end"/>
      </w:r>
      <w:r>
        <w:t xml:space="preserve"> (</w:t>
      </w:r>
      <w:r>
        <w:fldChar w:fldCharType="begin"/>
      </w:r>
      <w:r>
        <w:instrText xml:space="preserve"> REF _Ref150513592 \h </w:instrText>
      </w:r>
      <w:r>
        <w:fldChar w:fldCharType="separate"/>
      </w:r>
      <w:r w:rsidR="009E351C">
        <w:t xml:space="preserve">Tabela </w:t>
      </w:r>
      <w:r w:rsidR="009E351C">
        <w:rPr>
          <w:noProof/>
        </w:rPr>
        <w:t>43</w:t>
      </w:r>
      <w:r>
        <w:fldChar w:fldCharType="end"/>
      </w:r>
      <w:r>
        <w:t xml:space="preserve">) opisy stanowią </w:t>
      </w:r>
      <w:r w:rsidR="00326BFE">
        <w:t xml:space="preserve">autorską </w:t>
      </w:r>
      <w:r>
        <w:t>syntezę mającą na celu ukazanie istotnej roli przywództwa dla każdej z opisanych koncepcji zarządzania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9E351C">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9E351C">
        <w:t xml:space="preserve">Tabela </w:t>
      </w:r>
      <w:r w:rsidR="009E351C">
        <w:rPr>
          <w:noProof/>
        </w:rPr>
        <w:t>44</w:t>
      </w:r>
      <w:r w:rsidR="00E02729">
        <w:fldChar w:fldCharType="end"/>
      </w:r>
      <w:r w:rsidR="002C6CC4">
        <w:t>)</w:t>
      </w:r>
      <w:r w:rsidR="00E02729">
        <w:t>. Jest to w prawdzie opracowanie na potrzeby Lean SixSigma, ale po krótkiej analizie nie trudno zauważyć, że wnioski są na tyle ogólne, że mogą mieć zastosowanie do zachowań przywódczych niezależnie od kontekstu konkretnej koncepcji zarządzania jakością.</w:t>
      </w:r>
    </w:p>
    <w:p w14:paraId="48DF02D4" w14:textId="6BD99037" w:rsidR="00EC1AA6" w:rsidRDefault="00EC1AA6" w:rsidP="00EC1AA6">
      <w:pPr>
        <w:pStyle w:val="Tytutabeli"/>
      </w:pPr>
      <w:bookmarkStart w:id="309" w:name="_Ref150514430"/>
      <w:bookmarkStart w:id="310" w:name="_Ref150514418"/>
      <w:bookmarkStart w:id="311" w:name="_Toc164445112"/>
      <w:r>
        <w:t xml:space="preserve">Tabela </w:t>
      </w:r>
      <w:r>
        <w:fldChar w:fldCharType="begin"/>
      </w:r>
      <w:r>
        <w:instrText xml:space="preserve"> SEQ Tabela \* ARABIC </w:instrText>
      </w:r>
      <w:r>
        <w:fldChar w:fldCharType="separate"/>
      </w:r>
      <w:r w:rsidR="00DA2A4D">
        <w:rPr>
          <w:noProof/>
        </w:rPr>
        <w:t>44</w:t>
      </w:r>
      <w:r>
        <w:rPr>
          <w:noProof/>
        </w:rPr>
        <w:fldChar w:fldCharType="end"/>
      </w:r>
      <w:bookmarkEnd w:id="309"/>
      <w:r>
        <w:t xml:space="preserve"> </w:t>
      </w:r>
      <w:r w:rsidR="00E02729">
        <w:t>K</w:t>
      </w:r>
      <w:r>
        <w:t>luczow</w:t>
      </w:r>
      <w:r w:rsidR="00E02729">
        <w:t>e</w:t>
      </w:r>
      <w:r>
        <w:t xml:space="preserve"> obszar</w:t>
      </w:r>
      <w:r w:rsidR="00E02729">
        <w:t>y</w:t>
      </w:r>
      <w:r>
        <w:t xml:space="preserve"> zachowań przywódczych dla skutecznego wdrażania LSS</w:t>
      </w:r>
      <w:bookmarkEnd w:id="310"/>
      <w:bookmarkEnd w:id="311"/>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236"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F55573">
        <w:trPr>
          <w:cantSplit/>
        </w:trPr>
        <w:tc>
          <w:tcPr>
            <w:tcW w:w="2835" w:type="dxa"/>
            <w:vAlign w:val="center"/>
          </w:tcPr>
          <w:p w14:paraId="7EBE58E8" w14:textId="77777777" w:rsidR="00EC1AA6" w:rsidRPr="00BF2CC1" w:rsidRDefault="00EC1AA6" w:rsidP="00F55573">
            <w:pPr>
              <w:pStyle w:val="TekstTabeli"/>
              <w:jc w:val="center"/>
              <w:rPr>
                <w:lang w:val="pl-PL"/>
              </w:rPr>
            </w:pPr>
            <w:r w:rsidRPr="00BF2CC1">
              <w:rPr>
                <w:lang w:val="pl-PL"/>
              </w:rPr>
              <w:t>1. Komunikacja</w:t>
            </w:r>
          </w:p>
        </w:tc>
        <w:tc>
          <w:tcPr>
            <w:tcW w:w="6236" w:type="dxa"/>
          </w:tcPr>
          <w:p w14:paraId="6765C6E6" w14:textId="77777777" w:rsidR="00EC1AA6" w:rsidRPr="00BF2CC1" w:rsidRDefault="00EC1AA6" w:rsidP="00F55573">
            <w:pPr>
              <w:pStyle w:val="TekstTabeli"/>
              <w:rPr>
                <w:lang w:val="pl-PL"/>
              </w:rPr>
            </w:pPr>
            <w:r w:rsidRPr="00BF2CC1">
              <w:rPr>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 udział w rozwiązywaniu problemów oraz okazywanie troski i uznania.</w:t>
            </w:r>
          </w:p>
        </w:tc>
      </w:tr>
      <w:tr w:rsidR="00EC1AA6" w:rsidRPr="00175820" w14:paraId="06A6A4A2" w14:textId="77777777" w:rsidTr="00F55573">
        <w:trPr>
          <w:cantSplit/>
        </w:trPr>
        <w:tc>
          <w:tcPr>
            <w:tcW w:w="2835" w:type="dxa"/>
            <w:vAlign w:val="center"/>
          </w:tcPr>
          <w:p w14:paraId="0DA254C8" w14:textId="77777777" w:rsidR="00EC1AA6" w:rsidRPr="00BF2CC1" w:rsidRDefault="00EC1AA6" w:rsidP="00F55573">
            <w:pPr>
              <w:pStyle w:val="TekstTabeli"/>
              <w:jc w:val="center"/>
              <w:rPr>
                <w:lang w:val="pl-PL"/>
              </w:rPr>
            </w:pPr>
            <w:r w:rsidRPr="00BF2CC1">
              <w:rPr>
                <w:lang w:val="pl-PL"/>
              </w:rPr>
              <w:t xml:space="preserve">2. Kultura ciągłego </w:t>
            </w:r>
            <w:r w:rsidRPr="00BF2CC1">
              <w:rPr>
                <w:lang w:val="pl-PL"/>
              </w:rPr>
              <w:br/>
              <w:t>doskonalenia</w:t>
            </w:r>
          </w:p>
        </w:tc>
        <w:tc>
          <w:tcPr>
            <w:tcW w:w="6236" w:type="dxa"/>
          </w:tcPr>
          <w:p w14:paraId="279B29FD" w14:textId="77777777" w:rsidR="00EC1AA6" w:rsidRPr="00BF2CC1" w:rsidRDefault="00EC1AA6" w:rsidP="00F55573">
            <w:pPr>
              <w:pStyle w:val="TekstTabeli"/>
              <w:rPr>
                <w:lang w:val="pl-PL"/>
              </w:rPr>
            </w:pPr>
            <w:r w:rsidRPr="00BF2CC1">
              <w:rPr>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F55573">
        <w:trPr>
          <w:cantSplit/>
        </w:trPr>
        <w:tc>
          <w:tcPr>
            <w:tcW w:w="2835" w:type="dxa"/>
            <w:vAlign w:val="center"/>
          </w:tcPr>
          <w:p w14:paraId="42068689" w14:textId="77777777" w:rsidR="00EC1AA6" w:rsidRPr="00BF2CC1" w:rsidRDefault="00EC1AA6" w:rsidP="00F55573">
            <w:pPr>
              <w:pStyle w:val="TekstTabeli"/>
              <w:jc w:val="center"/>
              <w:rPr>
                <w:lang w:val="pl-PL"/>
              </w:rPr>
            </w:pPr>
            <w:r w:rsidRPr="00BF2CC1">
              <w:rPr>
                <w:lang w:val="pl-PL"/>
              </w:rPr>
              <w:t xml:space="preserve">3. Coaching i rozwój </w:t>
            </w:r>
            <w:r w:rsidRPr="00BF2CC1">
              <w:rPr>
                <w:lang w:val="pl-PL"/>
              </w:rPr>
              <w:br/>
              <w:t>pracowników</w:t>
            </w:r>
          </w:p>
        </w:tc>
        <w:tc>
          <w:tcPr>
            <w:tcW w:w="6236" w:type="dxa"/>
          </w:tcPr>
          <w:p w14:paraId="0F640BA4" w14:textId="77777777" w:rsidR="00EC1AA6" w:rsidRPr="00BF2CC1" w:rsidRDefault="00EC1AA6" w:rsidP="00F55573">
            <w:pPr>
              <w:pStyle w:val="TekstTabeli"/>
              <w:rPr>
                <w:lang w:val="pl-PL"/>
              </w:rPr>
            </w:pPr>
            <w:r w:rsidRPr="00BF2CC1">
              <w:rPr>
                <w:lang w:val="pl-PL"/>
              </w:rPr>
              <w:t>Liderzy powinni inspirować i umożliwiać szkolenia pracowników przede wszystkim wspierające poszerzanie wiedzy technicznej, rozwijające „szczupły sposób myślenia” (lean thinking), a także umiejętność stosowania odpowiednich narzędzi i technik związanych ze współpracą i pracą zespołową.</w:t>
            </w:r>
          </w:p>
        </w:tc>
      </w:tr>
      <w:tr w:rsidR="00EC1AA6" w:rsidRPr="00175820" w14:paraId="75803A7F" w14:textId="77777777" w:rsidTr="00F55573">
        <w:trPr>
          <w:cantSplit/>
        </w:trPr>
        <w:tc>
          <w:tcPr>
            <w:tcW w:w="2835" w:type="dxa"/>
            <w:vAlign w:val="center"/>
          </w:tcPr>
          <w:p w14:paraId="27BB0E28" w14:textId="77777777" w:rsidR="00EC1AA6" w:rsidRPr="00BF2CC1" w:rsidRDefault="00EC1AA6" w:rsidP="00F55573">
            <w:pPr>
              <w:pStyle w:val="TekstTabeli"/>
              <w:jc w:val="center"/>
              <w:rPr>
                <w:lang w:val="pl-PL"/>
              </w:rPr>
            </w:pPr>
            <w:r w:rsidRPr="00BF2CC1">
              <w:rPr>
                <w:lang w:val="pl-PL"/>
              </w:rPr>
              <w:t xml:space="preserve">4. Tworzenie wizji i zgodność </w:t>
            </w:r>
            <w:r w:rsidRPr="00BF2CC1">
              <w:rPr>
                <w:lang w:val="pl-PL"/>
              </w:rPr>
              <w:br/>
              <w:t>(„uwspólnianie”) celów</w:t>
            </w:r>
          </w:p>
        </w:tc>
        <w:tc>
          <w:tcPr>
            <w:tcW w:w="6236" w:type="dxa"/>
          </w:tcPr>
          <w:p w14:paraId="4E1ACEE6" w14:textId="77777777" w:rsidR="00EC1AA6" w:rsidRPr="00BF2CC1" w:rsidRDefault="00EC1AA6" w:rsidP="00F55573">
            <w:pPr>
              <w:pStyle w:val="TekstTabeli"/>
              <w:rPr>
                <w:lang w:val="pl-PL"/>
              </w:rPr>
            </w:pPr>
            <w:r w:rsidRPr="00BF2CC1">
              <w:rPr>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F55573">
        <w:trPr>
          <w:cantSplit/>
        </w:trPr>
        <w:tc>
          <w:tcPr>
            <w:tcW w:w="2835" w:type="dxa"/>
            <w:vAlign w:val="center"/>
          </w:tcPr>
          <w:p w14:paraId="53511E62" w14:textId="77777777" w:rsidR="00EC1AA6" w:rsidRPr="00BF2CC1" w:rsidRDefault="00EC1AA6" w:rsidP="00F55573">
            <w:pPr>
              <w:pStyle w:val="TekstTabeli"/>
              <w:jc w:val="center"/>
              <w:rPr>
                <w:lang w:val="pl-PL"/>
              </w:rPr>
            </w:pPr>
            <w:r w:rsidRPr="00BF2CC1">
              <w:rPr>
                <w:lang w:val="pl-PL"/>
              </w:rPr>
              <w:t xml:space="preserve">5. Motywowanie </w:t>
            </w:r>
            <w:r w:rsidRPr="00BF2CC1">
              <w:rPr>
                <w:lang w:val="pl-PL"/>
              </w:rPr>
              <w:br/>
              <w:t>pracowników</w:t>
            </w:r>
          </w:p>
        </w:tc>
        <w:tc>
          <w:tcPr>
            <w:tcW w:w="6236" w:type="dxa"/>
          </w:tcPr>
          <w:p w14:paraId="6A07865E" w14:textId="77777777" w:rsidR="00EC1AA6" w:rsidRPr="00BF2CC1" w:rsidRDefault="00EC1AA6" w:rsidP="00F55573">
            <w:pPr>
              <w:pStyle w:val="TekstTabeli"/>
              <w:rPr>
                <w:lang w:val="pl-PL"/>
              </w:rPr>
            </w:pPr>
            <w:r w:rsidRPr="00BF2CC1">
              <w:rPr>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F55573">
        <w:trPr>
          <w:cantSplit/>
        </w:trPr>
        <w:tc>
          <w:tcPr>
            <w:tcW w:w="2835" w:type="dxa"/>
            <w:vAlign w:val="center"/>
          </w:tcPr>
          <w:p w14:paraId="3D6B0C24" w14:textId="77777777" w:rsidR="00EC1AA6" w:rsidRPr="00BF2CC1" w:rsidRDefault="00EC1AA6" w:rsidP="00F55573">
            <w:pPr>
              <w:pStyle w:val="TekstTabeli"/>
              <w:jc w:val="center"/>
              <w:rPr>
                <w:lang w:val="pl-PL"/>
              </w:rPr>
            </w:pPr>
            <w:r w:rsidRPr="00BF2CC1">
              <w:rPr>
                <w:lang w:val="pl-PL"/>
              </w:rPr>
              <w:lastRenderedPageBreak/>
              <w:t>6. Wzmacnianie (zwiększanie możliwości) pracowników</w:t>
            </w:r>
          </w:p>
        </w:tc>
        <w:tc>
          <w:tcPr>
            <w:tcW w:w="6236" w:type="dxa"/>
          </w:tcPr>
          <w:p w14:paraId="4EBD8EDA" w14:textId="254D3FCE" w:rsidR="00EC1AA6" w:rsidRPr="00BF2CC1" w:rsidRDefault="00EC1AA6" w:rsidP="00F55573">
            <w:pPr>
              <w:pStyle w:val="TekstTabeli"/>
              <w:rPr>
                <w:lang w:val="pl-PL"/>
              </w:rPr>
            </w:pPr>
            <w:r w:rsidRPr="00BF2CC1">
              <w:rPr>
                <w:lang w:val="pl-PL"/>
              </w:rPr>
              <w:t xml:space="preserve">Liderzy powinni się przyczyniać do wzmacniania pracowników </w:t>
            </w:r>
            <w:r w:rsidR="00533597" w:rsidRPr="00BF2CC1">
              <w:rPr>
                <w:lang w:val="pl-PL"/>
              </w:rPr>
              <w:br/>
            </w:r>
            <w:r w:rsidRPr="00BF2CC1">
              <w:rPr>
                <w:lang w:val="pl-PL"/>
              </w:rPr>
              <w:t>(</w:t>
            </w:r>
            <w:r w:rsidRPr="00BF2CC1">
              <w:rPr>
                <w:i/>
                <w:iCs/>
                <w:lang w:val="pl-PL"/>
              </w:rPr>
              <w:t>empowerment</w:t>
            </w:r>
            <w:r w:rsidRPr="00BF2CC1">
              <w:rPr>
                <w:lang w:val="pl-PL"/>
              </w:rPr>
              <w:t>) poprzez zachęcanie do rozwiązywania problemów i</w:t>
            </w:r>
            <w:r w:rsidR="00533597" w:rsidRPr="00BF2CC1">
              <w:rPr>
                <w:lang w:val="pl-PL"/>
              </w:rPr>
              <w:t> </w:t>
            </w:r>
            <w:r w:rsidRPr="00BF2CC1">
              <w:rPr>
                <w:lang w:val="pl-PL"/>
              </w:rPr>
              <w:t>udoskonalania środowiska pracy. Ponadto przyznając im większe uprawnienia decyzyjne w codziennych operacjach, ale również i</w:t>
            </w:r>
            <w:r w:rsidR="00533597" w:rsidRPr="00BF2CC1">
              <w:rPr>
                <w:lang w:val="pl-PL"/>
              </w:rPr>
              <w:t> </w:t>
            </w:r>
            <w:r w:rsidRPr="00BF2CC1">
              <w:rPr>
                <w:lang w:val="pl-PL"/>
              </w:rPr>
              <w:t>większą odpowiedzialność. Kluczowe jest także delegowanie władzy i tworzenie struktury wspierającej inicjatywy Lean.</w:t>
            </w:r>
          </w:p>
        </w:tc>
      </w:tr>
      <w:tr w:rsidR="00EC1AA6" w:rsidRPr="00175820" w14:paraId="622CE338" w14:textId="77777777" w:rsidTr="00F55573">
        <w:trPr>
          <w:cantSplit/>
        </w:trPr>
        <w:tc>
          <w:tcPr>
            <w:tcW w:w="2835" w:type="dxa"/>
            <w:vAlign w:val="center"/>
          </w:tcPr>
          <w:p w14:paraId="761F15FC" w14:textId="77777777" w:rsidR="00EC1AA6" w:rsidRPr="00BF2CC1" w:rsidRDefault="00EC1AA6" w:rsidP="00F55573">
            <w:pPr>
              <w:pStyle w:val="TekstTabeli"/>
              <w:jc w:val="center"/>
              <w:rPr>
                <w:lang w:val="pl-PL"/>
              </w:rPr>
            </w:pPr>
            <w:r w:rsidRPr="00BF2CC1">
              <w:rPr>
                <w:lang w:val="pl-PL"/>
              </w:rPr>
              <w:t xml:space="preserve">7. Zaangażowanie liderów </w:t>
            </w:r>
            <w:r w:rsidRPr="00BF2CC1">
              <w:rPr>
                <w:lang w:val="pl-PL"/>
              </w:rPr>
              <w:br/>
              <w:t>na rzecz zmian</w:t>
            </w:r>
          </w:p>
        </w:tc>
        <w:tc>
          <w:tcPr>
            <w:tcW w:w="6236" w:type="dxa"/>
          </w:tcPr>
          <w:p w14:paraId="219B698C" w14:textId="77777777" w:rsidR="00EC1AA6" w:rsidRPr="00BF2CC1" w:rsidRDefault="00EC1AA6" w:rsidP="00F55573">
            <w:pPr>
              <w:pStyle w:val="TekstTabeli"/>
              <w:rPr>
                <w:lang w:val="pl-PL"/>
              </w:rPr>
            </w:pPr>
            <w:r w:rsidRPr="00BF2CC1">
              <w:rPr>
                <w:lang w:val="pl-PL"/>
              </w:rPr>
              <w:t>Liderzy powinni okazywać zaangażowanie i wsparcie dla wdrażania Lean, a także czuć odpowiedzialność za dawanie z siebie tego co najlepsze.</w:t>
            </w:r>
          </w:p>
        </w:tc>
      </w:tr>
    </w:tbl>
    <w:p w14:paraId="6F15C07F" w14:textId="0F686CF5" w:rsidR="00EC1AA6" w:rsidRPr="00D95B07" w:rsidRDefault="00EC1AA6"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D95B07">
        <w:rPr>
          <w:noProof/>
          <w:lang w:val="pl-PL"/>
        </w:rPr>
        <w:t>(Alnadi &amp; McLaughlin, 2021)</w:t>
      </w:r>
      <w:r>
        <w:fldChar w:fldCharType="end"/>
      </w:r>
    </w:p>
    <w:p w14:paraId="5C8484E7" w14:textId="78AEA4C9"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9E351C">
        <w:t>wyżej</w:t>
      </w:r>
      <w:r>
        <w:fldChar w:fldCharType="end"/>
      </w:r>
      <w:r>
        <w:t xml:space="preserve"> (</w:t>
      </w:r>
      <w:r>
        <w:fldChar w:fldCharType="begin"/>
      </w:r>
      <w:r>
        <w:instrText xml:space="preserve"> REF _Ref150514430 \h </w:instrText>
      </w:r>
      <w:r>
        <w:fldChar w:fldCharType="separate"/>
      </w:r>
      <w:r w:rsidR="009E351C">
        <w:t xml:space="preserve">Tabela </w:t>
      </w:r>
      <w:r w:rsidR="009E351C">
        <w:rPr>
          <w:noProof/>
        </w:rPr>
        <w:t>44</w:t>
      </w:r>
      <w:r>
        <w:fldChar w:fldCharType="end"/>
      </w:r>
      <w:r>
        <w:t xml:space="preserve">) obszarów warto zwrócić na kwestię określaną angielskim terminem </w:t>
      </w:r>
      <w:r w:rsidRPr="00065B17">
        <w:rPr>
          <w:i/>
          <w:iCs/>
        </w:rPr>
        <w:t>empowerment</w:t>
      </w:r>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r w:rsidRPr="00065B17">
        <w:rPr>
          <w:i/>
          <w:iCs/>
        </w:rPr>
        <w:t>empow</w:t>
      </w:r>
      <w:r>
        <w:rPr>
          <w:i/>
          <w:iCs/>
        </w:rPr>
        <w:t>er</w:t>
      </w:r>
      <w:r w:rsidRPr="00065B17">
        <w:rPr>
          <w:i/>
          <w:iCs/>
        </w:rPr>
        <w:t>ment</w:t>
      </w:r>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Scrum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r w:rsidR="00873E0F">
        <w:t xml:space="preserve">Teal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r w:rsidR="00873E0F" w:rsidRPr="00873E0F">
        <w:rPr>
          <w:i/>
          <w:iCs/>
        </w:rPr>
        <w:t>Situational Leadership Thery</w:t>
      </w:r>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6455B66B" w:rsidR="00ED1A6A" w:rsidRDefault="0023594F" w:rsidP="00EC1AA6">
      <w:r w:rsidRPr="009053EF">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 xml:space="preserve">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w:t>
      </w:r>
      <w:r w:rsidRPr="009053EF">
        <w:lastRenderedPageBreak/>
        <w:t>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9E351C">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9E351C">
        <w:t xml:space="preserve">Tabela </w:t>
      </w:r>
      <w:r w:rsidR="009E351C">
        <w:rPr>
          <w:noProof/>
        </w:rPr>
        <w:t>45</w:t>
      </w:r>
      <w:r w:rsidR="00B75275">
        <w:fldChar w:fldCharType="end"/>
      </w:r>
      <w:r w:rsidR="00B75275">
        <w:t>).</w:t>
      </w:r>
    </w:p>
    <w:p w14:paraId="2D6D3EF3" w14:textId="279AE86E" w:rsidR="00B75275" w:rsidRDefault="00B75275" w:rsidP="00B75275">
      <w:pPr>
        <w:pStyle w:val="Tytutabeli"/>
      </w:pPr>
      <w:bookmarkStart w:id="312" w:name="_Ref150531160"/>
      <w:bookmarkStart w:id="313" w:name="_Ref150531145"/>
      <w:bookmarkStart w:id="314" w:name="_Toc164445113"/>
      <w:r>
        <w:t xml:space="preserve">Tabela </w:t>
      </w:r>
      <w:r>
        <w:fldChar w:fldCharType="begin"/>
      </w:r>
      <w:r>
        <w:instrText xml:space="preserve"> SEQ Tabela \* ARABIC </w:instrText>
      </w:r>
      <w:r>
        <w:fldChar w:fldCharType="separate"/>
      </w:r>
      <w:r w:rsidR="00DA2A4D">
        <w:rPr>
          <w:noProof/>
        </w:rPr>
        <w:t>45</w:t>
      </w:r>
      <w:r>
        <w:rPr>
          <w:noProof/>
        </w:rPr>
        <w:fldChar w:fldCharType="end"/>
      </w:r>
      <w:bookmarkEnd w:id="312"/>
      <w:r>
        <w:t xml:space="preserve"> Czynniki gotowości wdrażania</w:t>
      </w:r>
      <w:bookmarkEnd w:id="313"/>
      <w:r>
        <w:t xml:space="preserve"> systemów zarządzania jakością w uczelniach</w:t>
      </w:r>
      <w:bookmarkEnd w:id="314"/>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Lean SixSigma</w:t>
            </w:r>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3. Komunikacja</w:t>
            </w:r>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r w:rsidR="00CE46D7" w:rsidRPr="00F30A11">
              <w:rPr>
                <w:i/>
                <w:iCs/>
                <w:sz w:val="18"/>
                <w:szCs w:val="18"/>
                <w:lang w:val="pl-PL"/>
              </w:rPr>
              <w:t>peer review</w:t>
            </w:r>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lastRenderedPageBreak/>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D95B07" w:rsidRDefault="00EF4E6E" w:rsidP="007770AA">
      <w:pPr>
        <w:pStyle w:val="rdo"/>
        <w:rPr>
          <w:lang w:val="pl-PL"/>
        </w:rPr>
      </w:pPr>
      <w:r w:rsidRPr="00D95B07">
        <w:rPr>
          <w:lang w:val="pl-PL"/>
        </w:rPr>
        <w:t xml:space="preserve">Źródło: opracowanie własne na podstawie </w:t>
      </w:r>
      <w:r w:rsidR="00840E66">
        <w:fldChar w:fldCharType="begin" w:fldLock="1"/>
      </w:r>
      <w:r w:rsidR="002F637D" w:rsidRPr="00D95B07">
        <w:rPr>
          <w:lang w:val="pl-PL"/>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w:instrText>
      </w:r>
      <w:r w:rsidR="002F637D">
        <w:instrText xml:space="preserve">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w:instrText>
      </w:r>
      <w:r w:rsidR="002F637D" w:rsidRPr="00D95B07">
        <w:rPr>
          <w:lang w:val="pl-PL"/>
        </w:rPr>
        <w:instrText>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D95B07">
        <w:rPr>
          <w:noProof/>
          <w:lang w:val="pl-PL"/>
        </w:rPr>
        <w:t>(Antony, 2014; Grudowski, 2020a; Talib i in., 2011)</w:t>
      </w:r>
      <w:r w:rsidR="00840E66">
        <w:fldChar w:fldCharType="end"/>
      </w:r>
    </w:p>
    <w:p w14:paraId="4DD8C041" w14:textId="2A6C3C8C"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9E351C">
        <w:t>wyżej</w:t>
      </w:r>
      <w:r>
        <w:fldChar w:fldCharType="end"/>
      </w:r>
      <w:r>
        <w:t xml:space="preserve"> (</w:t>
      </w:r>
      <w:r>
        <w:fldChar w:fldCharType="begin"/>
      </w:r>
      <w:r>
        <w:instrText xml:space="preserve"> REF _Ref150531160 \h </w:instrText>
      </w:r>
      <w:r>
        <w:fldChar w:fldCharType="separate"/>
      </w:r>
      <w:r w:rsidR="009E351C">
        <w:t xml:space="preserve">Tabela </w:t>
      </w:r>
      <w:r w:rsidR="009E351C">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 jak i współpraca stanowią o sukcesie. Ponadto środowisku akademickim jest standardem uznawanie oceny wzajemnej (</w:t>
      </w:r>
      <w:r w:rsidR="00D95592" w:rsidRPr="00D95592">
        <w:rPr>
          <w:i/>
          <w:iCs/>
          <w:lang w:bidi="en-US"/>
        </w:rPr>
        <w:t>peer review</w:t>
      </w:r>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 xml:space="preserve">formy i narzędzi </w:t>
      </w:r>
      <w:r w:rsidR="0093269F">
        <w:rPr>
          <w:lang w:bidi="en-US"/>
        </w:rPr>
        <w:lastRenderedPageBreak/>
        <w:t>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5464D4D0" w:rsidR="008A0B73" w:rsidRPr="00233788" w:rsidRDefault="00BC36BA" w:rsidP="008A0B73">
      <w:r>
        <w:t>Jak zostało to wielokrotnie wspomniane w tym i poprzednich rozdziałach jedn</w:t>
      </w:r>
      <w:r w:rsidR="00835362">
        <w:t>ą</w:t>
      </w:r>
      <w:r>
        <w:t xml:space="preserve">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w:t>
      </w:r>
      <w:r w:rsidR="00835362">
        <w:t> </w:t>
      </w:r>
      <w:r>
        <w:t>literaturze przedmiotu ta druga koncepcja jest powszechnie przyjmowana, do tego stopnia, że w</w:t>
      </w:r>
      <w:r w:rsidR="00835362">
        <w:t> </w:t>
      </w:r>
      <w:r>
        <w:t>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15" w:name="_Ref140912412"/>
      <w:bookmarkStart w:id="316" w:name="_Toc164444900"/>
      <w:r w:rsidRPr="00233788">
        <w:t>Interesariusze uczelni, a wymagania wobec efektów jej działalności</w:t>
      </w:r>
      <w:bookmarkEnd w:id="303"/>
      <w:bookmarkEnd w:id="315"/>
      <w:bookmarkEnd w:id="316"/>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w:t>
      </w:r>
      <w:r w:rsidR="00DA32B4">
        <w:lastRenderedPageBreak/>
        <w:t>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17" w:name="_Ref162380476"/>
      <w:bookmarkStart w:id="318" w:name="_Ref162381229"/>
      <w:bookmarkStart w:id="319" w:name="_Ref163576666"/>
      <w:bookmarkStart w:id="320" w:name="_Toc164444901"/>
      <w:r w:rsidRPr="00107ECD">
        <w:t>Koncepcja i rodzaje interesariuszy wg teorii interesariuszy</w:t>
      </w:r>
      <w:r w:rsidR="00A95C2F" w:rsidRPr="00107ECD">
        <w:t xml:space="preserve"> w kontekście zarządzania jakością</w:t>
      </w:r>
      <w:bookmarkEnd w:id="317"/>
      <w:bookmarkEnd w:id="318"/>
      <w:bookmarkEnd w:id="319"/>
      <w:bookmarkEnd w:id="320"/>
    </w:p>
    <w:p w14:paraId="3C9483DB" w14:textId="2B7A731C" w:rsidR="00FA6769" w:rsidRPr="00CB7961"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przyjrzeć się roli klienta i temu jakie cechy klienta będą adekwatne w odniesieniu do </w:t>
      </w:r>
      <w:r>
        <w:t xml:space="preserve">pojęcia </w:t>
      </w:r>
      <w:r w:rsidR="00520D12">
        <w:t>interesariuszy</w:t>
      </w:r>
      <w:r>
        <w:t>, a w szczególności interesariuszy uniwersytetów</w:t>
      </w:r>
      <w:r w:rsidR="00520D12">
        <w:t>.</w:t>
      </w:r>
      <w:r w:rsidR="006F76D2">
        <w:t xml:space="preserve"> W przypadku produkcji wyrobów materialnych, w najbardziej klasycznym ujęciu, klientem jest konsument, który jednocześnie dokonuje zakupu wybranego produktu. W związku z tym rola klienta wiąże się zarówno z wyborem produktu i</w:t>
      </w:r>
      <w:r w:rsidR="002A797E">
        <w:t> </w:t>
      </w:r>
      <w:r w:rsidR="006F76D2">
        <w:t>jego użytkowaniem, a także z finansowaniem jeg</w:t>
      </w:r>
      <w:r w:rsidR="002A797E">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rsidR="002A797E">
        <w:fldChar w:fldCharType="begin"/>
      </w:r>
      <w:r w:rsidR="002A797E">
        <w:instrText xml:space="preserve"> REF _Ref135920762 \r \h </w:instrText>
      </w:r>
      <w:r w:rsidR="002A797E">
        <w:fldChar w:fldCharType="separate"/>
      </w:r>
      <w:r w:rsidR="002A797E">
        <w:t>1.3.1</w:t>
      </w:r>
      <w:r w:rsidR="002A797E">
        <w:fldChar w:fldCharType="end"/>
      </w:r>
      <w:r w:rsidR="002A797E">
        <w:t xml:space="preserve">). </w:t>
      </w:r>
      <w:r w:rsidR="0006014D">
        <w:t>Pod tym względem w</w:t>
      </w:r>
      <w:r w:rsidR="00FA295F" w:rsidRPr="00CB7961">
        <w:t>śród usług specyficzną grupę stanowią usługi edukacyjne. Wyróżniają się one bowiem tym, że celem procesu usługowego jest nabycie przez odbiorcę nowych umiejętności i wiedzy</w:t>
      </w:r>
      <w:r w:rsidR="0006014D">
        <w:t>, a zatem efekty usługi w kluczowym stopniu zależą od osobistego zaangażowania klienta</w:t>
      </w:r>
      <w:r w:rsidR="00FA295F" w:rsidRPr="00CB7961">
        <w:t>. Jest to jednak grupa usług bardzo zróżnicowanych</w:t>
      </w:r>
      <w:r w:rsidR="00FA295F">
        <w:t xml:space="preserve"> co między innymi wiąże się</w:t>
      </w:r>
      <w:r w:rsidR="00FA295F" w:rsidRPr="00CB7961">
        <w:t xml:space="preserve"> z bardzo różnymi oczekiwaniami </w:t>
      </w:r>
      <w:r w:rsidR="0006014D">
        <w:t>odnośnie</w:t>
      </w:r>
      <w:r w:rsidR="00FA295F" w:rsidRPr="00CB7961">
        <w:t xml:space="preserve"> do efektów procesu usługowego</w:t>
      </w:r>
      <w:r w:rsidR="0006014D">
        <w:t>,</w:t>
      </w:r>
      <w:r w:rsidR="00FA295F" w:rsidRPr="00CB7961">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rsidR="00FA295F">
        <w:t xml:space="preserve"> Ta oraz również inne cechy usług edukacyjnych sprawiają, że </w:t>
      </w:r>
      <w:r w:rsidR="00FA6769" w:rsidRPr="00CB7961">
        <w:t xml:space="preserve">pojęcie klienta </w:t>
      </w:r>
      <w:r w:rsidR="00FA295F">
        <w:t xml:space="preserve">w ich przypadku </w:t>
      </w:r>
      <w:r w:rsidR="00FA6769" w:rsidRPr="00CB7961">
        <w:lastRenderedPageBreak/>
        <w:t>nie jest tak jednoznaczne jak w przypadku innych produktów</w:t>
      </w:r>
      <w:r w:rsidR="009A7905">
        <w:rPr>
          <w:rStyle w:val="Odwoanieprzypisudolnego"/>
        </w:rPr>
        <w:footnoteReference w:id="35"/>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2188F123" w14:textId="3F81623B" w:rsidR="00717D2E" w:rsidRDefault="00946A35" w:rsidP="008724A4">
      <w:r>
        <w:lastRenderedPageBreak/>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t xml:space="preserve"> Samo słowo</w:t>
      </w:r>
      <w:r w:rsidR="008724A4">
        <w:t xml:space="preserve"> interesariusz (</w:t>
      </w:r>
      <w:r w:rsidR="006F76D2" w:rsidRPr="006F76D2">
        <w:t>ang.</w:t>
      </w:r>
      <w:r w:rsidR="006F76D2">
        <w:rPr>
          <w:i/>
          <w:iCs/>
        </w:rPr>
        <w:t xml:space="preserve"> </w:t>
      </w:r>
      <w:r w:rsidR="008724A4" w:rsidRPr="00293DF2">
        <w:rPr>
          <w:i/>
          <w:iCs/>
        </w:rPr>
        <w:t>stakeholder</w:t>
      </w:r>
      <w:r w:rsidR="008724A4">
        <w:t>) zostało po raz pierwszy zapisane na początku XVIII w. i</w:t>
      </w:r>
      <w:r>
        <w:t> </w:t>
      </w:r>
      <w:r w:rsidR="008724A4">
        <w:t xml:space="preserve">odnosiło się do osoby obstawiającej zakład – ang. </w:t>
      </w:r>
      <w:r w:rsidR="008724A4" w:rsidRPr="00293DF2">
        <w:rPr>
          <w:i/>
          <w:iCs/>
        </w:rPr>
        <w:t>holds a stake</w:t>
      </w:r>
      <w:r w:rsidR="008724A4">
        <w:t xml:space="preserve"> lub </w:t>
      </w:r>
      <w:r w:rsidR="008724A4" w:rsidRPr="00293DF2">
        <w:rPr>
          <w:i/>
          <w:iCs/>
        </w:rPr>
        <w:t>stakes in bet</w:t>
      </w:r>
      <w:r w:rsidR="008724A4">
        <w:t xml:space="preserve"> </w:t>
      </w:r>
      <w:r w:rsidR="008724A4">
        <w:fldChar w:fldCharType="begin" w:fldLock="1"/>
      </w:r>
      <w:r w:rsidR="008724A4">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rsidR="008724A4">
        <w:fldChar w:fldCharType="separate"/>
      </w:r>
      <w:r w:rsidR="008724A4" w:rsidRPr="00921CC1">
        <w:rPr>
          <w:noProof/>
        </w:rPr>
        <w:t>(por. Ramirez, 1999, s. 101)</w:t>
      </w:r>
      <w:r w:rsidR="008724A4">
        <w:fldChar w:fldCharType="end"/>
      </w:r>
      <w:r w:rsidR="008724A4">
        <w:t>, ale w literaturze naukowej</w:t>
      </w:r>
      <w:r w:rsidR="00E148EF">
        <w:t xml:space="preserve"> związanej z dziedziną zarządzania</w:t>
      </w:r>
      <w:r w:rsidR="008724A4">
        <w:t xml:space="preserve"> pojawiło się po raz pierwszy dopiero w roku 1963 w raporcie Stanford Research Institute </w:t>
      </w:r>
      <w:r w:rsidR="008724A4">
        <w:fldChar w:fldCharType="begin" w:fldLock="1"/>
      </w:r>
      <w:r w:rsidR="008724A4">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rsidR="008724A4">
        <w:fldChar w:fldCharType="separate"/>
      </w:r>
      <w:r w:rsidR="008724A4" w:rsidRPr="00921CC1">
        <w:rPr>
          <w:noProof/>
        </w:rPr>
        <w:t>(Szymaniec-Mlicka, 2016, s. 310)</w:t>
      </w:r>
      <w:r w:rsidR="008724A4">
        <w:fldChar w:fldCharType="end"/>
      </w:r>
      <w:r>
        <w:t xml:space="preserve"> gdzie interesariuszy określono jako </w:t>
      </w:r>
      <w:r w:rsidRPr="00164991">
        <w:t>„te grupy bez których wsparcia organizacja przestanie istnieć”</w:t>
      </w:r>
      <w:r>
        <w:t xml:space="preserve"> </w:t>
      </w:r>
      <w:r>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fldChar w:fldCharType="separate"/>
      </w:r>
      <w:r w:rsidRPr="00946A35">
        <w:rPr>
          <w:noProof/>
        </w:rPr>
        <w:t>(Freeman, 2010, s. 31)</w:t>
      </w:r>
      <w:r>
        <w:fldChar w:fldCharType="end"/>
      </w:r>
      <w:r w:rsidR="008724A4">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ale również J. Andriof i S. Waddock,</w:t>
      </w:r>
      <w:r w:rsidR="00E148EF">
        <w:t xml:space="preserve"> historycznych źródeł koncepcji interesariuszy upatruj</w:t>
      </w:r>
      <w:r w:rsidR="00E6094C">
        <w:t>ą</w:t>
      </w:r>
      <w:r w:rsidR="00E148EF">
        <w:t xml:space="preserve"> w pracach Adama Smitha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Meansa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9E351C">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9E351C">
        <w:t xml:space="preserve">Tabela </w:t>
      </w:r>
      <w:r w:rsidR="009E351C">
        <w:rPr>
          <w:noProof/>
        </w:rPr>
        <w:t>46</w:t>
      </w:r>
      <w:r w:rsidR="00851F74">
        <w:fldChar w:fldCharType="end"/>
      </w:r>
      <w:r w:rsidR="00717D2E">
        <w:t>).</w:t>
      </w:r>
    </w:p>
    <w:p w14:paraId="7A90461B" w14:textId="3956C0E6" w:rsidR="003A72B8" w:rsidRDefault="003A72B8" w:rsidP="00DF2C28">
      <w:pPr>
        <w:pStyle w:val="Tytutabeli"/>
      </w:pPr>
      <w:bookmarkStart w:id="321" w:name="_Ref151576675"/>
      <w:bookmarkStart w:id="322" w:name="_Ref151576665"/>
      <w:bookmarkStart w:id="323" w:name="_Toc164445114"/>
      <w:r>
        <w:t xml:space="preserve">Tabela </w:t>
      </w:r>
      <w:r>
        <w:fldChar w:fldCharType="begin"/>
      </w:r>
      <w:r>
        <w:instrText xml:space="preserve"> SEQ Tabela \* ARABIC </w:instrText>
      </w:r>
      <w:r>
        <w:fldChar w:fldCharType="separate"/>
      </w:r>
      <w:r w:rsidR="00DA2A4D">
        <w:rPr>
          <w:noProof/>
        </w:rPr>
        <w:t>46</w:t>
      </w:r>
      <w:r>
        <w:rPr>
          <w:noProof/>
        </w:rPr>
        <w:fldChar w:fldCharType="end"/>
      </w:r>
      <w:bookmarkEnd w:id="321"/>
      <w:r>
        <w:t xml:space="preserve"> Kształtowanie się pojęcia interesariuszy – wpływ różnych obszarów badań</w:t>
      </w:r>
      <w:bookmarkEnd w:id="322"/>
      <w:bookmarkEnd w:id="323"/>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r w:rsidRPr="00040D92">
              <w:rPr>
                <w:b/>
                <w:bCs/>
                <w:sz w:val="18"/>
                <w:szCs w:val="18"/>
              </w:rPr>
              <w:t>Obszar badań</w:t>
            </w:r>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r w:rsidR="00851F74" w:rsidRPr="00040D92">
              <w:rPr>
                <w:i/>
                <w:iCs/>
                <w:sz w:val="18"/>
                <w:szCs w:val="18"/>
                <w:lang w:val="pl-PL"/>
              </w:rPr>
              <w:t>corporate plannig</w:t>
            </w:r>
            <w:r w:rsidRPr="00040D92">
              <w:rPr>
                <w:sz w:val="18"/>
                <w:szCs w:val="18"/>
                <w:lang w:val="pl-PL"/>
              </w:rPr>
              <w:t>)</w:t>
            </w:r>
          </w:p>
        </w:tc>
        <w:tc>
          <w:tcPr>
            <w:tcW w:w="7200" w:type="dxa"/>
          </w:tcPr>
          <w:p w14:paraId="0C7C34C5" w14:textId="6394515A" w:rsidR="0054624B" w:rsidRPr="00040D92" w:rsidRDefault="0054624B" w:rsidP="00F55573">
            <w:pPr>
              <w:pStyle w:val="TekstTabeli"/>
              <w:rPr>
                <w:lang w:val="pl-PL"/>
              </w:rPr>
            </w:pPr>
            <w:r w:rsidRPr="00040D92">
              <w:rPr>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F55573">
            <w:pPr>
              <w:pStyle w:val="TekstTabeli"/>
              <w:rPr>
                <w:lang w:val="pl-PL"/>
              </w:rPr>
            </w:pPr>
            <w:r w:rsidRPr="00040D92">
              <w:rPr>
                <w:lang w:val="pl-PL"/>
              </w:rPr>
              <w:t xml:space="preserve">Pojawiają się miary satysfakcji w odniesieniu do tych grup bez, których przedsiębiorstwo nie może przetrwać, ale analiza </w:t>
            </w:r>
            <w:r w:rsidR="005A5725" w:rsidRPr="00040D92">
              <w:rPr>
                <w:lang w:val="pl-PL"/>
              </w:rPr>
              <w:t xml:space="preserve">możliwych zachowań tych grup </w:t>
            </w:r>
            <w:r w:rsidRPr="00040D92">
              <w:rPr>
                <w:lang w:val="pl-PL"/>
              </w:rPr>
              <w:t>jest wykonywana jedynie ja wysokim poziomie ogólności.</w:t>
            </w:r>
          </w:p>
          <w:p w14:paraId="5E7B6D34" w14:textId="5EB1DFBA" w:rsidR="003A72B8" w:rsidRPr="00040D92" w:rsidRDefault="0054624B" w:rsidP="00F55573">
            <w:pPr>
              <w:pStyle w:val="TekstTabeli"/>
              <w:rPr>
                <w:lang w:val="pl-PL"/>
              </w:rPr>
            </w:pPr>
            <w:r w:rsidRPr="00040D92">
              <w:rPr>
                <w:lang w:val="pl-PL"/>
              </w:rPr>
              <w:t>Określenie roli</w:t>
            </w:r>
            <w:r w:rsidR="009443B9" w:rsidRPr="00040D92">
              <w:rPr>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r w:rsidRPr="00040D92">
              <w:rPr>
                <w:i/>
                <w:iCs/>
                <w:sz w:val="18"/>
                <w:szCs w:val="18"/>
                <w:lang w:val="pl-PL"/>
              </w:rPr>
              <w:t>systems theory</w:t>
            </w:r>
            <w:r w:rsidRPr="00040D92">
              <w:rPr>
                <w:sz w:val="18"/>
                <w:szCs w:val="18"/>
                <w:lang w:val="pl-PL"/>
              </w:rPr>
              <w:t>)</w:t>
            </w:r>
          </w:p>
        </w:tc>
        <w:tc>
          <w:tcPr>
            <w:tcW w:w="7200" w:type="dxa"/>
          </w:tcPr>
          <w:p w14:paraId="3ED605C5" w14:textId="1D5FFDBA" w:rsidR="003A72B8" w:rsidRPr="00040D92" w:rsidRDefault="009443B9" w:rsidP="00F55573">
            <w:pPr>
              <w:pStyle w:val="TekstTabeli"/>
              <w:rPr>
                <w:lang w:val="pl-PL"/>
              </w:rPr>
            </w:pPr>
            <w:r w:rsidRPr="00040D92">
              <w:rPr>
                <w:lang w:val="pl-PL"/>
              </w:rPr>
              <w:t>Przedsiębiorstwo jako odrębny system wchodz</w:t>
            </w:r>
            <w:r w:rsidR="002F31DA" w:rsidRPr="00040D92">
              <w:rPr>
                <w:lang w:val="pl-PL"/>
              </w:rPr>
              <w:t>ący</w:t>
            </w:r>
            <w:r w:rsidRPr="00040D92">
              <w:rPr>
                <w:lang w:val="pl-PL"/>
              </w:rPr>
              <w:t xml:space="preserve"> w interakcje ze środowiskiem zewnętrznym</w:t>
            </w:r>
            <w:r w:rsidR="005A5725" w:rsidRPr="00040D92">
              <w:rPr>
                <w:lang w:val="pl-PL"/>
              </w:rPr>
              <w:t>.</w:t>
            </w:r>
          </w:p>
          <w:p w14:paraId="7756FDBD" w14:textId="61B35C8B" w:rsidR="009443B9" w:rsidRPr="00040D92" w:rsidRDefault="00154CFC" w:rsidP="00F55573">
            <w:pPr>
              <w:pStyle w:val="TekstTabeli"/>
              <w:rPr>
                <w:lang w:val="pl-PL"/>
              </w:rPr>
            </w:pPr>
            <w:r w:rsidRPr="00040D92">
              <w:rPr>
                <w:lang w:val="pl-PL"/>
              </w:rPr>
              <w:t xml:space="preserve">C. W. Churchman: </w:t>
            </w:r>
            <w:r w:rsidR="005A5725" w:rsidRPr="00040D92">
              <w:rPr>
                <w:lang w:val="pl-PL"/>
              </w:rPr>
              <w:t>“System społeczny powinien służyć swoim klientom”</w:t>
            </w:r>
            <w:r w:rsidR="00F95397" w:rsidRPr="00040D92">
              <w:rPr>
                <w:lang w:val="pl-PL"/>
              </w:rPr>
              <w:t>, a w przypadku przedsiębiorstwa tymi klientami są również m. in. pracownicy, akcjonariusze oraz zainteresowane grupy społeczeństwa.</w:t>
            </w:r>
          </w:p>
          <w:p w14:paraId="641EB0C7" w14:textId="075B17CC" w:rsidR="00154CFC" w:rsidRPr="00040D92" w:rsidRDefault="00154CFC" w:rsidP="00F55573">
            <w:pPr>
              <w:pStyle w:val="TekstTabeli"/>
              <w:rPr>
                <w:lang w:val="pl-PL"/>
              </w:rPr>
            </w:pPr>
            <w:r w:rsidRPr="00040D92">
              <w:rPr>
                <w:lang w:val="pl-PL"/>
              </w:rPr>
              <w:t xml:space="preserve">R. L. Ackoff: </w:t>
            </w:r>
            <w:r w:rsidR="00F95397" w:rsidRPr="00040D92">
              <w:rPr>
                <w:lang w:val="pl-PL"/>
              </w:rPr>
              <w:t>„</w:t>
            </w:r>
            <w:r w:rsidRPr="00040D92">
              <w:rPr>
                <w:lang w:val="pl-PL"/>
              </w:rPr>
              <w:t xml:space="preserve">Obiektywność </w:t>
            </w:r>
            <w:r w:rsidR="00F95397" w:rsidRPr="00040D92">
              <w:rPr>
                <w:lang w:val="pl-PL"/>
              </w:rPr>
              <w:t xml:space="preserve">jest </w:t>
            </w:r>
            <w:r w:rsidRPr="00040D92">
              <w:rPr>
                <w:lang w:val="pl-PL"/>
              </w:rPr>
              <w:t xml:space="preserve">społecznym rezultatem </w:t>
            </w:r>
            <w:r w:rsidR="00F95397" w:rsidRPr="00040D92">
              <w:rPr>
                <w:lang w:val="pl-PL"/>
              </w:rPr>
              <w:t>interakcji</w:t>
            </w:r>
            <w:r w:rsidRPr="00040D92">
              <w:rPr>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lastRenderedPageBreak/>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r w:rsidRPr="00040D92">
              <w:rPr>
                <w:i/>
                <w:iCs/>
                <w:sz w:val="18"/>
                <w:szCs w:val="18"/>
                <w:lang w:val="pl-PL"/>
              </w:rPr>
              <w:t xml:space="preserve">coroporate </w:t>
            </w:r>
            <w:r w:rsidR="00DF2C28" w:rsidRPr="00040D92">
              <w:rPr>
                <w:i/>
                <w:iCs/>
                <w:sz w:val="18"/>
                <w:szCs w:val="18"/>
                <w:lang w:val="pl-PL"/>
              </w:rPr>
              <w:br/>
            </w:r>
            <w:r w:rsidRPr="00040D92">
              <w:rPr>
                <w:i/>
                <w:iCs/>
                <w:sz w:val="18"/>
                <w:szCs w:val="18"/>
                <w:lang w:val="pl-PL"/>
              </w:rPr>
              <w:t>social responsibility</w:t>
            </w:r>
            <w:r w:rsidR="00851F74" w:rsidRPr="00040D92">
              <w:rPr>
                <w:sz w:val="18"/>
                <w:szCs w:val="18"/>
                <w:lang w:val="pl-PL"/>
              </w:rPr>
              <w:t>)</w:t>
            </w:r>
          </w:p>
        </w:tc>
        <w:tc>
          <w:tcPr>
            <w:tcW w:w="7200" w:type="dxa"/>
          </w:tcPr>
          <w:p w14:paraId="50EBA120" w14:textId="77777777" w:rsidR="003A72B8" w:rsidRPr="00040D92" w:rsidRDefault="00C661C1" w:rsidP="00F55573">
            <w:pPr>
              <w:pStyle w:val="TekstTabeli"/>
              <w:rPr>
                <w:lang w:val="pl-PL"/>
              </w:rPr>
            </w:pPr>
            <w:r w:rsidRPr="00040D92">
              <w:rPr>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F55573">
            <w:pPr>
              <w:pStyle w:val="TekstTabeli"/>
              <w:rPr>
                <w:lang w:val="pl-PL"/>
              </w:rPr>
            </w:pPr>
            <w:r w:rsidRPr="00040D92">
              <w:rPr>
                <w:lang w:val="pl-PL"/>
              </w:rPr>
              <w:t xml:space="preserve">W roku 1970 M. Friedman podkreślał, że działania podejmowane dla dobra społeczeństwa (np. społeczności lokalnej) mogą być korzystne dla przedsiębiorstwa w długim terminie. Potwierdzają to badania H. Mintzberga z lat 80. wskazujące na pozytywną korelację pomiędzy </w:t>
            </w:r>
            <w:r w:rsidR="00DF2C28" w:rsidRPr="00040D92">
              <w:rPr>
                <w:lang w:val="pl-PL"/>
              </w:rPr>
              <w:t>działaniami społecznie odpowiedzialnymi a wyższą wyceną akcji</w:t>
            </w:r>
            <w:r w:rsidR="002A2FB1" w:rsidRPr="00040D92">
              <w:rPr>
                <w:lang w:val="pl-PL"/>
              </w:rPr>
              <w:t>.</w:t>
            </w:r>
          </w:p>
          <w:p w14:paraId="5E0E8FB2" w14:textId="2BD50290" w:rsidR="002A2FB1" w:rsidRPr="00040D92" w:rsidRDefault="002A2FB1" w:rsidP="00F55573">
            <w:pPr>
              <w:pStyle w:val="TekstTabeli"/>
              <w:rPr>
                <w:lang w:val="pl-PL"/>
              </w:rPr>
            </w:pPr>
            <w:r w:rsidRPr="00040D92">
              <w:rPr>
                <w:lang w:val="pl-PL"/>
              </w:rPr>
              <w:t>W latach 1980. W. C. Frederick wprowadził oncepcję przechodzenia od CSR1 (</w:t>
            </w:r>
            <w:r w:rsidRPr="00040D92">
              <w:rPr>
                <w:i/>
                <w:iCs/>
                <w:lang w:val="pl-PL"/>
              </w:rPr>
              <w:t>Corporate Social Responsibility</w:t>
            </w:r>
            <w:r w:rsidRPr="00040D92">
              <w:rPr>
                <w:lang w:val="pl-PL"/>
              </w:rPr>
              <w:t>) do CSR2 – społecznej reaktywności przedsiębiorstw (</w:t>
            </w:r>
            <w:r w:rsidRPr="00040D92">
              <w:rPr>
                <w:i/>
                <w:iCs/>
                <w:lang w:val="pl-PL"/>
              </w:rPr>
              <w:t>Corporate Social Responsiveness</w:t>
            </w:r>
            <w:r w:rsidRPr="00040D92">
              <w:rPr>
                <w:lang w:val="pl-PL"/>
              </w:rPr>
              <w:t>)</w:t>
            </w:r>
          </w:p>
          <w:p w14:paraId="682331EA" w14:textId="25D008D5" w:rsidR="00E6094C" w:rsidRPr="00040D92" w:rsidRDefault="00BD2CE0" w:rsidP="00F55573">
            <w:pPr>
              <w:pStyle w:val="TekstTabeli"/>
              <w:rPr>
                <w:lang w:val="pl-PL"/>
              </w:rPr>
            </w:pPr>
            <w:r w:rsidRPr="00040D92">
              <w:rPr>
                <w:lang w:val="pl-PL"/>
              </w:rPr>
              <w:t>Natomiast P. F. Drucker wskazywał, że motywacje do takich działań mogą być innego rodzaju podając przykłady wielkich filantropów amerykańskich takich jak A. Carnegie i J. Rosenwald.</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r w:rsidRPr="00040D92">
              <w:rPr>
                <w:i/>
                <w:iCs/>
                <w:sz w:val="18"/>
                <w:szCs w:val="18"/>
                <w:lang w:val="pl-PL"/>
              </w:rPr>
              <w:t>theory of organization</w:t>
            </w:r>
            <w:r w:rsidRPr="00040D92">
              <w:rPr>
                <w:sz w:val="18"/>
                <w:szCs w:val="18"/>
                <w:lang w:val="pl-PL"/>
              </w:rPr>
              <w:t>)</w:t>
            </w:r>
          </w:p>
        </w:tc>
        <w:tc>
          <w:tcPr>
            <w:tcW w:w="7200" w:type="dxa"/>
          </w:tcPr>
          <w:p w14:paraId="50C7E666" w14:textId="77777777" w:rsidR="003A72B8" w:rsidRPr="00040D92" w:rsidRDefault="000E588D" w:rsidP="00F55573">
            <w:pPr>
              <w:pStyle w:val="TekstTabeli"/>
              <w:rPr>
                <w:lang w:val="pl-PL"/>
              </w:rPr>
            </w:pPr>
            <w:r w:rsidRPr="00040D92">
              <w:rPr>
                <w:lang w:val="pl-PL"/>
              </w:rPr>
              <w:t xml:space="preserve">Selznick P: „Organizacja (…) – </w:t>
            </w:r>
            <w:r w:rsidR="00CE59A2" w:rsidRPr="00040D92">
              <w:rPr>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F55573">
            <w:pPr>
              <w:pStyle w:val="TekstTabeli"/>
              <w:rPr>
                <w:lang w:val="pl-PL"/>
              </w:rPr>
            </w:pPr>
            <w:r w:rsidRPr="00040D92">
              <w:rPr>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r w:rsidRPr="00040D92">
              <w:rPr>
                <w:sz w:val="18"/>
                <w:szCs w:val="18"/>
              </w:rPr>
              <w:t xml:space="preserve">teorie motywacyjne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F55573">
            <w:pPr>
              <w:pStyle w:val="TekstTabeli"/>
              <w:rPr>
                <w:lang w:val="pl-PL"/>
              </w:rPr>
            </w:pPr>
            <w:r w:rsidRPr="00040D92">
              <w:rPr>
                <w:lang w:val="pl-PL"/>
              </w:rPr>
              <w:t>Teoria X – personel chce uczestniczyć w podejmowaniu decyzji i stara się wziąć na siebie odpowiedzialność</w:t>
            </w:r>
          </w:p>
          <w:p w14:paraId="4483B431" w14:textId="3DCD2480" w:rsidR="00851F74" w:rsidRPr="00040D92" w:rsidRDefault="00D3762C" w:rsidP="00F55573">
            <w:pPr>
              <w:pStyle w:val="TekstTabeli"/>
              <w:rPr>
                <w:lang w:val="pl-PL"/>
              </w:rPr>
            </w:pPr>
            <w:r w:rsidRPr="00040D92">
              <w:rPr>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r w:rsidRPr="00040D92">
              <w:rPr>
                <w:sz w:val="18"/>
                <w:szCs w:val="18"/>
              </w:rPr>
              <w:t xml:space="preserve">teorie polityczne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F55573">
            <w:pPr>
              <w:pStyle w:val="TekstTabeli"/>
              <w:rPr>
                <w:lang w:val="pl-PL"/>
              </w:rPr>
            </w:pPr>
            <w:r w:rsidRPr="00040D92">
              <w:rPr>
                <w:lang w:val="pl-PL"/>
              </w:rPr>
              <w:t xml:space="preserve">Zasada odpowiedzialności </w:t>
            </w:r>
            <w:r w:rsidR="00D974D6" w:rsidRPr="00040D92">
              <w:rPr>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Pr="00D95B07" w:rsidRDefault="00CC41DC" w:rsidP="007770AA">
      <w:pPr>
        <w:pStyle w:val="rdo"/>
        <w:rPr>
          <w:lang w:val="pl-PL"/>
        </w:rPr>
      </w:pPr>
      <w:r w:rsidRPr="00D95B07">
        <w:rPr>
          <w:lang w:val="pl-PL"/>
        </w:rPr>
        <w:t xml:space="preserve">Źródło: opracowanie własne na podstawie </w:t>
      </w:r>
      <w:r>
        <w:fldChar w:fldCharType="begin" w:fldLock="1"/>
      </w:r>
      <w:r w:rsidR="00253ADC" w:rsidRPr="00D95B07">
        <w:rPr>
          <w:lang w:val="pl-PL"/>
        </w:rP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w:instrText>
      </w:r>
      <w:r w:rsidR="00253ADC">
        <w:instrText>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w:instrText>
      </w:r>
      <w:r w:rsidR="00253ADC" w:rsidRPr="00D95B07">
        <w:rPr>
          <w:lang w:val="pl-PL"/>
        </w:rPr>
        <w:instrText>"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D95B07">
        <w:rPr>
          <w:noProof/>
          <w:lang w:val="pl-PL"/>
        </w:rPr>
        <w:t>(Andriof &amp; Waddock, 2017; Atherton i in., 2011; Drucker, 1984; Freeman, 2010; Friedman, 1970; M. C. Jackson, 1982; Keremidchiev, 2021; Mintzberg, 1983; Selznick, 1948; Zucker, 1987)</w:t>
      </w:r>
      <w:r>
        <w:fldChar w:fldCharType="end"/>
      </w:r>
    </w:p>
    <w:p w14:paraId="2BB14D7A" w14:textId="106A2DE9" w:rsidR="00717D2E" w:rsidRDefault="00C43BDC" w:rsidP="008724A4">
      <w:r>
        <w:t>Można zauważyć, że mniej więcej od połowy XX w. w badaniach i analizach związanych z dziedziną zarządzania opisywano znaczenie różnych aspektów otoczenia zewnętrznego przedsiębiorstwa dla jego rozwoju</w:t>
      </w:r>
      <w:r w:rsidR="00ED4753">
        <w:t xml:space="preserve"> oraz roli wzajemnych relacji pomiędzy różnymi grupami a przedsiębiorstwem</w:t>
      </w:r>
      <w:r>
        <w:t xml:space="preserve">. To w połączeniu z dostrzeganiem, że nie tylko właściciele (akcjonariusze – </w:t>
      </w:r>
      <w:r w:rsidRPr="00C43BDC">
        <w:rPr>
          <w:i/>
          <w:iCs/>
        </w:rPr>
        <w:t>stockholders</w:t>
      </w:r>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r w:rsidR="00ED4753" w:rsidRPr="00ED4753">
        <w:rPr>
          <w:i/>
          <w:iCs/>
        </w:rPr>
        <w:t>customer</w:t>
      </w:r>
      <w:r w:rsidR="00ED4753">
        <w:t>), by później skłonić się ku nowemu określeniu podkreślającemu istnienie jakiegoś interesu (</w:t>
      </w:r>
      <w:r w:rsidR="00ED4753" w:rsidRPr="00ED4753">
        <w:rPr>
          <w:i/>
          <w:iCs/>
        </w:rPr>
        <w:t>stake</w:t>
      </w:r>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 xml:space="preserve">definicji pojęcia interesariusz w różnych kontekstach dokonała S. Miles, która na podstawie swoich badań określiła 4 podstawowe klasy wyróżniające znane definicje. Na podstawie znajomości tych </w:t>
      </w:r>
      <w:r w:rsidR="00F02865">
        <w:lastRenderedPageBreak/>
        <w:t>4</w:t>
      </w:r>
      <w:r w:rsidR="00533597">
        <w:t> </w:t>
      </w:r>
      <w:r w:rsidR="00F02865">
        <w:t>klas można większość definicji i sposobów określania interesariuszy</w:t>
      </w:r>
      <w:r w:rsidR="00F02865">
        <w:rPr>
          <w:rStyle w:val="Odwoanieprzypisudolnego"/>
        </w:rPr>
        <w:footnoteReference w:id="36"/>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rsidP="002D3260">
      <w:pPr>
        <w:pStyle w:val="Akapitzlist"/>
        <w:numPr>
          <w:ilvl w:val="0"/>
          <w:numId w:val="46"/>
        </w:numPr>
      </w:pPr>
      <w:r w:rsidRPr="00F02865">
        <w:t>Interesariusz wpływowy (</w:t>
      </w:r>
      <w:r w:rsidRPr="00F02865">
        <w:rPr>
          <w:i/>
          <w:iCs/>
        </w:rPr>
        <w:t>influencer</w:t>
      </w:r>
      <w:r w:rsidRPr="00F02865">
        <w:t>) to osoba lub grupa, która ma zdolność wpływania na działania organizacji i posiada aktywną strategię w tym kierunku.</w:t>
      </w:r>
    </w:p>
    <w:p w14:paraId="309AF57E" w14:textId="1102E692" w:rsidR="009742D9" w:rsidRPr="00F02865" w:rsidRDefault="00C0341C" w:rsidP="002D3260">
      <w:pPr>
        <w:pStyle w:val="Akapitzlist"/>
        <w:numPr>
          <w:ilvl w:val="0"/>
          <w:numId w:val="46"/>
        </w:numPr>
      </w:pPr>
      <w:r w:rsidRPr="00F02865">
        <w:t>Interesariusz roszczeniowy (</w:t>
      </w:r>
      <w:r w:rsidRPr="00F02865">
        <w:rPr>
          <w:i/>
          <w:iCs/>
        </w:rPr>
        <w:t>claimant</w:t>
      </w:r>
      <w:r w:rsidRPr="00F02865">
        <w:t>) to zatem osoba lub grupa, która ma roszczenie (</w:t>
      </w:r>
      <w:r w:rsidRPr="00F02865">
        <w:rPr>
          <w:i/>
          <w:iCs/>
        </w:rPr>
        <w:t>claim</w:t>
      </w:r>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rsidP="002D3260">
      <w:pPr>
        <w:pStyle w:val="Akapitzlist"/>
        <w:numPr>
          <w:ilvl w:val="0"/>
          <w:numId w:val="46"/>
        </w:numPr>
      </w:pPr>
      <w:r w:rsidRPr="00F02865">
        <w:t>Interesariusz kooperant</w:t>
      </w:r>
      <w:r w:rsidR="00831A8C" w:rsidRPr="00F02865">
        <w:t xml:space="preserve"> (</w:t>
      </w:r>
      <w:r w:rsidR="00831A8C" w:rsidRPr="00F02865">
        <w:rPr>
          <w:i/>
          <w:iCs/>
        </w:rPr>
        <w:t>collaborator</w:t>
      </w:r>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rsidP="002D3260">
      <w:pPr>
        <w:pStyle w:val="Wypunktowanie"/>
        <w:numPr>
          <w:ilvl w:val="0"/>
          <w:numId w:val="46"/>
        </w:numPr>
      </w:pPr>
      <w:r w:rsidRPr="00F02865">
        <w:t>Interesariusz odbiorca (</w:t>
      </w:r>
      <w:r w:rsidRPr="00F02865">
        <w:rPr>
          <w:i/>
          <w:iCs/>
        </w:rPr>
        <w:t>recipient</w:t>
      </w:r>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76AA6164"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9E351C">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9E351C">
        <w:t xml:space="preserve">Tabela </w:t>
      </w:r>
      <w:r w:rsidR="009E351C">
        <w:rPr>
          <w:noProof/>
        </w:rPr>
        <w:t>47</w:t>
      </w:r>
      <w:r w:rsidR="002668D9">
        <w:fldChar w:fldCharType="end"/>
      </w:r>
      <w:r>
        <w:t>) w ujęciu chronologicznym</w:t>
      </w:r>
      <w:r w:rsidR="002668D9">
        <w:t>,</w:t>
      </w:r>
      <w:r>
        <w:t xml:space="preserve"> uwzględniając przypisanie definicji do klas określonych przez S. Miles.</w:t>
      </w:r>
    </w:p>
    <w:p w14:paraId="160590FF" w14:textId="68473345" w:rsidR="00F672D2" w:rsidRDefault="00F672D2" w:rsidP="00F672D2">
      <w:pPr>
        <w:pStyle w:val="Tytutabeli"/>
      </w:pPr>
      <w:bookmarkStart w:id="324" w:name="_Ref152270743"/>
      <w:bookmarkStart w:id="325" w:name="_Ref152270729"/>
      <w:bookmarkStart w:id="326" w:name="_Toc164445115"/>
      <w:r>
        <w:t xml:space="preserve">Tabela </w:t>
      </w:r>
      <w:r>
        <w:fldChar w:fldCharType="begin"/>
      </w:r>
      <w:r>
        <w:instrText xml:space="preserve"> SEQ Tabela \* ARABIC </w:instrText>
      </w:r>
      <w:r>
        <w:fldChar w:fldCharType="separate"/>
      </w:r>
      <w:r w:rsidR="00DA2A4D">
        <w:rPr>
          <w:noProof/>
        </w:rPr>
        <w:t>47</w:t>
      </w:r>
      <w:r>
        <w:rPr>
          <w:noProof/>
        </w:rPr>
        <w:fldChar w:fldCharType="end"/>
      </w:r>
      <w:bookmarkEnd w:id="324"/>
      <w:r>
        <w:t xml:space="preserve"> </w:t>
      </w:r>
      <w:r w:rsidRPr="00F672D2">
        <w:t>Wybrane definicje określenia interesariusze (</w:t>
      </w:r>
      <w:r w:rsidRPr="00F672D2">
        <w:rPr>
          <w:i/>
          <w:iCs/>
        </w:rPr>
        <w:t>stakeholders</w:t>
      </w:r>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25"/>
      <w:bookmarkEnd w:id="326"/>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(rok)</w:t>
            </w:r>
          </w:p>
        </w:tc>
        <w:tc>
          <w:tcPr>
            <w:tcW w:w="1361" w:type="dxa"/>
            <w:vAlign w:val="center"/>
          </w:tcPr>
          <w:p w14:paraId="62006D15" w14:textId="6348052A" w:rsidR="000842B5" w:rsidRPr="00533597" w:rsidRDefault="000842B5" w:rsidP="00533597">
            <w:pPr>
              <w:pStyle w:val="TekstTabeli"/>
              <w:keepNext/>
              <w:rPr>
                <w:b/>
                <w:bCs w:val="0"/>
              </w:rPr>
            </w:pPr>
            <w:r w:rsidRPr="00533597">
              <w:rPr>
                <w:b/>
                <w:bCs w:val="0"/>
              </w:rPr>
              <w:t>Klasa</w:t>
            </w:r>
            <w:r w:rsidR="00F02865" w:rsidRPr="00533597">
              <w:rPr>
                <w:b/>
                <w:bCs w:val="0"/>
              </w:rPr>
              <w:t xml:space="preserve"> </w:t>
            </w:r>
            <w:r w:rsidR="00F02865" w:rsidRPr="00533597">
              <w:rPr>
                <w:b/>
                <w:bCs w:val="0"/>
              </w:rPr>
              <w:br/>
              <w:t>[W, R, K, O]</w:t>
            </w:r>
            <w:r w:rsidR="00F02865" w:rsidRPr="00533597">
              <w:rPr>
                <w:rStyle w:val="Odwoanieprzypisudolnego"/>
                <w:rFonts w:cs="Arial"/>
                <w:b/>
                <w:bCs w:val="0"/>
                <w:szCs w:val="18"/>
                <w:lang w:val="pl-PL"/>
              </w:rPr>
              <w:footnoteReference w:id="37"/>
            </w:r>
          </w:p>
        </w:tc>
        <w:tc>
          <w:tcPr>
            <w:tcW w:w="6293" w:type="dxa"/>
            <w:vAlign w:val="center"/>
          </w:tcPr>
          <w:p w14:paraId="086FE6BA" w14:textId="1532A4A9" w:rsidR="000842B5" w:rsidRPr="00533597" w:rsidRDefault="000842B5" w:rsidP="00533597">
            <w:pPr>
              <w:pStyle w:val="TekstTabeli"/>
              <w:keepNext/>
              <w:rPr>
                <w:b/>
                <w:bCs w:val="0"/>
              </w:rPr>
            </w:pPr>
            <w:r w:rsidRPr="00533597">
              <w:rPr>
                <w:b/>
                <w:bCs w:val="0"/>
              </w:rPr>
              <w:t>Definicja</w:t>
            </w:r>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r w:rsidRPr="00040D92">
              <w:t xml:space="preserve">Rhenman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r w:rsidR="000E1B2F" w:rsidRPr="00D82766">
              <w:rPr>
                <w:i/>
                <w:iCs/>
                <w:lang w:val="pl-PL"/>
              </w:rPr>
              <w:t>interessent</w:t>
            </w:r>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7EF5F518" w:rsidR="00AD647F" w:rsidRPr="00D82766" w:rsidRDefault="00040D92" w:rsidP="00B558B7">
            <w:pPr>
              <w:pStyle w:val="TekstTabeli"/>
              <w:rPr>
                <w:lang w:val="pl-PL"/>
              </w:rPr>
            </w:pPr>
            <w:r w:rsidRPr="00D82766">
              <w:rPr>
                <w:lang w:val="pl-PL"/>
              </w:rPr>
              <w:t xml:space="preserve">Cokolwiek </w:t>
            </w:r>
            <w:r w:rsidR="00AD647F" w:rsidRPr="00D82766">
              <w:rPr>
                <w:lang w:val="pl-PL"/>
              </w:rPr>
              <w:t xml:space="preserve">wpływającego na </w:t>
            </w:r>
            <w:r w:rsidR="00090D83">
              <w:rPr>
                <w:lang w:val="pl-PL"/>
              </w:rPr>
              <w:t>organizację</w:t>
            </w:r>
            <w:r w:rsidR="00AD647F" w:rsidRPr="00D82766">
              <w:rPr>
                <w:lang w:val="pl-PL"/>
              </w:rPr>
              <w:t xml:space="preserve"> lub będącego pod wpływem </w:t>
            </w:r>
            <w:r w:rsidR="00090D83">
              <w:rPr>
                <w:lang w:val="pl-PL"/>
              </w:rPr>
              <w:t>organizacji</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2046188D" w:rsidR="00AD647F" w:rsidRPr="00D82766" w:rsidRDefault="00040D92" w:rsidP="00B558B7">
            <w:pPr>
              <w:pStyle w:val="TekstTabeli"/>
              <w:rPr>
                <w:lang w:val="pl-PL"/>
              </w:rPr>
            </w:pPr>
            <w:r w:rsidRPr="00D82766">
              <w:rPr>
                <w:lang w:val="pl-PL"/>
              </w:rPr>
              <w:t xml:space="preserve">Osoby </w:t>
            </w:r>
            <w:r w:rsidR="00081256" w:rsidRPr="00D82766">
              <w:rPr>
                <w:lang w:val="pl-PL"/>
              </w:rPr>
              <w:t xml:space="preserve">lub grupy, z którymi </w:t>
            </w:r>
            <w:r w:rsidR="00090D83">
              <w:rPr>
                <w:lang w:val="pl-PL"/>
              </w:rPr>
              <w:t>organizacja</w:t>
            </w:r>
            <w:r w:rsidR="00081256" w:rsidRPr="00D82766">
              <w:rPr>
                <w:lang w:val="pl-PL"/>
              </w:rPr>
              <w:t xml:space="preserve">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Hill i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7853FF0A" w:rsidR="00AD647F" w:rsidRPr="00D82766" w:rsidRDefault="00040D92" w:rsidP="00B558B7">
            <w:pPr>
              <w:pStyle w:val="TekstTabeli"/>
              <w:rPr>
                <w:lang w:val="pl-PL"/>
              </w:rPr>
            </w:pPr>
            <w:r w:rsidRPr="00D82766">
              <w:rPr>
                <w:lang w:val="pl-PL"/>
              </w:rPr>
              <w:t>Podmioty</w:t>
            </w:r>
            <w:r w:rsidR="00081256" w:rsidRPr="00D82766">
              <w:rPr>
                <w:lang w:val="pl-PL"/>
              </w:rPr>
              <w:t xml:space="preserve">, które mają uzasadnione roszczenie względem </w:t>
            </w:r>
            <w:r w:rsidR="00090D83">
              <w:rPr>
                <w:lang w:val="pl-PL"/>
              </w:rPr>
              <w:t>organizacji</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Nutt i Backhoff</w:t>
            </w:r>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r w:rsidRPr="00D82766">
              <w:rPr>
                <w:i/>
                <w:iCs/>
                <w:lang w:val="pl-PL"/>
              </w:rPr>
              <w:t>parties</w:t>
            </w:r>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4D28D8B0" w:rsidR="00AD647F" w:rsidRPr="00D82766" w:rsidRDefault="00040D92" w:rsidP="00B558B7">
            <w:pPr>
              <w:pStyle w:val="TekstTabeli"/>
              <w:rPr>
                <w:lang w:val="pl-PL"/>
              </w:rPr>
            </w:pPr>
            <w:r w:rsidRPr="00D82766">
              <w:rPr>
                <w:lang w:val="pl-PL"/>
              </w:rPr>
              <w:t xml:space="preserve">Będący </w:t>
            </w:r>
            <w:r w:rsidR="009D0F02" w:rsidRPr="00D82766">
              <w:rPr>
                <w:lang w:val="pl-PL"/>
              </w:rPr>
              <w:t xml:space="preserve">znacząco dotknięci (pod wpływem) działaniami </w:t>
            </w:r>
            <w:r w:rsidR="00090D83">
              <w:rPr>
                <w:lang w:val="pl-PL"/>
              </w:rPr>
              <w:t>organizacji.</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r w:rsidR="00ED642E" w:rsidRPr="00D82766">
              <w:rPr>
                <w:i/>
                <w:iCs/>
                <w:lang w:val="pl-PL"/>
              </w:rPr>
              <w:t>invested</w:t>
            </w:r>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lastRenderedPageBreak/>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5D40BDEC" w:rsidR="00ED642E" w:rsidRPr="00D82766" w:rsidRDefault="00040D92" w:rsidP="00B558B7">
            <w:pPr>
              <w:pStyle w:val="TekstTabeli"/>
              <w:rPr>
                <w:lang w:val="pl-PL"/>
              </w:rPr>
            </w:pPr>
            <w:r w:rsidRPr="00D82766">
              <w:rPr>
                <w:lang w:val="pl-PL"/>
              </w:rPr>
              <w:t xml:space="preserve">Ponoszą </w:t>
            </w:r>
            <w:r w:rsidR="00ED642E" w:rsidRPr="00D82766">
              <w:rPr>
                <w:lang w:val="pl-PL"/>
              </w:rPr>
              <w:t xml:space="preserve">pewną formę ryzyka jako wynik zainwestowania pewnego rodzaju kapitału, ludzkiego lub finansowego, czegoś wartościowego, w </w:t>
            </w:r>
            <w:r w:rsidR="00090D83">
              <w:rPr>
                <w:lang w:val="pl-PL"/>
              </w:rPr>
              <w:t>organizację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4F0FC93F" w:rsidR="00AD647F" w:rsidRPr="00D82766" w:rsidRDefault="00ED642E" w:rsidP="00B558B7">
            <w:pPr>
              <w:pStyle w:val="TekstTabeli"/>
              <w:rPr>
                <w:lang w:val="pl-PL"/>
              </w:rPr>
            </w:pPr>
            <w:r w:rsidRPr="00D82766">
              <w:rPr>
                <w:lang w:val="pl-PL"/>
              </w:rPr>
              <w:t>Uczestnicy ludzkiego procesu wspólnego tworzenia wartości</w:t>
            </w:r>
            <w:r w:rsidR="00090D83">
              <w:rPr>
                <w:lang w:val="pl-PL"/>
              </w:rPr>
              <w:t>.</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06C502F9" w:rsidR="00AD647F" w:rsidRPr="00D82766" w:rsidRDefault="00ED642E" w:rsidP="00B558B7">
            <w:pPr>
              <w:pStyle w:val="TekstTabeli"/>
              <w:rPr>
                <w:lang w:val="pl-PL"/>
              </w:rPr>
            </w:pPr>
            <w:r w:rsidRPr="00D82766">
              <w:rPr>
                <w:lang w:val="pl-PL"/>
              </w:rPr>
              <w:t xml:space="preserve">Są narażeni na ryzyko w wyniku działalności </w:t>
            </w:r>
            <w:r w:rsidR="00090D83">
              <w:rPr>
                <w:lang w:val="pl-PL"/>
              </w:rPr>
              <w:t>organizacji.</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117186B3" w:rsidR="00AD647F" w:rsidRPr="00090D83" w:rsidRDefault="00ED642E" w:rsidP="00B558B7">
            <w:pPr>
              <w:pStyle w:val="TekstTabeli"/>
              <w:rPr>
                <w:lang w:val="pl-PL"/>
              </w:rPr>
            </w:pPr>
            <w:r w:rsidRPr="00D82766">
              <w:rPr>
                <w:lang w:val="pl-PL"/>
              </w:rPr>
              <w:t xml:space="preserve">Wtórne grupy interesariuszy to te, które wpływają na organizację lub są pod jej wpływem, ale nie uczestniczą w transakcjach z </w:t>
            </w:r>
            <w:r w:rsidR="00090D83">
              <w:rPr>
                <w:lang w:val="pl-PL"/>
              </w:rPr>
              <w:t>organizacją</w:t>
            </w:r>
            <w:r w:rsidRPr="00D82766">
              <w:rPr>
                <w:lang w:val="pl-PL"/>
              </w:rPr>
              <w:t xml:space="preserve"> i nie są niezbędne dla jej przetrwania. </w:t>
            </w:r>
            <w:r w:rsidRPr="00090D83">
              <w:rPr>
                <w:lang w:val="pl-PL"/>
              </w:rPr>
              <w:t>Jednocześnie takie grupy mogą wyrządzić znaczną szkodę organizacji.</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r w:rsidRPr="00040D92">
              <w:t xml:space="preserve">i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r w:rsidRPr="00040D92">
              <w:t xml:space="preserve">Starik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r w:rsidRPr="00081BBD">
              <w:t>Każdy naturalnie występujący byt</w:t>
            </w:r>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4552B4A2" w:rsidR="00AD647F" w:rsidRPr="00D82766" w:rsidRDefault="00090D83" w:rsidP="00B558B7">
            <w:pPr>
              <w:pStyle w:val="TekstTabeli"/>
              <w:rPr>
                <w:lang w:val="pl-PL"/>
              </w:rPr>
            </w:pPr>
            <w:r>
              <w:rPr>
                <w:lang w:val="pl-PL"/>
              </w:rPr>
              <w:t>Organizacja</w:t>
            </w:r>
            <w:r w:rsidR="00040D92" w:rsidRPr="00D82766">
              <w:rPr>
                <w:lang w:val="pl-PL"/>
              </w:rPr>
              <w:t xml:space="preserve"> charakteryzuje się relacjami z wieloma grupami i osobami </w:t>
            </w:r>
            <w:r w:rsidR="00040D92"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Murphy i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35D05441" w:rsidR="00AD647F" w:rsidRPr="00D82766" w:rsidRDefault="005860C1" w:rsidP="00B558B7">
            <w:pPr>
              <w:pStyle w:val="TekstTabeli"/>
              <w:rPr>
                <w:lang w:val="pl-PL"/>
              </w:rPr>
            </w:pPr>
            <w:r w:rsidRPr="00D82766">
              <w:rPr>
                <w:lang w:val="pl-PL"/>
              </w:rPr>
              <w:t xml:space="preserve">Posiadacze uzasadnionego interesu lub udziału w działaniach </w:t>
            </w:r>
            <w:r w:rsidR="00090D83">
              <w:rPr>
                <w:lang w:val="pl-PL"/>
              </w:rPr>
              <w:t>organizacji</w:t>
            </w:r>
            <w:r w:rsidRPr="00D82766">
              <w:rPr>
                <w:lang w:val="pl-PL"/>
              </w:rPr>
              <w:t>,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t>i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Post i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r w:rsidRPr="00040D92">
              <w:t xml:space="preserve">Heugens,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t>i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lastRenderedPageBreak/>
              <w:t>Phillips i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1304CAB8"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w:t>
            </w:r>
            <w:r w:rsidR="00090D83">
              <w:rPr>
                <w:lang w:val="pl-PL"/>
              </w:rPr>
              <w:t xml:space="preserve"> (organizacji)</w:t>
            </w:r>
            <w:r w:rsidRPr="00D82766">
              <w:rPr>
                <w:lang w:val="pl-PL"/>
              </w:rPr>
              <w:t>,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Lamberg i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r w:rsidRPr="00040D92">
              <w:t>Fassin</w:t>
            </w:r>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t>i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Pr="00D95B07" w:rsidRDefault="00164991" w:rsidP="007770AA">
      <w:pPr>
        <w:pStyle w:val="rdo"/>
        <w:rPr>
          <w:lang w:val="pl-PL"/>
        </w:rPr>
      </w:pPr>
      <w:r w:rsidRPr="00D95B07">
        <w:rPr>
          <w:lang w:val="pl-PL"/>
        </w:rPr>
        <w:t xml:space="preserve">Źródło: opracowanie własne na podstawie </w:t>
      </w:r>
      <w:r>
        <w:fldChar w:fldCharType="begin" w:fldLock="1"/>
      </w:r>
      <w:r w:rsidR="00B316B1" w:rsidRPr="00D95B07">
        <w:rPr>
          <w:lang w:val="pl-PL"/>
        </w:rP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w:instrText>
      </w:r>
      <w:r w:rsidR="00B316B1">
        <w:instrTex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w:instrText>
      </w:r>
      <w:r w:rsidR="00B316B1" w:rsidRPr="00D95B07">
        <w:rPr>
          <w:lang w:val="pl-PL"/>
        </w:rPr>
        <w:instrText>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D95B07">
        <w:rPr>
          <w:noProof/>
          <w:lang w:val="pl-PL"/>
        </w:rPr>
        <w:t>(Bryson, 2004; Donaldson &amp; Preston, 1995, s. 67; Eskerod i in., 2015; Freeman &amp; McVea, 2001; Jastrzębska, 2016; Leja, 2011; McGrath &amp; Whitty, 2017; Miles, 2017; Neave, 2002, s. 20; Szymaniec-Mlicka, 2016, s. 310)</w:t>
      </w:r>
      <w:r>
        <w:fldChar w:fldCharType="end"/>
      </w:r>
    </w:p>
    <w:p w14:paraId="41FBF60B" w14:textId="62CC3560"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9E351C">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9E351C">
        <w:t xml:space="preserve">Tabela </w:t>
      </w:r>
      <w:r w:rsidR="009E351C">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w:t>
      </w:r>
      <w:r w:rsidR="0006014D">
        <w:t xml:space="preserve">Analizując przedstawione definicje w ujęciu historycznym można zauważyć, że główny etap ich rozwoju przypada na koniec XX w. </w:t>
      </w:r>
      <w:r w:rsidR="00090D83">
        <w:t>kiedy to pojawiły się definicje mocno rozbudowane i obejmujące szerokie spektrum możliwych ról interesariuszy (por. definicje Clarksona oraz Donldsona i Prestona). Również wtedy powstają definicje tworzone w kontekście uczelni (por. def. Burrowsa). Rozmaitość i rozpiętość ujęć pojęcia interesariuszy w przytoczonych definicjach jest bardzo duża. Niektóre w sposób dość wąski określają tylko jeden aspekt roli ineresariuszy, a inne są tak szerokie, że aż trudne do praktycznego zastosowania (por. def. Starika).</w:t>
      </w:r>
      <w:r w:rsidR="00FD6BA7">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istotne gdyż dostrzegalne są ogromne różnice </w:t>
      </w:r>
      <w:r w:rsidR="00FD6BA7">
        <w:lastRenderedPageBreak/>
        <w:t xml:space="preserve">pomiędzy różnymi definicjami. W związku z tym istnieje ryzyko pojawienia się niejednoznaczności przy wszelkich dalszych opisach i analizach odnoszących się do interesariuszy. </w:t>
      </w:r>
      <w:r w:rsidR="008151B9">
        <w:t>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9E351C">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9E351C">
        <w:t xml:space="preserve">Tabela </w:t>
      </w:r>
      <w:r w:rsidR="009E351C">
        <w:rPr>
          <w:noProof/>
        </w:rPr>
        <w:t>48</w:t>
      </w:r>
      <w:r w:rsidR="008151B9">
        <w:fldChar w:fldCharType="end"/>
      </w:r>
      <w:r w:rsidR="008151B9">
        <w:t>).</w:t>
      </w:r>
    </w:p>
    <w:p w14:paraId="6497195B" w14:textId="01CA7477" w:rsidR="00DE34CF" w:rsidRDefault="00DE34CF" w:rsidP="00DE34CF">
      <w:pPr>
        <w:pStyle w:val="Tytutabeli"/>
      </w:pPr>
      <w:bookmarkStart w:id="327" w:name="_Ref152281484"/>
      <w:bookmarkStart w:id="328" w:name="_Ref152281477"/>
      <w:bookmarkStart w:id="329" w:name="_Toc164445116"/>
      <w:r>
        <w:t xml:space="preserve">Tabela </w:t>
      </w:r>
      <w:r>
        <w:fldChar w:fldCharType="begin"/>
      </w:r>
      <w:r>
        <w:instrText xml:space="preserve"> SEQ Tabela \* ARABIC </w:instrText>
      </w:r>
      <w:r>
        <w:fldChar w:fldCharType="separate"/>
      </w:r>
      <w:r w:rsidR="00DA2A4D">
        <w:rPr>
          <w:noProof/>
        </w:rPr>
        <w:t>48</w:t>
      </w:r>
      <w:r>
        <w:rPr>
          <w:noProof/>
        </w:rPr>
        <w:fldChar w:fldCharType="end"/>
      </w:r>
      <w:bookmarkEnd w:id="327"/>
      <w:r>
        <w:t xml:space="preserve"> Typy teorii interesariuszy</w:t>
      </w:r>
      <w:bookmarkEnd w:id="328"/>
      <w:bookmarkEnd w:id="329"/>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r w:rsidRPr="00533597">
              <w:rPr>
                <w:b/>
                <w:bCs w:val="0"/>
              </w:rPr>
              <w:t>Typ teorii</w:t>
            </w:r>
          </w:p>
        </w:tc>
        <w:tc>
          <w:tcPr>
            <w:tcW w:w="7370" w:type="dxa"/>
            <w:vAlign w:val="center"/>
          </w:tcPr>
          <w:p w14:paraId="63F24E35" w14:textId="01EB2C2C" w:rsidR="00F425C3" w:rsidRPr="00533597" w:rsidRDefault="00DE34CF" w:rsidP="00533597">
            <w:pPr>
              <w:pStyle w:val="TekstTabeli"/>
              <w:keepNext/>
              <w:rPr>
                <w:b/>
                <w:bCs w:val="0"/>
              </w:rPr>
            </w:pPr>
            <w:r w:rsidRPr="00533597">
              <w:rPr>
                <w:b/>
                <w:bCs w:val="0"/>
              </w:rPr>
              <w:t>O</w:t>
            </w:r>
            <w:r w:rsidR="00F425C3" w:rsidRPr="00533597">
              <w:rPr>
                <w:b/>
                <w:bCs w:val="0"/>
              </w:rPr>
              <w:t>pis</w:t>
            </w:r>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r w:rsidR="00F425C3" w:rsidRPr="0040631A">
              <w:t>Deskryptywne</w:t>
            </w:r>
            <w:r w:rsidR="007C0639" w:rsidRPr="0040631A">
              <w:t xml:space="preserve"> </w:t>
            </w:r>
            <w:r w:rsidR="007C0639" w:rsidRPr="0040631A">
              <w:br/>
            </w:r>
            <w:r w:rsidR="00F425C3" w:rsidRPr="0040631A">
              <w:t xml:space="preserve">(opisowe, </w:t>
            </w:r>
            <w:r w:rsidR="007C0639" w:rsidRPr="0040631A">
              <w:br/>
            </w:r>
            <w:r w:rsidR="00F425C3" w:rsidRPr="0040631A">
              <w:t>empiryczne)</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r w:rsidR="00F425C3" w:rsidRPr="007C0639">
              <w:t>Instrumentalne</w:t>
            </w:r>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r w:rsidR="00F425C3" w:rsidRPr="007C0639">
              <w:t>Normatywne</w:t>
            </w:r>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r w:rsidR="00F425C3" w:rsidRPr="007C0639">
              <w:t>Menedżerskie</w:t>
            </w:r>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przyczynowo-skutkowych</w:t>
            </w:r>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r w:rsidR="00F425C3" w:rsidRPr="007C0639">
              <w:t xml:space="preserve">Metaforyczne </w:t>
            </w:r>
            <w:r w:rsidR="00C03418">
              <w:br/>
            </w:r>
            <w:r w:rsidR="00F425C3" w:rsidRPr="007C0639">
              <w:t>(narracyjne)</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Pr="00D95B07" w:rsidRDefault="005A22E0" w:rsidP="007770AA">
      <w:pPr>
        <w:pStyle w:val="rdo"/>
        <w:rPr>
          <w:lang w:val="pl-PL"/>
        </w:rPr>
      </w:pPr>
      <w:r w:rsidRPr="00D95B07">
        <w:rPr>
          <w:lang w:val="pl-PL"/>
        </w:rPr>
        <w:t xml:space="preserve">Źródło: opracowanie własne na podstawie </w:t>
      </w:r>
      <w:r>
        <w:fldChar w:fldCharType="begin" w:fldLock="1"/>
      </w:r>
      <w:r w:rsidR="00435756" w:rsidRPr="00D95B07">
        <w:rPr>
          <w:lang w:val="pl-PL"/>
        </w:rP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D95B07">
        <w:rPr>
          <w:noProof/>
          <w:lang w:val="pl-PL"/>
        </w:rPr>
        <w:t>(Donaldson &amp; Preston, 1995; Marcinkowska, 2011; Nita, 2016)</w:t>
      </w:r>
      <w:r>
        <w:fldChar w:fldCharType="end"/>
      </w:r>
    </w:p>
    <w:p w14:paraId="2882AA79" w14:textId="7CAA8B1F"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9E351C">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9E351C">
        <w:t xml:space="preserve">Tabela </w:t>
      </w:r>
      <w:r w:rsidR="009E351C">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w:t>
      </w:r>
      <w:r w:rsidR="003D14F4">
        <w:lastRenderedPageBreak/>
        <w:t xml:space="preserve">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r w:rsidR="00243355" w:rsidRPr="00243355">
        <w:rPr>
          <w:i/>
          <w:iCs/>
        </w:rPr>
        <w:t>Stakeholder Management Capability</w:t>
      </w:r>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D3260">
      <w:pPr>
        <w:pStyle w:val="Akapitzlist"/>
        <w:numPr>
          <w:ilvl w:val="0"/>
          <w:numId w:val="45"/>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D3260">
      <w:pPr>
        <w:pStyle w:val="Akapitzlist"/>
        <w:numPr>
          <w:ilvl w:val="0"/>
          <w:numId w:val="45"/>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D3260">
      <w:pPr>
        <w:pStyle w:val="Akapitzlist"/>
        <w:numPr>
          <w:ilvl w:val="0"/>
          <w:numId w:val="45"/>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rsidP="002D3260">
      <w:pPr>
        <w:pStyle w:val="Akapitzlist"/>
        <w:numPr>
          <w:ilvl w:val="0"/>
          <w:numId w:val="47"/>
        </w:numPr>
      </w:pPr>
      <w:r>
        <w:t xml:space="preserve">projektują </w:t>
      </w:r>
      <w:r w:rsidR="00AC4F92">
        <w:t>i wdrażają procesy komunikacji z wieloma interesariuszami</w:t>
      </w:r>
      <w:r>
        <w:t>;</w:t>
      </w:r>
    </w:p>
    <w:p w14:paraId="54197108" w14:textId="7CA29F69" w:rsidR="00AC4F92" w:rsidRDefault="008B45A4" w:rsidP="002D3260">
      <w:pPr>
        <w:pStyle w:val="Akapitzlist"/>
        <w:numPr>
          <w:ilvl w:val="0"/>
          <w:numId w:val="47"/>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rsidP="002D3260">
      <w:pPr>
        <w:pStyle w:val="Akapitzlist"/>
        <w:numPr>
          <w:ilvl w:val="0"/>
          <w:numId w:val="47"/>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rsidP="002D3260">
      <w:pPr>
        <w:pStyle w:val="Akapitzlist"/>
        <w:numPr>
          <w:ilvl w:val="0"/>
          <w:numId w:val="47"/>
        </w:numPr>
      </w:pPr>
      <w:r>
        <w:lastRenderedPageBreak/>
        <w:t xml:space="preserve">włączają </w:t>
      </w:r>
      <w:r w:rsidR="00AC4F92">
        <w:t xml:space="preserve">osoby </w:t>
      </w:r>
      <w:r w:rsidR="00BF175F">
        <w:t>będące liderami opinii (</w:t>
      </w:r>
      <w:r w:rsidR="00BF175F" w:rsidRPr="00BF175F">
        <w:rPr>
          <w:i/>
          <w:iCs/>
        </w:rPr>
        <w:t>bou</w:t>
      </w:r>
      <w:r w:rsidR="00BF175F">
        <w:rPr>
          <w:i/>
          <w:iCs/>
        </w:rPr>
        <w:t>n</w:t>
      </w:r>
      <w:r w:rsidR="00BF175F" w:rsidRPr="00BF175F">
        <w:rPr>
          <w:i/>
          <w:iCs/>
        </w:rPr>
        <w:t>dary spanners</w:t>
      </w:r>
      <w:r w:rsidR="00BF175F">
        <w:t>)</w:t>
      </w:r>
      <w:r w:rsidR="00BF175F">
        <w:rPr>
          <w:rStyle w:val="Odwoanieprzypisudolnego"/>
        </w:rPr>
        <w:footnoteReference w:id="38"/>
      </w:r>
      <w:r w:rsidR="00BF175F">
        <w:t xml:space="preserve"> </w:t>
      </w:r>
      <w:r w:rsidR="00AC4F92">
        <w:t>w proces formułowania strategii w organizacji</w:t>
      </w:r>
      <w:r>
        <w:t>;</w:t>
      </w:r>
    </w:p>
    <w:p w14:paraId="725F61B4" w14:textId="6D10FF55" w:rsidR="00AC4F92" w:rsidRDefault="008B45A4" w:rsidP="002D3260">
      <w:pPr>
        <w:pStyle w:val="Akapitzlist"/>
        <w:numPr>
          <w:ilvl w:val="0"/>
          <w:numId w:val="47"/>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rsidP="002D3260">
      <w:pPr>
        <w:pStyle w:val="Akapitzlist"/>
        <w:numPr>
          <w:ilvl w:val="0"/>
          <w:numId w:val="47"/>
        </w:numPr>
      </w:pPr>
      <w:r>
        <w:t xml:space="preserve">alokują </w:t>
      </w:r>
      <w:r w:rsidR="00AC4F92">
        <w:t xml:space="preserve">zasoby w sposób spójny z </w:t>
      </w:r>
      <w:r w:rsidR="00B4628B">
        <w:t>obawami (</w:t>
      </w:r>
      <w:r w:rsidR="00B4628B" w:rsidRPr="00B4628B">
        <w:rPr>
          <w:i/>
          <w:iCs/>
        </w:rPr>
        <w:t>concerns</w:t>
      </w:r>
      <w:r w:rsidR="00B4628B">
        <w:t>)</w:t>
      </w:r>
      <w:r w:rsidR="00AC4F92">
        <w:t xml:space="preserve"> interesariuszy</w:t>
      </w:r>
      <w:r>
        <w:t>;</w:t>
      </w:r>
    </w:p>
    <w:p w14:paraId="5524F070" w14:textId="1E2FF74B" w:rsidR="00AC4F92" w:rsidRDefault="00B4628B" w:rsidP="002D3260">
      <w:pPr>
        <w:pStyle w:val="Akapitzlist"/>
        <w:numPr>
          <w:ilvl w:val="0"/>
          <w:numId w:val="47"/>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0FAB2E0C" w:rsidR="000A2DCC" w:rsidRDefault="00B4628B" w:rsidP="00DB1B03">
      <w:pPr>
        <w:ind w:firstLine="0"/>
      </w:pPr>
      <w:r>
        <w:t>Powyższa lista jest częściowo autorskim opracowaniem na podstawie postulatów Freeman’a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9E351C">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3BB030A2" w:rsidR="00FA6769" w:rsidRPr="003C726D" w:rsidRDefault="00FA6769" w:rsidP="00FA6769">
      <w:r w:rsidRPr="00923AD4">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9E351C">
        <w:t xml:space="preserve">Tabela </w:t>
      </w:r>
      <w:r w:rsidR="009E351C">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r w:rsidRPr="003C726D">
        <w:rPr>
          <w:i/>
        </w:rPr>
        <w:t>stakeholders management</w:t>
      </w:r>
      <w:r w:rsidRPr="003C726D">
        <w:t>) wyróżniając podejście polegające na określaniu kwestii społecznych dla swojego biznesu (</w:t>
      </w:r>
      <w:r w:rsidRPr="003C726D">
        <w:rPr>
          <w:i/>
        </w:rPr>
        <w:t>social issues for corporation</w:t>
      </w:r>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Mitchel </w:t>
      </w:r>
      <w:r w:rsidR="00DB1B03">
        <w:t>i in</w:t>
      </w:r>
      <w:r w:rsidRPr="003C726D">
        <w:t>. wyróżniają siedem rodzajów grup interesariuszy na podstawie trzech ich podstawowych cech: władzy (</w:t>
      </w:r>
      <w:r w:rsidRPr="003C726D">
        <w:rPr>
          <w:i/>
        </w:rPr>
        <w:t>power</w:t>
      </w:r>
      <w:r w:rsidRPr="003C726D">
        <w:t>), legitymizacji (</w:t>
      </w:r>
      <w:r w:rsidRPr="003C726D">
        <w:rPr>
          <w:i/>
        </w:rPr>
        <w:t>legitimacy</w:t>
      </w:r>
      <w:r w:rsidRPr="003C726D">
        <w:t>) oraz pilności (</w:t>
      </w:r>
      <w:r w:rsidRPr="003C726D">
        <w:rPr>
          <w:i/>
        </w:rPr>
        <w:t>urgency</w:t>
      </w:r>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Bazując na tych trzech cechach Mitchel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961BE0B"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9E351C">
        <w:t>niżej</w:t>
      </w:r>
      <w:r>
        <w:fldChar w:fldCharType="end"/>
      </w:r>
      <w:r w:rsidRPr="00F755BF">
        <w:t>.</w:t>
      </w:r>
    </w:p>
    <w:p w14:paraId="422F4557" w14:textId="7A948ED2" w:rsidR="00FA6769" w:rsidRPr="00F755BF" w:rsidRDefault="00FA6769" w:rsidP="00FA6769">
      <w:pPr>
        <w:pStyle w:val="Tytutabeli"/>
      </w:pPr>
      <w:bookmarkStart w:id="330" w:name="_Ref134899247"/>
      <w:bookmarkStart w:id="331" w:name="_Ref134897836"/>
      <w:bookmarkStart w:id="332" w:name="_Toc164445117"/>
      <w:r w:rsidRPr="00F755BF">
        <w:t xml:space="preserve">Tabela </w:t>
      </w:r>
      <w:r>
        <w:fldChar w:fldCharType="begin"/>
      </w:r>
      <w:r>
        <w:instrText xml:space="preserve"> SEQ Tabela \* ARABIC </w:instrText>
      </w:r>
      <w:r>
        <w:fldChar w:fldCharType="separate"/>
      </w:r>
      <w:r w:rsidR="00DA2A4D">
        <w:rPr>
          <w:noProof/>
        </w:rPr>
        <w:t>49</w:t>
      </w:r>
      <w:r>
        <w:rPr>
          <w:noProof/>
        </w:rPr>
        <w:fldChar w:fldCharType="end"/>
      </w:r>
      <w:bookmarkEnd w:id="330"/>
      <w:r w:rsidRPr="00F755BF">
        <w:t xml:space="preserve"> Typologia interesariuszy wg Mitchell et al.</w:t>
      </w:r>
      <w:bookmarkEnd w:id="331"/>
      <w:bookmarkEnd w:id="332"/>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533597">
            <w:pPr>
              <w:keepNext/>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533597">
            <w:pPr>
              <w:keepNext/>
              <w:spacing w:before="40"/>
              <w:jc w:val="left"/>
              <w:rPr>
                <w:sz w:val="18"/>
                <w:szCs w:val="20"/>
                <w:lang w:val="pl-PL"/>
              </w:rPr>
            </w:pPr>
            <w:r w:rsidRPr="003F6479">
              <w:rPr>
                <w:sz w:val="18"/>
                <w:szCs w:val="20"/>
                <w:lang w:val="pl-PL"/>
              </w:rPr>
              <w:t>0</w:t>
            </w:r>
          </w:p>
        </w:tc>
      </w:tr>
    </w:tbl>
    <w:p w14:paraId="6E85B94E" w14:textId="3C0C343B" w:rsidR="00FA6769" w:rsidRPr="00D95B07" w:rsidRDefault="00FA6769" w:rsidP="007770AA">
      <w:pPr>
        <w:pStyle w:val="rdo"/>
        <w:rPr>
          <w:lang w:val="pl-PL"/>
        </w:rPr>
      </w:pPr>
      <w:r w:rsidRPr="00D95B07">
        <w:rPr>
          <w:lang w:val="pl-PL"/>
        </w:rPr>
        <w:t xml:space="preserve">Źródło: opracowanie własne na podstawie </w:t>
      </w:r>
      <w:r>
        <w:fldChar w:fldCharType="begin" w:fldLock="1"/>
      </w:r>
      <w:r w:rsidR="00322065"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D95B07">
        <w:rPr>
          <w:noProof/>
          <w:lang w:val="pl-PL"/>
        </w:rPr>
        <w:t>(Grudowski &amp; Szefler, 2015a; Karwacka, 2011; Mitchell i in., 1997)</w:t>
      </w:r>
      <w:r>
        <w:fldChar w:fldCharType="end"/>
      </w:r>
    </w:p>
    <w:p w14:paraId="1B22CD44" w14:textId="2A7DE2C5"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9E351C">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9E351C" w:rsidRPr="00F755BF">
        <w:t xml:space="preserve">Tabela </w:t>
      </w:r>
      <w:r w:rsidR="009E351C">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r w:rsidR="003F6479" w:rsidRPr="003F6479">
        <w:rPr>
          <w:i/>
          <w:iCs/>
        </w:rPr>
        <w:t>nonstakeholders</w:t>
      </w:r>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5034DAE"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9E351C">
        <w:t xml:space="preserve">Tabela </w:t>
      </w:r>
      <w:r w:rsidR="009E351C">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9E351C" w:rsidRPr="00F755BF">
        <w:t xml:space="preserve">Tabela </w:t>
      </w:r>
      <w:r w:rsidR="009E351C">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Qu</w:t>
      </w:r>
      <w:r w:rsidR="00931A4F">
        <w:t>e</w:t>
      </w:r>
      <w:r w:rsidR="006755DF">
        <w:t xml:space="preserve">zady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rsidP="002D3260">
      <w:pPr>
        <w:pStyle w:val="Akapitzlist"/>
        <w:numPr>
          <w:ilvl w:val="0"/>
          <w:numId w:val="48"/>
        </w:numPr>
        <w:spacing w:before="0" w:after="160" w:line="259" w:lineRule="auto"/>
        <w:jc w:val="left"/>
        <w:rPr>
          <w:lang w:val="en-GB"/>
        </w:rPr>
      </w:pPr>
      <w:r w:rsidRPr="00493E69">
        <w:t>Pracownicy</w:t>
      </w:r>
    </w:p>
    <w:p w14:paraId="12C947B1" w14:textId="7B02CFAB" w:rsidR="00493E69" w:rsidRDefault="00493E69" w:rsidP="002D3260">
      <w:pPr>
        <w:pStyle w:val="Akapitzlist"/>
        <w:numPr>
          <w:ilvl w:val="0"/>
          <w:numId w:val="48"/>
        </w:numPr>
        <w:spacing w:before="0" w:after="160" w:line="276" w:lineRule="auto"/>
        <w:ind w:left="714" w:hanging="357"/>
        <w:jc w:val="left"/>
      </w:pPr>
      <w:r>
        <w:t>Klienci, konsumenci lub użytkownicy</w:t>
      </w:r>
    </w:p>
    <w:p w14:paraId="1EE7977D" w14:textId="364573C0" w:rsidR="00493E69" w:rsidRDefault="00493E69" w:rsidP="002D3260">
      <w:pPr>
        <w:pStyle w:val="Akapitzlist"/>
        <w:numPr>
          <w:ilvl w:val="0"/>
          <w:numId w:val="48"/>
        </w:numPr>
        <w:spacing w:before="0" w:after="160" w:line="276" w:lineRule="auto"/>
        <w:ind w:left="714" w:hanging="357"/>
        <w:jc w:val="left"/>
      </w:pPr>
      <w:r>
        <w:t>Akcjonariusze, właściciele</w:t>
      </w:r>
    </w:p>
    <w:p w14:paraId="6348E330" w14:textId="11D1925D" w:rsidR="00493E69" w:rsidRDefault="00493E69" w:rsidP="002D3260">
      <w:pPr>
        <w:pStyle w:val="Akapitzlist"/>
        <w:numPr>
          <w:ilvl w:val="0"/>
          <w:numId w:val="48"/>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rsidP="002D3260">
      <w:pPr>
        <w:pStyle w:val="Akapitzlist"/>
        <w:numPr>
          <w:ilvl w:val="0"/>
          <w:numId w:val="48"/>
        </w:numPr>
        <w:spacing w:before="0" w:after="160" w:line="276" w:lineRule="auto"/>
        <w:ind w:left="714" w:hanging="357"/>
        <w:jc w:val="left"/>
      </w:pPr>
      <w:r>
        <w:t>Dostawcy i dystrybutorzy</w:t>
      </w:r>
    </w:p>
    <w:p w14:paraId="201F17EB" w14:textId="3431F51E" w:rsidR="00493E69" w:rsidRDefault="00493E69" w:rsidP="002D3260">
      <w:pPr>
        <w:pStyle w:val="Akapitzlist"/>
        <w:numPr>
          <w:ilvl w:val="0"/>
          <w:numId w:val="48"/>
        </w:numPr>
        <w:spacing w:before="0" w:after="160" w:line="276" w:lineRule="auto"/>
        <w:ind w:left="714" w:hanging="357"/>
        <w:jc w:val="left"/>
      </w:pPr>
      <w:r>
        <w:t>Społeczność lokalna</w:t>
      </w:r>
    </w:p>
    <w:p w14:paraId="380BAB10" w14:textId="175FE9A3" w:rsidR="00493E69" w:rsidRDefault="00493E69" w:rsidP="002D3260">
      <w:pPr>
        <w:pStyle w:val="Akapitzlist"/>
        <w:numPr>
          <w:ilvl w:val="0"/>
          <w:numId w:val="48"/>
        </w:numPr>
        <w:spacing w:before="0" w:after="160" w:line="276" w:lineRule="auto"/>
        <w:ind w:left="714" w:hanging="357"/>
        <w:jc w:val="left"/>
      </w:pPr>
      <w:r>
        <w:t>Związki zawodowe</w:t>
      </w:r>
    </w:p>
    <w:p w14:paraId="32AE5044" w14:textId="4FC4341F" w:rsidR="00493E69" w:rsidRDefault="00493E69" w:rsidP="002D3260">
      <w:pPr>
        <w:pStyle w:val="Akapitzlist"/>
        <w:numPr>
          <w:ilvl w:val="0"/>
          <w:numId w:val="48"/>
        </w:numPr>
        <w:spacing w:before="0" w:after="160" w:line="276" w:lineRule="auto"/>
        <w:ind w:left="714" w:hanging="357"/>
        <w:jc w:val="left"/>
      </w:pPr>
      <w:r>
        <w:t>Wierzyciele lub inwestorzy</w:t>
      </w:r>
    </w:p>
    <w:p w14:paraId="455ADE94" w14:textId="69F48058" w:rsidR="00493E69" w:rsidRDefault="00493E69" w:rsidP="002D3260">
      <w:pPr>
        <w:pStyle w:val="Akapitzlist"/>
        <w:numPr>
          <w:ilvl w:val="0"/>
          <w:numId w:val="48"/>
        </w:numPr>
        <w:spacing w:before="0" w:after="160" w:line="276" w:lineRule="auto"/>
        <w:ind w:left="714" w:hanging="357"/>
        <w:jc w:val="left"/>
      </w:pPr>
      <w:r>
        <w:t>Organizacje non-profit</w:t>
      </w:r>
    </w:p>
    <w:p w14:paraId="4A19B2C6" w14:textId="68C4F2A6" w:rsidR="00493E69" w:rsidRDefault="00723745" w:rsidP="002D3260">
      <w:pPr>
        <w:pStyle w:val="Akapitzlist"/>
        <w:numPr>
          <w:ilvl w:val="0"/>
          <w:numId w:val="48"/>
        </w:numPr>
        <w:spacing w:before="0" w:after="160" w:line="276" w:lineRule="auto"/>
        <w:ind w:left="714" w:hanging="357"/>
        <w:jc w:val="left"/>
      </w:pPr>
      <w:r>
        <w:t>O</w:t>
      </w:r>
      <w:r w:rsidR="00493E69">
        <w:t>rganizacje pozarządowe</w:t>
      </w:r>
    </w:p>
    <w:p w14:paraId="56EC3C0E" w14:textId="557E9310" w:rsidR="00493E69" w:rsidRDefault="00493E69" w:rsidP="002D3260">
      <w:pPr>
        <w:pStyle w:val="Akapitzlist"/>
        <w:numPr>
          <w:ilvl w:val="0"/>
          <w:numId w:val="48"/>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rsidP="002D3260">
      <w:pPr>
        <w:pStyle w:val="Akapitzlist"/>
        <w:numPr>
          <w:ilvl w:val="0"/>
          <w:numId w:val="48"/>
        </w:numPr>
        <w:spacing w:before="0" w:after="160" w:line="276" w:lineRule="auto"/>
        <w:ind w:left="714" w:hanging="357"/>
        <w:jc w:val="left"/>
      </w:pPr>
      <w:r>
        <w:t>Partnerzy biznesowi</w:t>
      </w:r>
    </w:p>
    <w:p w14:paraId="1530DA45" w14:textId="74EA96B7" w:rsidR="00493E69" w:rsidRDefault="00493E69" w:rsidP="002D3260">
      <w:pPr>
        <w:pStyle w:val="Akapitzlist"/>
        <w:numPr>
          <w:ilvl w:val="0"/>
          <w:numId w:val="48"/>
        </w:numPr>
        <w:spacing w:before="0" w:after="160" w:line="276" w:lineRule="auto"/>
        <w:ind w:left="714" w:hanging="357"/>
        <w:jc w:val="left"/>
      </w:pPr>
      <w:r>
        <w:t>Konkurencja</w:t>
      </w:r>
    </w:p>
    <w:p w14:paraId="0E324D68" w14:textId="7337926A" w:rsidR="00493E69" w:rsidRDefault="00493E69" w:rsidP="002D3260">
      <w:pPr>
        <w:pStyle w:val="Akapitzlist"/>
        <w:numPr>
          <w:ilvl w:val="0"/>
          <w:numId w:val="48"/>
        </w:numPr>
        <w:spacing w:before="0" w:after="160" w:line="276" w:lineRule="auto"/>
        <w:ind w:left="714" w:hanging="357"/>
        <w:jc w:val="left"/>
      </w:pPr>
      <w:r>
        <w:t>Media</w:t>
      </w:r>
    </w:p>
    <w:p w14:paraId="5D5B5403" w14:textId="7ACD8CAF" w:rsidR="00082E76" w:rsidRDefault="00082E76" w:rsidP="002D3260">
      <w:pPr>
        <w:pStyle w:val="Akapitzlist"/>
        <w:numPr>
          <w:ilvl w:val="0"/>
          <w:numId w:val="48"/>
        </w:numPr>
        <w:spacing w:before="0" w:after="160" w:line="276" w:lineRule="auto"/>
        <w:ind w:left="714" w:hanging="357"/>
        <w:jc w:val="left"/>
      </w:pPr>
      <w:r>
        <w:t xml:space="preserve">Kierownictwo, </w:t>
      </w:r>
      <w:r w:rsidR="006755DF">
        <w:t>zarząd</w:t>
      </w:r>
    </w:p>
    <w:p w14:paraId="3054C8A0" w14:textId="070E3DCE" w:rsidR="00082E76" w:rsidRDefault="00082E76" w:rsidP="002D3260">
      <w:pPr>
        <w:pStyle w:val="Akapitzlist"/>
        <w:numPr>
          <w:ilvl w:val="0"/>
          <w:numId w:val="48"/>
        </w:numPr>
        <w:spacing w:before="0" w:after="160" w:line="276" w:lineRule="auto"/>
        <w:ind w:left="714" w:hanging="357"/>
        <w:jc w:val="left"/>
      </w:pPr>
      <w:r>
        <w:t>Środowisko naturalne</w:t>
      </w:r>
    </w:p>
    <w:p w14:paraId="3FA17F43" w14:textId="6C3C99B8" w:rsidR="00082E76" w:rsidRDefault="00082E76" w:rsidP="002D3260">
      <w:pPr>
        <w:pStyle w:val="Akapitzlist"/>
        <w:numPr>
          <w:ilvl w:val="0"/>
          <w:numId w:val="48"/>
        </w:numPr>
        <w:spacing w:before="0" w:after="160" w:line="276" w:lineRule="auto"/>
        <w:ind w:left="714" w:hanging="357"/>
        <w:jc w:val="left"/>
      </w:pPr>
      <w:r>
        <w:t>Partie polityczne</w:t>
      </w:r>
    </w:p>
    <w:p w14:paraId="520FE896" w14:textId="6DAFE4A3" w:rsidR="00082E76" w:rsidRDefault="00082E76" w:rsidP="002D3260">
      <w:pPr>
        <w:pStyle w:val="Akapitzlist"/>
        <w:numPr>
          <w:ilvl w:val="0"/>
          <w:numId w:val="48"/>
        </w:numPr>
        <w:spacing w:before="0" w:after="160" w:line="276" w:lineRule="auto"/>
        <w:ind w:left="714" w:hanging="357"/>
        <w:jc w:val="left"/>
      </w:pPr>
      <w:r>
        <w:t>Przyszłe pokolenia</w:t>
      </w:r>
    </w:p>
    <w:p w14:paraId="475A9C8E" w14:textId="65721B03" w:rsidR="00082E76" w:rsidRDefault="00082E76" w:rsidP="002D3260">
      <w:pPr>
        <w:pStyle w:val="Akapitzlist"/>
        <w:numPr>
          <w:ilvl w:val="0"/>
          <w:numId w:val="48"/>
        </w:numPr>
        <w:spacing w:before="0" w:after="160" w:line="276" w:lineRule="auto"/>
        <w:ind w:left="714" w:hanging="357"/>
        <w:jc w:val="left"/>
      </w:pPr>
      <w:r>
        <w:t>Stowarzyszenia zawodowe</w:t>
      </w:r>
    </w:p>
    <w:p w14:paraId="7A34DA29" w14:textId="09D59BEB" w:rsidR="00082E76" w:rsidRDefault="00082E76" w:rsidP="002D3260">
      <w:pPr>
        <w:pStyle w:val="Akapitzlist"/>
        <w:numPr>
          <w:ilvl w:val="0"/>
          <w:numId w:val="48"/>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725E9318"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9E351C">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9E351C">
        <w:t xml:space="preserve">Tabela </w:t>
      </w:r>
      <w:r w:rsidR="009E351C">
        <w:rPr>
          <w:noProof/>
        </w:rPr>
        <w:t>50</w:t>
      </w:r>
      <w:r w:rsidR="005F6A77" w:rsidRPr="005F6A77">
        <w:fldChar w:fldCharType="end"/>
      </w:r>
      <w:r w:rsidRPr="005F6A77">
        <w:t>).</w:t>
      </w:r>
    </w:p>
    <w:p w14:paraId="37262BE2" w14:textId="4B0AA861" w:rsidR="00604496" w:rsidRDefault="00604496" w:rsidP="00604496">
      <w:pPr>
        <w:pStyle w:val="Tytutabeli"/>
      </w:pPr>
      <w:bookmarkStart w:id="333" w:name="_Ref153916533"/>
      <w:bookmarkStart w:id="334" w:name="_Ref153916514"/>
      <w:bookmarkStart w:id="335" w:name="_Toc164445118"/>
      <w:r>
        <w:t xml:space="preserve">Tabela </w:t>
      </w:r>
      <w:r>
        <w:fldChar w:fldCharType="begin"/>
      </w:r>
      <w:r>
        <w:instrText xml:space="preserve"> SEQ Tabela \* ARABIC </w:instrText>
      </w:r>
      <w:r>
        <w:fldChar w:fldCharType="separate"/>
      </w:r>
      <w:r w:rsidR="00DA2A4D">
        <w:rPr>
          <w:noProof/>
        </w:rPr>
        <w:t>50</w:t>
      </w:r>
      <w:r>
        <w:rPr>
          <w:noProof/>
        </w:rPr>
        <w:fldChar w:fldCharType="end"/>
      </w:r>
      <w:bookmarkEnd w:id="333"/>
      <w:r>
        <w:t xml:space="preserve"> Wybrane przykłady interesariuszy uczelni wyższych oraz kategorii do jakich mogą zostać przypisani</w:t>
      </w:r>
      <w:bookmarkEnd w:id="334"/>
      <w:bookmarkEnd w:id="335"/>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533597">
        <w:trPr>
          <w:cantSplit/>
          <w:tblHeader/>
        </w:trPr>
        <w:tc>
          <w:tcPr>
            <w:tcW w:w="536" w:type="dxa"/>
          </w:tcPr>
          <w:p w14:paraId="5BBC07EC" w14:textId="110A84E2" w:rsidR="001811FF" w:rsidRPr="00533597" w:rsidRDefault="001811FF" w:rsidP="00533597">
            <w:pPr>
              <w:pStyle w:val="TekstTabeli"/>
              <w:keepNext/>
              <w:rPr>
                <w:b/>
                <w:bCs w:val="0"/>
              </w:rPr>
            </w:pPr>
            <w:r w:rsidRPr="00533597">
              <w:rPr>
                <w:b/>
                <w:bCs w:val="0"/>
              </w:rPr>
              <w:t>L.p.</w:t>
            </w:r>
          </w:p>
        </w:tc>
        <w:tc>
          <w:tcPr>
            <w:tcW w:w="3787" w:type="dxa"/>
            <w:vAlign w:val="center"/>
          </w:tcPr>
          <w:p w14:paraId="58B397F1" w14:textId="026E4790" w:rsidR="001811FF" w:rsidRPr="00533597" w:rsidRDefault="001811FF" w:rsidP="00533597">
            <w:pPr>
              <w:pStyle w:val="TekstTabeli"/>
              <w:keepNext/>
              <w:rPr>
                <w:b/>
                <w:bCs w:val="0"/>
              </w:rPr>
            </w:pPr>
            <w:r w:rsidRPr="00533597">
              <w:rPr>
                <w:b/>
                <w:bCs w:val="0"/>
              </w:rPr>
              <w:t>Interesariusze</w:t>
            </w:r>
          </w:p>
        </w:tc>
        <w:tc>
          <w:tcPr>
            <w:tcW w:w="4747" w:type="dxa"/>
            <w:vAlign w:val="center"/>
          </w:tcPr>
          <w:p w14:paraId="7CD8DE9A" w14:textId="3878451F" w:rsidR="001811FF" w:rsidRPr="00533597" w:rsidRDefault="001811FF" w:rsidP="00533597">
            <w:pPr>
              <w:pStyle w:val="TekstTabeli"/>
              <w:keepNext/>
              <w:rPr>
                <w:b/>
                <w:bCs w:val="0"/>
              </w:rPr>
            </w:pPr>
            <w:r w:rsidRPr="00533597">
              <w:rPr>
                <w:b/>
                <w:bCs w:val="0"/>
              </w:rPr>
              <w:t>Kategorie</w:t>
            </w:r>
          </w:p>
        </w:tc>
      </w:tr>
      <w:tr w:rsidR="00C15328" w:rsidRPr="00C15328" w14:paraId="23EA0448" w14:textId="77777777" w:rsidTr="00533597">
        <w:trPr>
          <w:cantSplit/>
        </w:trPr>
        <w:tc>
          <w:tcPr>
            <w:tcW w:w="536" w:type="dxa"/>
          </w:tcPr>
          <w:p w14:paraId="293E7471" w14:textId="4183D9B4" w:rsidR="001811FF" w:rsidRPr="00C15328" w:rsidRDefault="00C15328" w:rsidP="00B558B7">
            <w:pPr>
              <w:pStyle w:val="TekstTabeli"/>
            </w:pPr>
            <w:r w:rsidRPr="00C15328">
              <w:t>1</w:t>
            </w:r>
          </w:p>
        </w:tc>
        <w:tc>
          <w:tcPr>
            <w:tcW w:w="3787" w:type="dxa"/>
            <w:vAlign w:val="center"/>
          </w:tcPr>
          <w:p w14:paraId="164A244D" w14:textId="37328C55" w:rsidR="001811FF" w:rsidRPr="00C15328" w:rsidRDefault="001811FF" w:rsidP="00533597">
            <w:pPr>
              <w:pStyle w:val="TekstTabeli"/>
            </w:pPr>
            <w:r w:rsidRPr="00C15328">
              <w:t>absolwenci (byli studenci)</w:t>
            </w:r>
          </w:p>
        </w:tc>
        <w:tc>
          <w:tcPr>
            <w:tcW w:w="4747" w:type="dxa"/>
            <w:vAlign w:val="center"/>
          </w:tcPr>
          <w:p w14:paraId="355F4BC1" w14:textId="09F0DECD" w:rsidR="001811FF" w:rsidRPr="00C15328" w:rsidRDefault="001811FF" w:rsidP="00533597">
            <w:pPr>
              <w:pStyle w:val="TekstTabeli"/>
            </w:pPr>
            <w:r w:rsidRPr="00C15328">
              <w:t>darczyńcy indywidualni, dostawcy</w:t>
            </w:r>
          </w:p>
        </w:tc>
      </w:tr>
      <w:tr w:rsidR="00C15328" w:rsidRPr="00C15328" w14:paraId="450B228A" w14:textId="77777777" w:rsidTr="00533597">
        <w:trPr>
          <w:cantSplit/>
        </w:trPr>
        <w:tc>
          <w:tcPr>
            <w:tcW w:w="536" w:type="dxa"/>
          </w:tcPr>
          <w:p w14:paraId="67886DDB" w14:textId="73D6338E" w:rsidR="00C15328" w:rsidRPr="00C15328" w:rsidRDefault="00C15328" w:rsidP="00B558B7">
            <w:pPr>
              <w:pStyle w:val="TekstTabeli"/>
            </w:pPr>
            <w:r w:rsidRPr="00C15328">
              <w:t>2</w:t>
            </w:r>
          </w:p>
        </w:tc>
        <w:tc>
          <w:tcPr>
            <w:tcW w:w="3787" w:type="dxa"/>
            <w:vAlign w:val="center"/>
          </w:tcPr>
          <w:p w14:paraId="63B2F779" w14:textId="6A29FAD3" w:rsidR="00C15328" w:rsidRPr="00C15328" w:rsidRDefault="00C15328" w:rsidP="00533597">
            <w:pPr>
              <w:pStyle w:val="TekstTabeli"/>
            </w:pPr>
            <w:r w:rsidRPr="00C15328">
              <w:t>agencje regulacyjne</w:t>
            </w:r>
          </w:p>
        </w:tc>
        <w:tc>
          <w:tcPr>
            <w:tcW w:w="4747" w:type="dxa"/>
            <w:vAlign w:val="center"/>
          </w:tcPr>
          <w:p w14:paraId="63CCDB6F" w14:textId="1604F71E" w:rsidR="00C15328" w:rsidRPr="00C15328" w:rsidRDefault="00C15328" w:rsidP="00533597">
            <w:pPr>
              <w:pStyle w:val="TekstTabeli"/>
            </w:pPr>
            <w:r w:rsidRPr="00C15328">
              <w:t>regulatorzy rządowi</w:t>
            </w:r>
          </w:p>
        </w:tc>
      </w:tr>
      <w:tr w:rsidR="00C15328" w:rsidRPr="00C15328" w14:paraId="00BD02B0" w14:textId="77777777" w:rsidTr="00533597">
        <w:trPr>
          <w:cantSplit/>
        </w:trPr>
        <w:tc>
          <w:tcPr>
            <w:tcW w:w="536" w:type="dxa"/>
          </w:tcPr>
          <w:p w14:paraId="3896FFD8" w14:textId="7B84D471" w:rsidR="00C15328" w:rsidRPr="00C15328" w:rsidRDefault="00C15328" w:rsidP="00B558B7">
            <w:pPr>
              <w:pStyle w:val="TekstTabeli"/>
            </w:pPr>
            <w:r w:rsidRPr="00C15328">
              <w:t>3</w:t>
            </w:r>
          </w:p>
        </w:tc>
        <w:tc>
          <w:tcPr>
            <w:tcW w:w="3787" w:type="dxa"/>
            <w:vAlign w:val="center"/>
          </w:tcPr>
          <w:p w14:paraId="5738F394" w14:textId="1AAB4C33" w:rsidR="00C15328" w:rsidRPr="00C15328" w:rsidRDefault="00C15328" w:rsidP="00533597">
            <w:pPr>
              <w:pStyle w:val="TekstTabeli"/>
            </w:pPr>
            <w:r w:rsidRPr="00C15328">
              <w:t>agencje zatrudnienia</w:t>
            </w:r>
          </w:p>
        </w:tc>
        <w:tc>
          <w:tcPr>
            <w:tcW w:w="4747"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33597">
        <w:trPr>
          <w:cantSplit/>
        </w:trPr>
        <w:tc>
          <w:tcPr>
            <w:tcW w:w="536" w:type="dxa"/>
          </w:tcPr>
          <w:p w14:paraId="11AD47A9" w14:textId="31D6F367" w:rsidR="00C15328" w:rsidRPr="00C15328" w:rsidRDefault="00C15328" w:rsidP="00B558B7">
            <w:pPr>
              <w:pStyle w:val="TekstTabeli"/>
            </w:pPr>
            <w:r w:rsidRPr="00C15328">
              <w:t>4</w:t>
            </w:r>
          </w:p>
        </w:tc>
        <w:tc>
          <w:tcPr>
            <w:tcW w:w="3787" w:type="dxa"/>
            <w:vAlign w:val="center"/>
          </w:tcPr>
          <w:p w14:paraId="6E1CCD1C" w14:textId="57B33962" w:rsidR="00C15328" w:rsidRPr="00C15328" w:rsidRDefault="00C15328" w:rsidP="00533597">
            <w:pPr>
              <w:pStyle w:val="TekstTabeli"/>
            </w:pPr>
            <w:r w:rsidRPr="00C15328">
              <w:t>analitycy</w:t>
            </w:r>
          </w:p>
        </w:tc>
        <w:tc>
          <w:tcPr>
            <w:tcW w:w="4747" w:type="dxa"/>
            <w:vAlign w:val="center"/>
          </w:tcPr>
          <w:p w14:paraId="61F5ADB2" w14:textId="445A9DB8" w:rsidR="00C15328" w:rsidRPr="00C15328" w:rsidRDefault="00C15328" w:rsidP="00533597">
            <w:pPr>
              <w:pStyle w:val="TekstTabeli"/>
            </w:pPr>
            <w:r w:rsidRPr="00C15328">
              <w:t>pośrednicy finansowi</w:t>
            </w:r>
          </w:p>
        </w:tc>
      </w:tr>
      <w:tr w:rsidR="00C15328" w:rsidRPr="00C15328" w14:paraId="573B2BBD" w14:textId="77777777" w:rsidTr="00533597">
        <w:trPr>
          <w:cantSplit/>
        </w:trPr>
        <w:tc>
          <w:tcPr>
            <w:tcW w:w="536" w:type="dxa"/>
          </w:tcPr>
          <w:p w14:paraId="602544BF" w14:textId="1E44961B" w:rsidR="00C15328" w:rsidRPr="00C15328" w:rsidRDefault="00C15328" w:rsidP="00B558B7">
            <w:pPr>
              <w:pStyle w:val="TekstTabeli"/>
            </w:pPr>
            <w:r w:rsidRPr="00C15328">
              <w:lastRenderedPageBreak/>
              <w:t>5</w:t>
            </w:r>
          </w:p>
        </w:tc>
        <w:tc>
          <w:tcPr>
            <w:tcW w:w="3787" w:type="dxa"/>
            <w:vAlign w:val="center"/>
          </w:tcPr>
          <w:p w14:paraId="381F79F2" w14:textId="6517E125" w:rsidR="00C15328" w:rsidRPr="00C15328" w:rsidRDefault="00C15328" w:rsidP="00533597">
            <w:pPr>
              <w:pStyle w:val="TekstTabeli"/>
            </w:pPr>
            <w:r w:rsidRPr="00C15328">
              <w:t>banki (dostawcy finansowania)</w:t>
            </w:r>
          </w:p>
        </w:tc>
        <w:tc>
          <w:tcPr>
            <w:tcW w:w="4747" w:type="dxa"/>
            <w:vAlign w:val="center"/>
          </w:tcPr>
          <w:p w14:paraId="2A95FDED" w14:textId="411E09C5" w:rsidR="00C15328" w:rsidRPr="00C15328" w:rsidRDefault="00C15328" w:rsidP="00533597">
            <w:pPr>
              <w:pStyle w:val="TekstTabeli"/>
            </w:pPr>
            <w:r w:rsidRPr="00C15328">
              <w:t>pośrednicy finansowi</w:t>
            </w:r>
          </w:p>
        </w:tc>
      </w:tr>
      <w:tr w:rsidR="00C15328" w:rsidRPr="00C15328" w14:paraId="645B64AE" w14:textId="77777777" w:rsidTr="00533597">
        <w:trPr>
          <w:cantSplit/>
        </w:trPr>
        <w:tc>
          <w:tcPr>
            <w:tcW w:w="536" w:type="dxa"/>
          </w:tcPr>
          <w:p w14:paraId="48274447" w14:textId="483F3B90" w:rsidR="00C15328" w:rsidRPr="00C15328" w:rsidRDefault="00C15328" w:rsidP="00B558B7">
            <w:pPr>
              <w:pStyle w:val="TekstTabeli"/>
            </w:pPr>
            <w:r w:rsidRPr="00C15328">
              <w:t>6</w:t>
            </w:r>
          </w:p>
        </w:tc>
        <w:tc>
          <w:tcPr>
            <w:tcW w:w="3787" w:type="dxa"/>
            <w:vAlign w:val="center"/>
          </w:tcPr>
          <w:p w14:paraId="1409C5CF" w14:textId="5F89E51C" w:rsidR="00C15328" w:rsidRPr="00C15328" w:rsidRDefault="00C15328" w:rsidP="00533597">
            <w:pPr>
              <w:pStyle w:val="TekstTabeli"/>
            </w:pPr>
            <w:r w:rsidRPr="00C15328">
              <w:t>biura transferu technologii</w:t>
            </w:r>
          </w:p>
        </w:tc>
        <w:tc>
          <w:tcPr>
            <w:tcW w:w="4747" w:type="dxa"/>
            <w:vAlign w:val="center"/>
          </w:tcPr>
          <w:p w14:paraId="55F64900" w14:textId="2F869EFF" w:rsidR="00C15328" w:rsidRPr="00C15328" w:rsidRDefault="00C15328" w:rsidP="00533597">
            <w:pPr>
              <w:pStyle w:val="TekstTabeli"/>
            </w:pPr>
            <w:r w:rsidRPr="00C15328">
              <w:t>kodujący wiedzę</w:t>
            </w:r>
          </w:p>
        </w:tc>
      </w:tr>
      <w:tr w:rsidR="00C15328" w:rsidRPr="00C15328" w14:paraId="6E837D9D" w14:textId="77777777" w:rsidTr="00533597">
        <w:trPr>
          <w:cantSplit/>
        </w:trPr>
        <w:tc>
          <w:tcPr>
            <w:tcW w:w="536" w:type="dxa"/>
          </w:tcPr>
          <w:p w14:paraId="13FF2855" w14:textId="3CDCCE2B" w:rsidR="00C15328" w:rsidRPr="00C15328" w:rsidRDefault="00C15328" w:rsidP="00B558B7">
            <w:pPr>
              <w:pStyle w:val="TekstTabeli"/>
            </w:pPr>
            <w:r w:rsidRPr="00C15328">
              <w:t>7</w:t>
            </w:r>
          </w:p>
        </w:tc>
        <w:tc>
          <w:tcPr>
            <w:tcW w:w="3787" w:type="dxa"/>
            <w:vAlign w:val="center"/>
          </w:tcPr>
          <w:p w14:paraId="213265B1" w14:textId="5199CA9F" w:rsidR="00C15328" w:rsidRPr="00C15328" w:rsidRDefault="00C15328" w:rsidP="00533597">
            <w:pPr>
              <w:pStyle w:val="TekstTabeli"/>
            </w:pPr>
            <w:r w:rsidRPr="00C15328">
              <w:t>biuro patentowe</w:t>
            </w:r>
          </w:p>
        </w:tc>
        <w:tc>
          <w:tcPr>
            <w:tcW w:w="4747" w:type="dxa"/>
            <w:vAlign w:val="center"/>
          </w:tcPr>
          <w:p w14:paraId="25740228" w14:textId="208AF9F0" w:rsidR="00C15328" w:rsidRPr="00C15328" w:rsidRDefault="00C15328" w:rsidP="00533597">
            <w:pPr>
              <w:pStyle w:val="TekstTabeli"/>
            </w:pPr>
            <w:r w:rsidRPr="00C15328">
              <w:t>kodujący wiedzę</w:t>
            </w:r>
          </w:p>
        </w:tc>
      </w:tr>
      <w:tr w:rsidR="00C15328" w:rsidRPr="00C15328" w14:paraId="4FD66729" w14:textId="77777777" w:rsidTr="00533597">
        <w:trPr>
          <w:cantSplit/>
        </w:trPr>
        <w:tc>
          <w:tcPr>
            <w:tcW w:w="536" w:type="dxa"/>
          </w:tcPr>
          <w:p w14:paraId="52A63C85" w14:textId="7DDE0CB4" w:rsidR="00C15328" w:rsidRPr="00C15328" w:rsidRDefault="00C15328" w:rsidP="00B558B7">
            <w:pPr>
              <w:pStyle w:val="TekstTabeli"/>
            </w:pPr>
            <w:r w:rsidRPr="00C15328">
              <w:t>8</w:t>
            </w:r>
          </w:p>
        </w:tc>
        <w:tc>
          <w:tcPr>
            <w:tcW w:w="3787" w:type="dxa"/>
            <w:vAlign w:val="center"/>
          </w:tcPr>
          <w:p w14:paraId="4576DC02" w14:textId="2446FEB5" w:rsidR="00C15328" w:rsidRPr="00C15328" w:rsidRDefault="00C15328" w:rsidP="00533597">
            <w:pPr>
              <w:pStyle w:val="TekstTabeli"/>
            </w:pPr>
            <w:r w:rsidRPr="00C15328">
              <w:t>dostawcy produktów i usług</w:t>
            </w:r>
          </w:p>
        </w:tc>
        <w:tc>
          <w:tcPr>
            <w:tcW w:w="4747" w:type="dxa"/>
            <w:vAlign w:val="center"/>
          </w:tcPr>
          <w:p w14:paraId="7BE308D2" w14:textId="6CBC6D41" w:rsidR="00C15328" w:rsidRPr="00C15328" w:rsidRDefault="00C15328" w:rsidP="00533597">
            <w:pPr>
              <w:pStyle w:val="TekstTabeli"/>
            </w:pPr>
            <w:r w:rsidRPr="00C15328">
              <w:t>dostawcy</w:t>
            </w:r>
          </w:p>
        </w:tc>
      </w:tr>
      <w:tr w:rsidR="00C15328" w:rsidRPr="00C15328" w14:paraId="76217041" w14:textId="77777777" w:rsidTr="00533597">
        <w:trPr>
          <w:cantSplit/>
        </w:trPr>
        <w:tc>
          <w:tcPr>
            <w:tcW w:w="536" w:type="dxa"/>
          </w:tcPr>
          <w:p w14:paraId="582A6141" w14:textId="4A9A415D" w:rsidR="00C15328" w:rsidRPr="00C15328" w:rsidRDefault="00C15328" w:rsidP="00B558B7">
            <w:pPr>
              <w:pStyle w:val="TekstTabeli"/>
            </w:pPr>
            <w:r w:rsidRPr="00C15328">
              <w:t>9</w:t>
            </w:r>
          </w:p>
        </w:tc>
        <w:tc>
          <w:tcPr>
            <w:tcW w:w="3787" w:type="dxa"/>
            <w:vAlign w:val="center"/>
          </w:tcPr>
          <w:p w14:paraId="6F4067EF" w14:textId="3870BDB4" w:rsidR="00C15328" w:rsidRPr="00C15328" w:rsidRDefault="00C15328" w:rsidP="00533597">
            <w:pPr>
              <w:pStyle w:val="TekstTabeli"/>
            </w:pPr>
            <w:r w:rsidRPr="00C15328">
              <w:t>dostawcy żywności</w:t>
            </w:r>
          </w:p>
        </w:tc>
        <w:tc>
          <w:tcPr>
            <w:tcW w:w="4747" w:type="dxa"/>
            <w:vAlign w:val="center"/>
          </w:tcPr>
          <w:p w14:paraId="14E02613" w14:textId="51CEAF87" w:rsidR="00C15328" w:rsidRPr="00C15328" w:rsidRDefault="00C15328" w:rsidP="00533597">
            <w:pPr>
              <w:pStyle w:val="TekstTabeli"/>
            </w:pPr>
            <w:r w:rsidRPr="00C15328">
              <w:t>dostawcy</w:t>
            </w:r>
          </w:p>
        </w:tc>
      </w:tr>
      <w:tr w:rsidR="00C15328" w:rsidRPr="00C15328" w14:paraId="00740286" w14:textId="77777777" w:rsidTr="00533597">
        <w:trPr>
          <w:cantSplit/>
        </w:trPr>
        <w:tc>
          <w:tcPr>
            <w:tcW w:w="536" w:type="dxa"/>
          </w:tcPr>
          <w:p w14:paraId="455FF7D5" w14:textId="1ACA5CE3" w:rsidR="00C15328" w:rsidRPr="00C15328" w:rsidRDefault="00C15328" w:rsidP="00B558B7">
            <w:pPr>
              <w:pStyle w:val="TekstTabeli"/>
            </w:pPr>
            <w:r w:rsidRPr="00C15328">
              <w:t>10</w:t>
            </w:r>
          </w:p>
        </w:tc>
        <w:tc>
          <w:tcPr>
            <w:tcW w:w="3787" w:type="dxa"/>
            <w:vAlign w:val="center"/>
          </w:tcPr>
          <w:p w14:paraId="7BDC6725" w14:textId="30E7BD90" w:rsidR="00C15328" w:rsidRPr="00C15328" w:rsidRDefault="00C15328" w:rsidP="00533597">
            <w:pPr>
              <w:pStyle w:val="TekstTabeli"/>
            </w:pPr>
            <w:r w:rsidRPr="00C15328">
              <w:t>dyrektorzy</w:t>
            </w:r>
          </w:p>
        </w:tc>
        <w:tc>
          <w:tcPr>
            <w:tcW w:w="4747" w:type="dxa"/>
            <w:vAlign w:val="center"/>
          </w:tcPr>
          <w:p w14:paraId="516DE842" w14:textId="54833E17" w:rsidR="00C15328" w:rsidRPr="00C15328" w:rsidRDefault="00C15328" w:rsidP="00533597">
            <w:pPr>
              <w:pStyle w:val="TekstTabeli"/>
            </w:pPr>
            <w:r w:rsidRPr="00C15328">
              <w:t>darczyńcy indywidualni</w:t>
            </w:r>
          </w:p>
        </w:tc>
      </w:tr>
      <w:tr w:rsidR="00C15328" w:rsidRPr="00C15328" w14:paraId="0321E361" w14:textId="77777777" w:rsidTr="00533597">
        <w:trPr>
          <w:cantSplit/>
        </w:trPr>
        <w:tc>
          <w:tcPr>
            <w:tcW w:w="536" w:type="dxa"/>
          </w:tcPr>
          <w:p w14:paraId="49AE329B" w14:textId="605A2A9C" w:rsidR="00C15328" w:rsidRPr="00C15328" w:rsidRDefault="00C15328" w:rsidP="00B558B7">
            <w:pPr>
              <w:pStyle w:val="TekstTabeli"/>
            </w:pPr>
            <w:r w:rsidRPr="00C15328">
              <w:t>11</w:t>
            </w:r>
          </w:p>
        </w:tc>
        <w:tc>
          <w:tcPr>
            <w:tcW w:w="3787" w:type="dxa"/>
            <w:vAlign w:val="center"/>
          </w:tcPr>
          <w:p w14:paraId="7D917A49" w14:textId="397E9F33" w:rsidR="00C15328" w:rsidRPr="00C15328" w:rsidRDefault="00C15328" w:rsidP="00533597">
            <w:pPr>
              <w:pStyle w:val="TekstTabeli"/>
            </w:pPr>
            <w:r w:rsidRPr="00C15328">
              <w:t>dyrektorzy (kanclerze)</w:t>
            </w:r>
          </w:p>
        </w:tc>
        <w:tc>
          <w:tcPr>
            <w:tcW w:w="4747" w:type="dxa"/>
            <w:vAlign w:val="center"/>
          </w:tcPr>
          <w:p w14:paraId="510D37C8" w14:textId="23946B7B" w:rsidR="00C15328" w:rsidRPr="00C15328" w:rsidRDefault="00C15328" w:rsidP="00533597">
            <w:pPr>
              <w:pStyle w:val="TekstTabeli"/>
            </w:pPr>
            <w:r w:rsidRPr="00C15328">
              <w:t>zarządzanie</w:t>
            </w:r>
          </w:p>
        </w:tc>
      </w:tr>
      <w:tr w:rsidR="00C15328" w:rsidRPr="00C15328" w14:paraId="651A094A" w14:textId="77777777" w:rsidTr="00533597">
        <w:trPr>
          <w:cantSplit/>
        </w:trPr>
        <w:tc>
          <w:tcPr>
            <w:tcW w:w="536" w:type="dxa"/>
          </w:tcPr>
          <w:p w14:paraId="28663A7E" w14:textId="7E217AB6" w:rsidR="00C15328" w:rsidRPr="00C15328" w:rsidRDefault="00C15328" w:rsidP="00B558B7">
            <w:pPr>
              <w:pStyle w:val="TekstTabeli"/>
            </w:pPr>
            <w:r w:rsidRPr="00C15328">
              <w:t>12</w:t>
            </w:r>
          </w:p>
        </w:tc>
        <w:tc>
          <w:tcPr>
            <w:tcW w:w="3787" w:type="dxa"/>
            <w:vAlign w:val="center"/>
          </w:tcPr>
          <w:p w14:paraId="461CAD0C" w14:textId="14DAC939" w:rsidR="00C15328" w:rsidRPr="00C15328" w:rsidRDefault="00C15328" w:rsidP="00533597">
            <w:pPr>
              <w:pStyle w:val="TekstTabeli"/>
            </w:pPr>
            <w:r w:rsidRPr="00C15328">
              <w:t>dziekani (oraz prodziekani)</w:t>
            </w:r>
          </w:p>
        </w:tc>
        <w:tc>
          <w:tcPr>
            <w:tcW w:w="4747" w:type="dxa"/>
            <w:vAlign w:val="center"/>
          </w:tcPr>
          <w:p w14:paraId="552770AA" w14:textId="02C8C997" w:rsidR="00C15328" w:rsidRPr="00C15328" w:rsidRDefault="00C15328" w:rsidP="00533597">
            <w:pPr>
              <w:pStyle w:val="TekstTabeli"/>
            </w:pPr>
            <w:r w:rsidRPr="00C15328">
              <w:t>zarządzanie</w:t>
            </w:r>
          </w:p>
        </w:tc>
      </w:tr>
      <w:tr w:rsidR="00C15328" w:rsidRPr="00C15328" w14:paraId="4041A500" w14:textId="77777777" w:rsidTr="00533597">
        <w:trPr>
          <w:cantSplit/>
        </w:trPr>
        <w:tc>
          <w:tcPr>
            <w:tcW w:w="536" w:type="dxa"/>
          </w:tcPr>
          <w:p w14:paraId="19D1EC13" w14:textId="656D825D" w:rsidR="00C15328" w:rsidRPr="00C15328" w:rsidRDefault="00C15328" w:rsidP="00B558B7">
            <w:pPr>
              <w:pStyle w:val="TekstTabeli"/>
            </w:pPr>
            <w:r w:rsidRPr="00C15328">
              <w:t>13</w:t>
            </w:r>
          </w:p>
        </w:tc>
        <w:tc>
          <w:tcPr>
            <w:tcW w:w="3787" w:type="dxa"/>
            <w:vAlign w:val="center"/>
          </w:tcPr>
          <w:p w14:paraId="32E34C6D" w14:textId="20E20476" w:rsidR="00C15328" w:rsidRPr="00C15328" w:rsidRDefault="00C15328" w:rsidP="00533597">
            <w:pPr>
              <w:pStyle w:val="TekstTabeli"/>
            </w:pPr>
            <w:r w:rsidRPr="00C15328">
              <w:t>firmy ubezpieczeniowe</w:t>
            </w:r>
          </w:p>
        </w:tc>
        <w:tc>
          <w:tcPr>
            <w:tcW w:w="4747" w:type="dxa"/>
            <w:vAlign w:val="center"/>
          </w:tcPr>
          <w:p w14:paraId="54F7C4B1" w14:textId="2A909A10" w:rsidR="00C15328" w:rsidRPr="00C15328" w:rsidRDefault="00C15328" w:rsidP="00533597">
            <w:pPr>
              <w:pStyle w:val="TekstTabeli"/>
            </w:pPr>
            <w:r w:rsidRPr="00C15328">
              <w:t>dostawcy</w:t>
            </w:r>
          </w:p>
        </w:tc>
      </w:tr>
      <w:tr w:rsidR="00C15328" w:rsidRPr="00C15328" w14:paraId="02EFBDEE" w14:textId="77777777" w:rsidTr="00533597">
        <w:trPr>
          <w:cantSplit/>
        </w:trPr>
        <w:tc>
          <w:tcPr>
            <w:tcW w:w="536" w:type="dxa"/>
          </w:tcPr>
          <w:p w14:paraId="4DB6061F" w14:textId="352F1981" w:rsidR="00C15328" w:rsidRPr="00C15328" w:rsidRDefault="00C15328" w:rsidP="00B558B7">
            <w:pPr>
              <w:pStyle w:val="TekstTabeli"/>
            </w:pPr>
            <w:r w:rsidRPr="00C15328">
              <w:t>14</w:t>
            </w:r>
          </w:p>
        </w:tc>
        <w:tc>
          <w:tcPr>
            <w:tcW w:w="3787" w:type="dxa"/>
            <w:vAlign w:val="center"/>
          </w:tcPr>
          <w:p w14:paraId="3163BDA7" w14:textId="1640C443" w:rsidR="00C15328" w:rsidRPr="00C15328" w:rsidRDefault="00C15328" w:rsidP="00533597">
            <w:pPr>
              <w:pStyle w:val="TekstTabeli"/>
            </w:pPr>
            <w:r w:rsidRPr="00C15328">
              <w:t>fundacje</w:t>
            </w:r>
          </w:p>
        </w:tc>
        <w:tc>
          <w:tcPr>
            <w:tcW w:w="4747"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r w:rsidRPr="00D82766">
              <w:rPr>
                <w:lang w:val="pl-PL"/>
              </w:rPr>
              <w:t>regulatorzy pozarządowi</w:t>
            </w:r>
            <w:r w:rsidR="00731AB6" w:rsidRPr="00D82766">
              <w:rPr>
                <w:lang w:val="pl-PL"/>
              </w:rPr>
              <w:t>; współprace</w:t>
            </w:r>
          </w:p>
        </w:tc>
      </w:tr>
      <w:tr w:rsidR="00C15328" w:rsidRPr="00C15328" w14:paraId="0E88B985" w14:textId="77777777" w:rsidTr="00533597">
        <w:trPr>
          <w:cantSplit/>
        </w:trPr>
        <w:tc>
          <w:tcPr>
            <w:tcW w:w="536" w:type="dxa"/>
          </w:tcPr>
          <w:p w14:paraId="18B223A2" w14:textId="6AF23D08" w:rsidR="00C15328" w:rsidRPr="00C15328" w:rsidRDefault="00C15328" w:rsidP="00B558B7">
            <w:pPr>
              <w:pStyle w:val="TekstTabeli"/>
            </w:pPr>
            <w:r w:rsidRPr="00C15328">
              <w:t>15</w:t>
            </w:r>
          </w:p>
        </w:tc>
        <w:tc>
          <w:tcPr>
            <w:tcW w:w="3787" w:type="dxa"/>
            <w:vAlign w:val="center"/>
          </w:tcPr>
          <w:p w14:paraId="4256061D" w14:textId="69AFCF57" w:rsidR="00C15328" w:rsidRPr="00C15328" w:rsidRDefault="00C15328" w:rsidP="00533597">
            <w:pPr>
              <w:pStyle w:val="TekstTabeli"/>
            </w:pPr>
            <w:r w:rsidRPr="00C15328">
              <w:t>fundusze venture capital</w:t>
            </w:r>
          </w:p>
        </w:tc>
        <w:tc>
          <w:tcPr>
            <w:tcW w:w="4747" w:type="dxa"/>
            <w:vAlign w:val="center"/>
          </w:tcPr>
          <w:p w14:paraId="79355848" w14:textId="4D72DC6E" w:rsidR="00C15328" w:rsidRPr="00C15328" w:rsidRDefault="00C15328" w:rsidP="00533597">
            <w:pPr>
              <w:pStyle w:val="TekstTabeli"/>
            </w:pPr>
            <w:r w:rsidRPr="00C15328">
              <w:t>wspierający transfer wiedzy</w:t>
            </w:r>
          </w:p>
        </w:tc>
      </w:tr>
      <w:tr w:rsidR="00C15328" w:rsidRPr="00C15328" w14:paraId="619E595C" w14:textId="77777777" w:rsidTr="00533597">
        <w:trPr>
          <w:cantSplit/>
        </w:trPr>
        <w:tc>
          <w:tcPr>
            <w:tcW w:w="536" w:type="dxa"/>
          </w:tcPr>
          <w:p w14:paraId="0F9DDF84" w14:textId="6A1C4D92" w:rsidR="00C15328" w:rsidRPr="00C15328" w:rsidRDefault="00C15328" w:rsidP="00B558B7">
            <w:pPr>
              <w:pStyle w:val="TekstTabeli"/>
            </w:pPr>
            <w:r w:rsidRPr="00C15328">
              <w:t>16</w:t>
            </w:r>
          </w:p>
        </w:tc>
        <w:tc>
          <w:tcPr>
            <w:tcW w:w="3787" w:type="dxa"/>
            <w:vAlign w:val="center"/>
          </w:tcPr>
          <w:p w14:paraId="2E41E46E" w14:textId="7DB12323" w:rsidR="00C15328" w:rsidRPr="00C15328" w:rsidRDefault="00C15328" w:rsidP="00533597">
            <w:pPr>
              <w:pStyle w:val="TekstTabeli"/>
            </w:pPr>
            <w:r w:rsidRPr="00C15328">
              <w:t>inkubatory biznesu</w:t>
            </w:r>
          </w:p>
        </w:tc>
        <w:tc>
          <w:tcPr>
            <w:tcW w:w="4747" w:type="dxa"/>
            <w:vAlign w:val="center"/>
          </w:tcPr>
          <w:p w14:paraId="30E523E2" w14:textId="0F28E5DB" w:rsidR="00C15328" w:rsidRPr="00C15328" w:rsidRDefault="00C15328" w:rsidP="00533597">
            <w:pPr>
              <w:pStyle w:val="TekstTabeli"/>
            </w:pPr>
            <w:r w:rsidRPr="00C15328">
              <w:t>wspierający transfer wiedzy</w:t>
            </w:r>
          </w:p>
        </w:tc>
      </w:tr>
      <w:tr w:rsidR="00C15328" w:rsidRPr="00C15328" w14:paraId="0BBA73EA" w14:textId="77777777" w:rsidTr="00533597">
        <w:trPr>
          <w:cantSplit/>
        </w:trPr>
        <w:tc>
          <w:tcPr>
            <w:tcW w:w="536" w:type="dxa"/>
          </w:tcPr>
          <w:p w14:paraId="66F1F490" w14:textId="5AD8C902" w:rsidR="00C15328" w:rsidRPr="00C15328" w:rsidRDefault="00C15328" w:rsidP="00B558B7">
            <w:pPr>
              <w:pStyle w:val="TekstTabeli"/>
            </w:pPr>
            <w:r w:rsidRPr="00C15328">
              <w:t>17</w:t>
            </w:r>
          </w:p>
        </w:tc>
        <w:tc>
          <w:tcPr>
            <w:tcW w:w="3787" w:type="dxa"/>
            <w:vAlign w:val="center"/>
          </w:tcPr>
          <w:p w14:paraId="12D70A79" w14:textId="7C807413" w:rsidR="00C15328" w:rsidRPr="00C15328" w:rsidRDefault="00C15328" w:rsidP="00533597">
            <w:pPr>
              <w:pStyle w:val="TekstTabeli"/>
            </w:pPr>
            <w:r w:rsidRPr="00C15328">
              <w:t>inne uniwersytety i instytuty</w:t>
            </w:r>
          </w:p>
        </w:tc>
        <w:tc>
          <w:tcPr>
            <w:tcW w:w="4747" w:type="dxa"/>
            <w:vAlign w:val="center"/>
          </w:tcPr>
          <w:p w14:paraId="5EB97495" w14:textId="6214A0D2" w:rsidR="00C15328" w:rsidRPr="00C15328" w:rsidRDefault="00C15328" w:rsidP="00533597">
            <w:pPr>
              <w:pStyle w:val="TekstTabeli"/>
            </w:pPr>
            <w:r w:rsidRPr="00C15328">
              <w:t>dostawcy</w:t>
            </w:r>
            <w:r w:rsidR="00731AB6">
              <w:t>; współprace</w:t>
            </w:r>
          </w:p>
        </w:tc>
      </w:tr>
      <w:tr w:rsidR="00C15328" w:rsidRPr="00C15328" w14:paraId="264C814D" w14:textId="77777777" w:rsidTr="00533597">
        <w:trPr>
          <w:cantSplit/>
        </w:trPr>
        <w:tc>
          <w:tcPr>
            <w:tcW w:w="536" w:type="dxa"/>
          </w:tcPr>
          <w:p w14:paraId="3E2FF7E7" w14:textId="49A42BF1" w:rsidR="00C15328" w:rsidRPr="00C15328" w:rsidRDefault="00C15328" w:rsidP="00B558B7">
            <w:pPr>
              <w:pStyle w:val="TekstTabeli"/>
            </w:pPr>
            <w:r w:rsidRPr="00C15328">
              <w:t>18</w:t>
            </w:r>
          </w:p>
        </w:tc>
        <w:tc>
          <w:tcPr>
            <w:tcW w:w="3787" w:type="dxa"/>
            <w:vAlign w:val="center"/>
          </w:tcPr>
          <w:p w14:paraId="0AFD8E2F" w14:textId="147DEE69" w:rsidR="00C15328" w:rsidRPr="00C15328" w:rsidRDefault="00C15328" w:rsidP="00533597">
            <w:pPr>
              <w:pStyle w:val="TekstTabeli"/>
            </w:pPr>
            <w:r w:rsidRPr="00C15328">
              <w:t>instytucje edukacji średniej</w:t>
            </w:r>
          </w:p>
        </w:tc>
        <w:tc>
          <w:tcPr>
            <w:tcW w:w="4747" w:type="dxa"/>
            <w:vAlign w:val="center"/>
          </w:tcPr>
          <w:p w14:paraId="3C446110" w14:textId="458A9895" w:rsidR="00C15328" w:rsidRPr="00C15328" w:rsidRDefault="00C15328" w:rsidP="00533597">
            <w:pPr>
              <w:pStyle w:val="TekstTabeli"/>
            </w:pPr>
            <w:r w:rsidRPr="00C15328">
              <w:t>dostawcy</w:t>
            </w:r>
          </w:p>
        </w:tc>
      </w:tr>
      <w:tr w:rsidR="00C15328" w:rsidRPr="00C15328" w14:paraId="352E8F6F" w14:textId="77777777" w:rsidTr="00533597">
        <w:trPr>
          <w:cantSplit/>
        </w:trPr>
        <w:tc>
          <w:tcPr>
            <w:tcW w:w="536" w:type="dxa"/>
          </w:tcPr>
          <w:p w14:paraId="534A612E" w14:textId="3A368AB4" w:rsidR="00C15328" w:rsidRPr="00C15328" w:rsidRDefault="00C15328" w:rsidP="00B558B7">
            <w:pPr>
              <w:pStyle w:val="TekstTabeli"/>
            </w:pPr>
            <w:r w:rsidRPr="00C15328">
              <w:t>19</w:t>
            </w:r>
          </w:p>
        </w:tc>
        <w:tc>
          <w:tcPr>
            <w:tcW w:w="3787" w:type="dxa"/>
            <w:vAlign w:val="center"/>
          </w:tcPr>
          <w:p w14:paraId="60091C52" w14:textId="0DB4270A" w:rsidR="00C15328" w:rsidRPr="00C15328" w:rsidRDefault="00C15328" w:rsidP="00533597">
            <w:pPr>
              <w:pStyle w:val="TekstTabeli"/>
            </w:pPr>
            <w:r w:rsidRPr="00C15328">
              <w:t>instytucje wspierające</w:t>
            </w:r>
          </w:p>
        </w:tc>
        <w:tc>
          <w:tcPr>
            <w:tcW w:w="4747" w:type="dxa"/>
            <w:vAlign w:val="center"/>
          </w:tcPr>
          <w:p w14:paraId="58905C37" w14:textId="270D54C3" w:rsidR="00C15328" w:rsidRPr="00C15328" w:rsidRDefault="00C15328" w:rsidP="00533597">
            <w:pPr>
              <w:pStyle w:val="TekstTabeli"/>
            </w:pPr>
            <w:r w:rsidRPr="00C15328">
              <w:t>regulatorzy rządowi</w:t>
            </w:r>
          </w:p>
        </w:tc>
      </w:tr>
      <w:tr w:rsidR="00C15328" w:rsidRPr="00C15328" w14:paraId="345C6E22" w14:textId="77777777" w:rsidTr="00533597">
        <w:trPr>
          <w:cantSplit/>
        </w:trPr>
        <w:tc>
          <w:tcPr>
            <w:tcW w:w="536" w:type="dxa"/>
          </w:tcPr>
          <w:p w14:paraId="7873CA75" w14:textId="5973E02C" w:rsidR="00C15328" w:rsidRPr="00C15328" w:rsidRDefault="00C15328" w:rsidP="00B558B7">
            <w:pPr>
              <w:pStyle w:val="TekstTabeli"/>
            </w:pPr>
            <w:r w:rsidRPr="00C15328">
              <w:t>20</w:t>
            </w:r>
          </w:p>
        </w:tc>
        <w:tc>
          <w:tcPr>
            <w:tcW w:w="3787"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747" w:type="dxa"/>
            <w:vAlign w:val="center"/>
          </w:tcPr>
          <w:p w14:paraId="26FC33D0" w14:textId="188C761B" w:rsidR="00C15328" w:rsidRPr="00C15328" w:rsidRDefault="00C15328" w:rsidP="00533597">
            <w:pPr>
              <w:pStyle w:val="TekstTabeli"/>
            </w:pPr>
            <w:r w:rsidRPr="00C15328">
              <w:t>konkurencja potencjalna</w:t>
            </w:r>
          </w:p>
        </w:tc>
      </w:tr>
      <w:tr w:rsidR="00C15328" w:rsidRPr="00C15328" w14:paraId="0222DFB3" w14:textId="77777777" w:rsidTr="00533597">
        <w:trPr>
          <w:cantSplit/>
        </w:trPr>
        <w:tc>
          <w:tcPr>
            <w:tcW w:w="536" w:type="dxa"/>
          </w:tcPr>
          <w:p w14:paraId="256BBF51" w14:textId="4D6BEE72" w:rsidR="00C15328" w:rsidRPr="00C15328" w:rsidRDefault="00C15328" w:rsidP="00B558B7">
            <w:pPr>
              <w:pStyle w:val="TekstTabeli"/>
            </w:pPr>
            <w:r w:rsidRPr="00C15328">
              <w:t>21</w:t>
            </w:r>
          </w:p>
        </w:tc>
        <w:tc>
          <w:tcPr>
            <w:tcW w:w="3787" w:type="dxa"/>
            <w:vAlign w:val="center"/>
          </w:tcPr>
          <w:p w14:paraId="58F9D156" w14:textId="41BA5C17" w:rsidR="00C15328" w:rsidRPr="00C15328" w:rsidRDefault="00C15328" w:rsidP="00533597">
            <w:pPr>
              <w:pStyle w:val="TekstTabeli"/>
            </w:pPr>
            <w:r w:rsidRPr="00C15328">
              <w:t>izby handlowe</w:t>
            </w:r>
          </w:p>
        </w:tc>
        <w:tc>
          <w:tcPr>
            <w:tcW w:w="4747" w:type="dxa"/>
            <w:vAlign w:val="center"/>
          </w:tcPr>
          <w:p w14:paraId="02E0B8EC" w14:textId="4F54445E" w:rsidR="00C15328" w:rsidRPr="00C15328" w:rsidRDefault="00C15328" w:rsidP="00533597">
            <w:pPr>
              <w:pStyle w:val="TekstTabeli"/>
            </w:pPr>
            <w:r w:rsidRPr="00C15328">
              <w:t>społeczności</w:t>
            </w:r>
          </w:p>
        </w:tc>
      </w:tr>
      <w:tr w:rsidR="00C15328" w:rsidRPr="00C15328" w14:paraId="47267A37" w14:textId="77777777" w:rsidTr="00533597">
        <w:trPr>
          <w:cantSplit/>
        </w:trPr>
        <w:tc>
          <w:tcPr>
            <w:tcW w:w="536" w:type="dxa"/>
          </w:tcPr>
          <w:p w14:paraId="1BB6A7D8" w14:textId="40A76BEC" w:rsidR="00C15328" w:rsidRPr="00C15328" w:rsidRDefault="00C15328" w:rsidP="00B558B7">
            <w:pPr>
              <w:pStyle w:val="TekstTabeli"/>
            </w:pPr>
            <w:r w:rsidRPr="00C15328">
              <w:t>22</w:t>
            </w:r>
          </w:p>
        </w:tc>
        <w:tc>
          <w:tcPr>
            <w:tcW w:w="3787" w:type="dxa"/>
            <w:vAlign w:val="center"/>
          </w:tcPr>
          <w:p w14:paraId="0EEC7EB8" w14:textId="11D461BF" w:rsidR="00C15328" w:rsidRPr="00C15328" w:rsidRDefault="00C15328" w:rsidP="00533597">
            <w:pPr>
              <w:pStyle w:val="TekstTabeli"/>
            </w:pPr>
            <w:r w:rsidRPr="00C15328">
              <w:t>kadra administracyjna</w:t>
            </w:r>
          </w:p>
        </w:tc>
        <w:tc>
          <w:tcPr>
            <w:tcW w:w="4747" w:type="dxa"/>
            <w:vAlign w:val="center"/>
          </w:tcPr>
          <w:p w14:paraId="21C61529" w14:textId="41040EF4" w:rsidR="00C15328" w:rsidRPr="00C15328" w:rsidRDefault="00C15328" w:rsidP="00533597">
            <w:pPr>
              <w:pStyle w:val="TekstTabeli"/>
            </w:pPr>
            <w:r w:rsidRPr="00C15328">
              <w:t>pracownicy</w:t>
            </w:r>
          </w:p>
        </w:tc>
      </w:tr>
      <w:tr w:rsidR="00C15328" w:rsidRPr="00C15328" w14:paraId="6F95BE43" w14:textId="77777777" w:rsidTr="00533597">
        <w:trPr>
          <w:cantSplit/>
        </w:trPr>
        <w:tc>
          <w:tcPr>
            <w:tcW w:w="536" w:type="dxa"/>
          </w:tcPr>
          <w:p w14:paraId="0FADF3CE" w14:textId="71E414C6" w:rsidR="00C15328" w:rsidRPr="00C15328" w:rsidRDefault="00C15328" w:rsidP="00B558B7">
            <w:pPr>
              <w:pStyle w:val="TekstTabeli"/>
            </w:pPr>
            <w:r w:rsidRPr="00C15328">
              <w:t>23</w:t>
            </w:r>
          </w:p>
        </w:tc>
        <w:tc>
          <w:tcPr>
            <w:tcW w:w="3787" w:type="dxa"/>
            <w:vAlign w:val="center"/>
          </w:tcPr>
          <w:p w14:paraId="2A2B59B6" w14:textId="5F490767" w:rsidR="00C15328" w:rsidRPr="00C15328" w:rsidRDefault="00C15328" w:rsidP="00533597">
            <w:pPr>
              <w:pStyle w:val="TekstTabeli"/>
            </w:pPr>
            <w:r w:rsidRPr="00C15328">
              <w:t>kadra badawcza</w:t>
            </w:r>
          </w:p>
        </w:tc>
        <w:tc>
          <w:tcPr>
            <w:tcW w:w="4747" w:type="dxa"/>
            <w:vAlign w:val="center"/>
          </w:tcPr>
          <w:p w14:paraId="5C1D6AC4" w14:textId="6D32AA55" w:rsidR="00C15328" w:rsidRPr="00C15328" w:rsidRDefault="00C15328" w:rsidP="00533597">
            <w:pPr>
              <w:pStyle w:val="TekstTabeli"/>
            </w:pPr>
            <w:r w:rsidRPr="00C15328">
              <w:t>dostarczający wiedzę</w:t>
            </w:r>
            <w:r w:rsidR="00731AB6">
              <w:t>; pracownicy</w:t>
            </w:r>
          </w:p>
        </w:tc>
      </w:tr>
      <w:tr w:rsidR="00C15328" w:rsidRPr="00C15328" w14:paraId="3A1FD368" w14:textId="77777777" w:rsidTr="00533597">
        <w:trPr>
          <w:cantSplit/>
        </w:trPr>
        <w:tc>
          <w:tcPr>
            <w:tcW w:w="536" w:type="dxa"/>
          </w:tcPr>
          <w:p w14:paraId="694BD640" w14:textId="55FDDA2D" w:rsidR="00C15328" w:rsidRPr="00C15328" w:rsidRDefault="00C15328" w:rsidP="00B558B7">
            <w:pPr>
              <w:pStyle w:val="TekstTabeli"/>
            </w:pPr>
            <w:r w:rsidRPr="00C15328">
              <w:t>24</w:t>
            </w:r>
          </w:p>
        </w:tc>
        <w:tc>
          <w:tcPr>
            <w:tcW w:w="3787" w:type="dxa"/>
            <w:vAlign w:val="center"/>
          </w:tcPr>
          <w:p w14:paraId="5EB1011B" w14:textId="7C0F12A9" w:rsidR="00C15328" w:rsidRPr="00C15328" w:rsidRDefault="00C15328" w:rsidP="00533597">
            <w:pPr>
              <w:pStyle w:val="TekstTabeli"/>
            </w:pPr>
            <w:r w:rsidRPr="00C15328">
              <w:t>kadra dydaktyczna</w:t>
            </w:r>
          </w:p>
        </w:tc>
        <w:tc>
          <w:tcPr>
            <w:tcW w:w="4747" w:type="dxa"/>
            <w:vAlign w:val="center"/>
          </w:tcPr>
          <w:p w14:paraId="478450E2" w14:textId="153B70A8" w:rsidR="00C15328" w:rsidRPr="00C15328" w:rsidRDefault="00C15328" w:rsidP="00533597">
            <w:pPr>
              <w:pStyle w:val="TekstTabeli"/>
            </w:pPr>
            <w:r w:rsidRPr="00C15328">
              <w:t>dostarczający wiedzę; pracownicy</w:t>
            </w:r>
          </w:p>
        </w:tc>
      </w:tr>
      <w:tr w:rsidR="00C15328" w:rsidRPr="00C15328" w14:paraId="5D3F5A7B" w14:textId="77777777" w:rsidTr="00533597">
        <w:trPr>
          <w:cantSplit/>
        </w:trPr>
        <w:tc>
          <w:tcPr>
            <w:tcW w:w="536" w:type="dxa"/>
          </w:tcPr>
          <w:p w14:paraId="25F2CD9C" w14:textId="06A7E012" w:rsidR="00C15328" w:rsidRPr="00C15328" w:rsidRDefault="00C15328" w:rsidP="00B558B7">
            <w:pPr>
              <w:pStyle w:val="TekstTabeli"/>
            </w:pPr>
            <w:r w:rsidRPr="00C15328">
              <w:t>25</w:t>
            </w:r>
          </w:p>
        </w:tc>
        <w:tc>
          <w:tcPr>
            <w:tcW w:w="3787" w:type="dxa"/>
            <w:vAlign w:val="center"/>
          </w:tcPr>
          <w:p w14:paraId="71FE066F" w14:textId="2034D597" w:rsidR="00C15328" w:rsidRPr="00C15328" w:rsidRDefault="00C15328" w:rsidP="00533597">
            <w:pPr>
              <w:pStyle w:val="TekstTabeli"/>
            </w:pPr>
            <w:r w:rsidRPr="00C15328">
              <w:t>kadra naukowa</w:t>
            </w:r>
          </w:p>
        </w:tc>
        <w:tc>
          <w:tcPr>
            <w:tcW w:w="4747" w:type="dxa"/>
            <w:vAlign w:val="center"/>
          </w:tcPr>
          <w:p w14:paraId="3949BF5E" w14:textId="7B63BC81" w:rsidR="00C15328" w:rsidRPr="00C15328" w:rsidRDefault="00C15328" w:rsidP="00533597">
            <w:pPr>
              <w:pStyle w:val="TekstTabeli"/>
            </w:pPr>
            <w:r w:rsidRPr="00C15328">
              <w:t>dostarczający wiedzę; pracownicy</w:t>
            </w:r>
          </w:p>
        </w:tc>
      </w:tr>
      <w:tr w:rsidR="00707C8A" w:rsidRPr="00C15328" w14:paraId="3D9B5C6A" w14:textId="77777777" w:rsidTr="00533597">
        <w:trPr>
          <w:cantSplit/>
        </w:trPr>
        <w:tc>
          <w:tcPr>
            <w:tcW w:w="536" w:type="dxa"/>
          </w:tcPr>
          <w:p w14:paraId="37B5B9C9" w14:textId="64423D9C" w:rsidR="00707C8A" w:rsidRPr="00C15328" w:rsidRDefault="00707C8A" w:rsidP="00B558B7">
            <w:pPr>
              <w:pStyle w:val="TekstTabeli"/>
            </w:pPr>
            <w:r w:rsidRPr="00C15328">
              <w:t>26</w:t>
            </w:r>
          </w:p>
        </w:tc>
        <w:tc>
          <w:tcPr>
            <w:tcW w:w="3787" w:type="dxa"/>
            <w:vAlign w:val="center"/>
          </w:tcPr>
          <w:p w14:paraId="51A51C2D" w14:textId="4721D05E" w:rsidR="00707C8A" w:rsidRPr="00C15328" w:rsidRDefault="00707C8A" w:rsidP="00533597">
            <w:pPr>
              <w:pStyle w:val="TekstTabeli"/>
            </w:pPr>
            <w:r>
              <w:t>komisja akredytacyjna</w:t>
            </w:r>
          </w:p>
        </w:tc>
        <w:tc>
          <w:tcPr>
            <w:tcW w:w="4747" w:type="dxa"/>
            <w:vAlign w:val="center"/>
          </w:tcPr>
          <w:p w14:paraId="4636C11D" w14:textId="755DC9E3" w:rsidR="00707C8A" w:rsidRPr="00C15328" w:rsidRDefault="00707C8A" w:rsidP="00533597">
            <w:pPr>
              <w:pStyle w:val="TekstTabeli"/>
            </w:pPr>
            <w:r w:rsidRPr="00C15328">
              <w:t>regulatorzy rządowi</w:t>
            </w:r>
          </w:p>
        </w:tc>
      </w:tr>
      <w:tr w:rsidR="00707C8A" w:rsidRPr="00C15328" w14:paraId="2D95D6D2" w14:textId="77777777" w:rsidTr="00533597">
        <w:trPr>
          <w:cantSplit/>
        </w:trPr>
        <w:tc>
          <w:tcPr>
            <w:tcW w:w="536" w:type="dxa"/>
          </w:tcPr>
          <w:p w14:paraId="4F39B008" w14:textId="7BF0133D" w:rsidR="00707C8A" w:rsidRPr="00C15328" w:rsidRDefault="00707C8A" w:rsidP="00B558B7">
            <w:pPr>
              <w:pStyle w:val="TekstTabeli"/>
            </w:pPr>
            <w:r w:rsidRPr="00C15328">
              <w:t>27</w:t>
            </w:r>
          </w:p>
        </w:tc>
        <w:tc>
          <w:tcPr>
            <w:tcW w:w="3787" w:type="dxa"/>
            <w:vAlign w:val="center"/>
          </w:tcPr>
          <w:p w14:paraId="627EF8A6" w14:textId="55CDB230" w:rsidR="00707C8A" w:rsidRPr="00C15328" w:rsidRDefault="00707C8A" w:rsidP="00533597">
            <w:pPr>
              <w:pStyle w:val="TekstTabeli"/>
            </w:pPr>
            <w:r w:rsidRPr="00C15328">
              <w:t>konsorcja (partnerstwa)</w:t>
            </w:r>
          </w:p>
        </w:tc>
        <w:tc>
          <w:tcPr>
            <w:tcW w:w="4747" w:type="dxa"/>
            <w:vAlign w:val="center"/>
          </w:tcPr>
          <w:p w14:paraId="3C15DB96" w14:textId="5C72B853" w:rsidR="00707C8A" w:rsidRPr="00C15328" w:rsidRDefault="00707C8A" w:rsidP="00533597">
            <w:pPr>
              <w:pStyle w:val="TekstTabeli"/>
            </w:pPr>
            <w:r w:rsidRPr="00C15328">
              <w:t>sojusze i partnerstwa</w:t>
            </w:r>
          </w:p>
        </w:tc>
      </w:tr>
      <w:tr w:rsidR="00707C8A" w:rsidRPr="00C15328" w14:paraId="07FBC267" w14:textId="77777777" w:rsidTr="00533597">
        <w:trPr>
          <w:cantSplit/>
        </w:trPr>
        <w:tc>
          <w:tcPr>
            <w:tcW w:w="536" w:type="dxa"/>
          </w:tcPr>
          <w:p w14:paraId="4E944FDE" w14:textId="75404953" w:rsidR="00707C8A" w:rsidRPr="00C15328" w:rsidRDefault="00707C8A" w:rsidP="00B558B7">
            <w:pPr>
              <w:pStyle w:val="TekstTabeli"/>
            </w:pPr>
            <w:r w:rsidRPr="00C15328">
              <w:t>28</w:t>
            </w:r>
          </w:p>
        </w:tc>
        <w:tc>
          <w:tcPr>
            <w:tcW w:w="3787" w:type="dxa"/>
            <w:vAlign w:val="center"/>
          </w:tcPr>
          <w:p w14:paraId="685EFB25" w14:textId="20B15847" w:rsidR="00707C8A" w:rsidRPr="00C15328" w:rsidRDefault="00707C8A" w:rsidP="00533597">
            <w:pPr>
              <w:pStyle w:val="TekstTabeli"/>
            </w:pPr>
            <w:r w:rsidRPr="00C15328">
              <w:t>media</w:t>
            </w:r>
          </w:p>
        </w:tc>
        <w:tc>
          <w:tcPr>
            <w:tcW w:w="4747" w:type="dxa"/>
            <w:vAlign w:val="center"/>
          </w:tcPr>
          <w:p w14:paraId="1ED5B7E0" w14:textId="0A819C09" w:rsidR="00707C8A" w:rsidRPr="00C15328" w:rsidRDefault="00707C8A" w:rsidP="00533597">
            <w:pPr>
              <w:pStyle w:val="TekstTabeli"/>
            </w:pPr>
            <w:r w:rsidRPr="00C15328">
              <w:t>kreatorzy opinii, społeczności</w:t>
            </w:r>
          </w:p>
        </w:tc>
      </w:tr>
      <w:tr w:rsidR="00707C8A" w:rsidRPr="00C15328" w14:paraId="74CAF1C0" w14:textId="77777777" w:rsidTr="00533597">
        <w:trPr>
          <w:cantSplit/>
        </w:trPr>
        <w:tc>
          <w:tcPr>
            <w:tcW w:w="536" w:type="dxa"/>
          </w:tcPr>
          <w:p w14:paraId="69423191" w14:textId="335138AC" w:rsidR="00707C8A" w:rsidRPr="00C15328" w:rsidRDefault="00707C8A" w:rsidP="00B558B7">
            <w:pPr>
              <w:pStyle w:val="TekstTabeli"/>
            </w:pPr>
            <w:r w:rsidRPr="00C15328">
              <w:t>29</w:t>
            </w:r>
          </w:p>
        </w:tc>
        <w:tc>
          <w:tcPr>
            <w:tcW w:w="3787" w:type="dxa"/>
            <w:vAlign w:val="center"/>
          </w:tcPr>
          <w:p w14:paraId="605D9B78" w14:textId="767B0A2C" w:rsidR="00707C8A" w:rsidRPr="00C15328" w:rsidRDefault="00707C8A" w:rsidP="00533597">
            <w:pPr>
              <w:pStyle w:val="TekstTabeli"/>
            </w:pPr>
            <w:r w:rsidRPr="00C15328">
              <w:t>menedżerowie funduszy</w:t>
            </w:r>
          </w:p>
        </w:tc>
        <w:tc>
          <w:tcPr>
            <w:tcW w:w="4747" w:type="dxa"/>
            <w:vAlign w:val="center"/>
          </w:tcPr>
          <w:p w14:paraId="02223153" w14:textId="2D5D99DB" w:rsidR="00707C8A" w:rsidRPr="00C15328" w:rsidRDefault="00707C8A" w:rsidP="00533597">
            <w:pPr>
              <w:pStyle w:val="TekstTabeli"/>
            </w:pPr>
            <w:r w:rsidRPr="00C15328">
              <w:t>pośrednicy finansowi</w:t>
            </w:r>
          </w:p>
        </w:tc>
      </w:tr>
      <w:tr w:rsidR="00707C8A" w:rsidRPr="00C15328" w14:paraId="3FBFE215" w14:textId="77777777" w:rsidTr="00533597">
        <w:trPr>
          <w:cantSplit/>
        </w:trPr>
        <w:tc>
          <w:tcPr>
            <w:tcW w:w="536" w:type="dxa"/>
          </w:tcPr>
          <w:p w14:paraId="5C35D738" w14:textId="38ABAB9E" w:rsidR="00707C8A" w:rsidRPr="00C15328" w:rsidRDefault="00707C8A" w:rsidP="00B558B7">
            <w:pPr>
              <w:pStyle w:val="TekstTabeli"/>
            </w:pPr>
            <w:r w:rsidRPr="00C15328">
              <w:t>30</w:t>
            </w:r>
          </w:p>
        </w:tc>
        <w:tc>
          <w:tcPr>
            <w:tcW w:w="3787"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747" w:type="dxa"/>
            <w:vAlign w:val="center"/>
          </w:tcPr>
          <w:p w14:paraId="0011A3A7" w14:textId="2704E906" w:rsidR="00707C8A" w:rsidRPr="00C15328" w:rsidRDefault="00707C8A" w:rsidP="00533597">
            <w:pPr>
              <w:pStyle w:val="TekstTabeli"/>
            </w:pPr>
            <w:r w:rsidRPr="00C15328">
              <w:t>regulatorzy rządowi</w:t>
            </w:r>
          </w:p>
        </w:tc>
      </w:tr>
      <w:tr w:rsidR="00707C8A" w:rsidRPr="00C15328" w14:paraId="71F10907" w14:textId="77777777" w:rsidTr="00533597">
        <w:trPr>
          <w:cantSplit/>
        </w:trPr>
        <w:tc>
          <w:tcPr>
            <w:tcW w:w="536" w:type="dxa"/>
          </w:tcPr>
          <w:p w14:paraId="732F652B" w14:textId="30AA4F28" w:rsidR="00707C8A" w:rsidRPr="00C15328" w:rsidRDefault="00707C8A" w:rsidP="00B558B7">
            <w:pPr>
              <w:pStyle w:val="TekstTabeli"/>
            </w:pPr>
            <w:r w:rsidRPr="00C15328">
              <w:t>31</w:t>
            </w:r>
          </w:p>
        </w:tc>
        <w:tc>
          <w:tcPr>
            <w:tcW w:w="3787" w:type="dxa"/>
            <w:vAlign w:val="center"/>
          </w:tcPr>
          <w:p w14:paraId="3F51241C" w14:textId="29170534" w:rsidR="00707C8A" w:rsidRPr="00C15328" w:rsidRDefault="00707C8A" w:rsidP="00533597">
            <w:pPr>
              <w:pStyle w:val="TekstTabeli"/>
            </w:pPr>
            <w:r w:rsidRPr="00C15328">
              <w:t>nowe konsorcja (partnerstwa)</w:t>
            </w:r>
          </w:p>
        </w:tc>
        <w:tc>
          <w:tcPr>
            <w:tcW w:w="4747" w:type="dxa"/>
            <w:vAlign w:val="center"/>
          </w:tcPr>
          <w:p w14:paraId="26E31D8A" w14:textId="6D056AB4" w:rsidR="00707C8A" w:rsidRPr="00C15328" w:rsidRDefault="00707C8A" w:rsidP="00533597">
            <w:pPr>
              <w:pStyle w:val="TekstTabeli"/>
            </w:pPr>
            <w:r w:rsidRPr="00C15328">
              <w:t>konkurencja potencjalna</w:t>
            </w:r>
          </w:p>
        </w:tc>
      </w:tr>
      <w:tr w:rsidR="00707C8A" w:rsidRPr="00C15328" w14:paraId="30C6E2F9" w14:textId="77777777" w:rsidTr="00533597">
        <w:trPr>
          <w:cantSplit/>
        </w:trPr>
        <w:tc>
          <w:tcPr>
            <w:tcW w:w="536" w:type="dxa"/>
          </w:tcPr>
          <w:p w14:paraId="1E574364" w14:textId="1FE92EDE" w:rsidR="00707C8A" w:rsidRPr="00C15328" w:rsidRDefault="00707C8A" w:rsidP="00B558B7">
            <w:pPr>
              <w:pStyle w:val="TekstTabeli"/>
            </w:pPr>
            <w:r w:rsidRPr="00C15328">
              <w:t>32</w:t>
            </w:r>
          </w:p>
        </w:tc>
        <w:tc>
          <w:tcPr>
            <w:tcW w:w="3787" w:type="dxa"/>
            <w:vAlign w:val="center"/>
          </w:tcPr>
          <w:p w14:paraId="46F43FD6" w14:textId="1ABEA1F0" w:rsidR="00707C8A" w:rsidRPr="00C15328" w:rsidRDefault="00707C8A" w:rsidP="00533597">
            <w:pPr>
              <w:pStyle w:val="TekstTabeli"/>
            </w:pPr>
            <w:r w:rsidRPr="00C15328">
              <w:t>organizacje ubezpieczeń społecznych</w:t>
            </w:r>
          </w:p>
        </w:tc>
        <w:tc>
          <w:tcPr>
            <w:tcW w:w="4747" w:type="dxa"/>
            <w:vAlign w:val="center"/>
          </w:tcPr>
          <w:p w14:paraId="2341DCF8" w14:textId="10E4EF91" w:rsidR="00707C8A" w:rsidRPr="00C15328" w:rsidRDefault="00707C8A" w:rsidP="00533597">
            <w:pPr>
              <w:pStyle w:val="TekstTabeli"/>
            </w:pPr>
            <w:r w:rsidRPr="00C15328">
              <w:t>regulatorzy rządowi</w:t>
            </w:r>
          </w:p>
        </w:tc>
      </w:tr>
      <w:tr w:rsidR="00707C8A" w:rsidRPr="00C15328" w14:paraId="70ED7030" w14:textId="77777777" w:rsidTr="00533597">
        <w:trPr>
          <w:cantSplit/>
        </w:trPr>
        <w:tc>
          <w:tcPr>
            <w:tcW w:w="536" w:type="dxa"/>
          </w:tcPr>
          <w:p w14:paraId="7247BCF1" w14:textId="56D619D2" w:rsidR="00707C8A" w:rsidRPr="00C15328" w:rsidRDefault="00707C8A" w:rsidP="00B558B7">
            <w:pPr>
              <w:pStyle w:val="TekstTabeli"/>
            </w:pPr>
            <w:r w:rsidRPr="00C15328">
              <w:t>33</w:t>
            </w:r>
          </w:p>
        </w:tc>
        <w:tc>
          <w:tcPr>
            <w:tcW w:w="3787" w:type="dxa"/>
            <w:vAlign w:val="center"/>
          </w:tcPr>
          <w:p w14:paraId="58FE2BDE" w14:textId="4C263EE5" w:rsidR="00707C8A" w:rsidRPr="00C15328" w:rsidRDefault="00707C8A" w:rsidP="00533597">
            <w:pPr>
              <w:pStyle w:val="TekstTabeli"/>
            </w:pPr>
            <w:r w:rsidRPr="00C15328">
              <w:t>organizatorzy wsparcia</w:t>
            </w:r>
          </w:p>
        </w:tc>
        <w:tc>
          <w:tcPr>
            <w:tcW w:w="4747" w:type="dxa"/>
            <w:vAlign w:val="center"/>
          </w:tcPr>
          <w:p w14:paraId="29E5D371" w14:textId="6FCB3619" w:rsidR="00707C8A" w:rsidRPr="00C15328" w:rsidRDefault="00707C8A" w:rsidP="00533597">
            <w:pPr>
              <w:pStyle w:val="TekstTabeli"/>
            </w:pPr>
            <w:r w:rsidRPr="00C15328">
              <w:t>podmioty współzarządzające</w:t>
            </w:r>
          </w:p>
        </w:tc>
      </w:tr>
      <w:tr w:rsidR="00707C8A" w:rsidRPr="00C15328" w14:paraId="005D8B9C" w14:textId="77777777" w:rsidTr="00533597">
        <w:trPr>
          <w:cantSplit/>
        </w:trPr>
        <w:tc>
          <w:tcPr>
            <w:tcW w:w="536" w:type="dxa"/>
          </w:tcPr>
          <w:p w14:paraId="69E2A0DD" w14:textId="72E65A2B" w:rsidR="00707C8A" w:rsidRPr="00C15328" w:rsidRDefault="00707C8A" w:rsidP="00B558B7">
            <w:pPr>
              <w:pStyle w:val="TekstTabeli"/>
            </w:pPr>
            <w:r w:rsidRPr="00C15328">
              <w:t>34</w:t>
            </w:r>
          </w:p>
        </w:tc>
        <w:tc>
          <w:tcPr>
            <w:tcW w:w="3787" w:type="dxa"/>
            <w:vAlign w:val="center"/>
          </w:tcPr>
          <w:p w14:paraId="5FF5CEFB" w14:textId="388538D9" w:rsidR="00707C8A" w:rsidRPr="00C15328" w:rsidRDefault="00707C8A" w:rsidP="00533597">
            <w:pPr>
              <w:pStyle w:val="TekstTabeli"/>
            </w:pPr>
            <w:r w:rsidRPr="00C15328">
              <w:t>organy akredytacyjne</w:t>
            </w:r>
          </w:p>
        </w:tc>
        <w:tc>
          <w:tcPr>
            <w:tcW w:w="4747" w:type="dxa"/>
            <w:vAlign w:val="center"/>
          </w:tcPr>
          <w:p w14:paraId="74126299" w14:textId="0C1262EA" w:rsidR="00707C8A" w:rsidRPr="00C15328" w:rsidRDefault="00707C8A" w:rsidP="00533597">
            <w:pPr>
              <w:pStyle w:val="TekstTabeli"/>
            </w:pPr>
            <w:r w:rsidRPr="00C15328">
              <w:t>regulatorzy pozarządowi</w:t>
            </w:r>
          </w:p>
        </w:tc>
      </w:tr>
      <w:tr w:rsidR="00707C8A" w:rsidRPr="00C15328" w14:paraId="4581C709" w14:textId="77777777" w:rsidTr="00533597">
        <w:trPr>
          <w:cantSplit/>
        </w:trPr>
        <w:tc>
          <w:tcPr>
            <w:tcW w:w="536" w:type="dxa"/>
          </w:tcPr>
          <w:p w14:paraId="665601F4" w14:textId="3EBC0525" w:rsidR="00707C8A" w:rsidRPr="00C15328" w:rsidRDefault="00707C8A" w:rsidP="00B558B7">
            <w:pPr>
              <w:pStyle w:val="TekstTabeli"/>
            </w:pPr>
            <w:r w:rsidRPr="00C15328">
              <w:t>35</w:t>
            </w:r>
          </w:p>
        </w:tc>
        <w:tc>
          <w:tcPr>
            <w:tcW w:w="3787" w:type="dxa"/>
            <w:vAlign w:val="center"/>
          </w:tcPr>
          <w:p w14:paraId="1FC1953F" w14:textId="25FC97BD" w:rsidR="00707C8A" w:rsidRPr="00C15328" w:rsidRDefault="00707C8A" w:rsidP="00533597">
            <w:pPr>
              <w:pStyle w:val="TekstTabeli"/>
            </w:pPr>
            <w:r w:rsidRPr="00C15328">
              <w:t>organy podatkowe</w:t>
            </w:r>
          </w:p>
        </w:tc>
        <w:tc>
          <w:tcPr>
            <w:tcW w:w="4747" w:type="dxa"/>
            <w:vAlign w:val="center"/>
          </w:tcPr>
          <w:p w14:paraId="608766DB" w14:textId="0C783CFC" w:rsidR="00707C8A" w:rsidRPr="00C15328" w:rsidRDefault="00707C8A" w:rsidP="00533597">
            <w:pPr>
              <w:pStyle w:val="TekstTabeli"/>
            </w:pPr>
            <w:r w:rsidRPr="00C15328">
              <w:t>regulatorzy rządowi</w:t>
            </w:r>
          </w:p>
        </w:tc>
      </w:tr>
      <w:tr w:rsidR="00707C8A" w:rsidRPr="00C15328" w14:paraId="79E08F7E" w14:textId="77777777" w:rsidTr="00533597">
        <w:trPr>
          <w:cantSplit/>
        </w:trPr>
        <w:tc>
          <w:tcPr>
            <w:tcW w:w="536" w:type="dxa"/>
          </w:tcPr>
          <w:p w14:paraId="46283218" w14:textId="776021F9" w:rsidR="00707C8A" w:rsidRPr="00C15328" w:rsidRDefault="00707C8A" w:rsidP="00B558B7">
            <w:pPr>
              <w:pStyle w:val="TekstTabeli"/>
            </w:pPr>
            <w:r w:rsidRPr="00C15328">
              <w:t>36</w:t>
            </w:r>
          </w:p>
        </w:tc>
        <w:tc>
          <w:tcPr>
            <w:tcW w:w="3787" w:type="dxa"/>
            <w:vAlign w:val="center"/>
          </w:tcPr>
          <w:p w14:paraId="1EBD7831" w14:textId="6B0F5476" w:rsidR="00707C8A" w:rsidRPr="00C15328" w:rsidRDefault="00707C8A" w:rsidP="00533597">
            <w:pPr>
              <w:pStyle w:val="TekstTabeli"/>
            </w:pPr>
            <w:r w:rsidRPr="00C15328">
              <w:t>państwowe agencje finansujące</w:t>
            </w:r>
          </w:p>
        </w:tc>
        <w:tc>
          <w:tcPr>
            <w:tcW w:w="4747" w:type="dxa"/>
            <w:vAlign w:val="center"/>
          </w:tcPr>
          <w:p w14:paraId="65B8B40F" w14:textId="531BA40B" w:rsidR="00707C8A" w:rsidRPr="00C15328" w:rsidRDefault="00707C8A" w:rsidP="00533597">
            <w:pPr>
              <w:pStyle w:val="TekstTabeli"/>
            </w:pPr>
            <w:r w:rsidRPr="00C15328">
              <w:t>regulatorzy rządowi</w:t>
            </w:r>
          </w:p>
        </w:tc>
      </w:tr>
      <w:tr w:rsidR="00707C8A" w:rsidRPr="00C15328" w14:paraId="76E27F2F" w14:textId="77777777" w:rsidTr="00533597">
        <w:trPr>
          <w:cantSplit/>
        </w:trPr>
        <w:tc>
          <w:tcPr>
            <w:tcW w:w="536" w:type="dxa"/>
          </w:tcPr>
          <w:p w14:paraId="3E5F0C19" w14:textId="44BCCE62" w:rsidR="00707C8A" w:rsidRPr="00C15328" w:rsidRDefault="00707C8A" w:rsidP="00B558B7">
            <w:pPr>
              <w:pStyle w:val="TekstTabeli"/>
            </w:pPr>
            <w:r w:rsidRPr="00C15328">
              <w:t>37</w:t>
            </w:r>
          </w:p>
        </w:tc>
        <w:tc>
          <w:tcPr>
            <w:tcW w:w="3787" w:type="dxa"/>
            <w:vAlign w:val="center"/>
          </w:tcPr>
          <w:p w14:paraId="36EDD221" w14:textId="73F94F2B" w:rsidR="00707C8A" w:rsidRPr="00C15328" w:rsidRDefault="00707C8A" w:rsidP="00533597">
            <w:pPr>
              <w:pStyle w:val="TekstTabeli"/>
            </w:pPr>
            <w:r w:rsidRPr="00C15328">
              <w:t>parki naukowe lub technologiczne</w:t>
            </w:r>
          </w:p>
        </w:tc>
        <w:tc>
          <w:tcPr>
            <w:tcW w:w="4747" w:type="dxa"/>
            <w:vAlign w:val="center"/>
          </w:tcPr>
          <w:p w14:paraId="5CA3117B" w14:textId="2F03CEA2" w:rsidR="00707C8A" w:rsidRPr="00C15328" w:rsidRDefault="00707C8A" w:rsidP="00533597">
            <w:pPr>
              <w:pStyle w:val="TekstTabeli"/>
            </w:pPr>
            <w:r w:rsidRPr="00C15328">
              <w:t>wspierający transfer wiedzy</w:t>
            </w:r>
          </w:p>
        </w:tc>
      </w:tr>
      <w:tr w:rsidR="00707C8A" w:rsidRPr="00C15328" w14:paraId="6353813E" w14:textId="77777777" w:rsidTr="00533597">
        <w:trPr>
          <w:cantSplit/>
        </w:trPr>
        <w:tc>
          <w:tcPr>
            <w:tcW w:w="536" w:type="dxa"/>
          </w:tcPr>
          <w:p w14:paraId="4E9DD2B3" w14:textId="17837257" w:rsidR="00707C8A" w:rsidRPr="00C15328" w:rsidRDefault="00707C8A" w:rsidP="00B558B7">
            <w:pPr>
              <w:pStyle w:val="TekstTabeli"/>
            </w:pPr>
            <w:r w:rsidRPr="00C15328">
              <w:t>38</w:t>
            </w:r>
          </w:p>
        </w:tc>
        <w:tc>
          <w:tcPr>
            <w:tcW w:w="3787" w:type="dxa"/>
            <w:vAlign w:val="center"/>
          </w:tcPr>
          <w:p w14:paraId="6A3636AB" w14:textId="7E639D7D" w:rsidR="00707C8A" w:rsidRPr="00C15328" w:rsidRDefault="00707C8A" w:rsidP="00533597">
            <w:pPr>
              <w:pStyle w:val="TekstTabeli"/>
            </w:pPr>
            <w:r w:rsidRPr="00C15328">
              <w:t>partie polityczne</w:t>
            </w:r>
          </w:p>
        </w:tc>
        <w:tc>
          <w:tcPr>
            <w:tcW w:w="4747" w:type="dxa"/>
            <w:vAlign w:val="center"/>
          </w:tcPr>
          <w:p w14:paraId="3CDC1D0E" w14:textId="6A31B1E3" w:rsidR="00707C8A" w:rsidRPr="00C15328" w:rsidRDefault="00707C8A" w:rsidP="00533597">
            <w:pPr>
              <w:pStyle w:val="TekstTabeli"/>
            </w:pPr>
            <w:r w:rsidRPr="00C15328">
              <w:t>regulatorzy rządowi; społeczności</w:t>
            </w:r>
          </w:p>
        </w:tc>
      </w:tr>
      <w:tr w:rsidR="00BB0276" w:rsidRPr="00C15328" w14:paraId="0CD96C7B" w14:textId="77777777" w:rsidTr="00533597">
        <w:trPr>
          <w:cantSplit/>
        </w:trPr>
        <w:tc>
          <w:tcPr>
            <w:tcW w:w="536" w:type="dxa"/>
          </w:tcPr>
          <w:p w14:paraId="63187A83" w14:textId="59602C58" w:rsidR="00BB0276" w:rsidRPr="00C15328" w:rsidRDefault="00BB0276" w:rsidP="00B558B7">
            <w:pPr>
              <w:pStyle w:val="TekstTabeli"/>
            </w:pPr>
            <w:r w:rsidRPr="00C15328">
              <w:t>39</w:t>
            </w:r>
          </w:p>
        </w:tc>
        <w:tc>
          <w:tcPr>
            <w:tcW w:w="3787" w:type="dxa"/>
            <w:vAlign w:val="center"/>
          </w:tcPr>
          <w:p w14:paraId="3D20D2C0" w14:textId="5441FC8C" w:rsidR="00BB0276" w:rsidRPr="00C15328" w:rsidRDefault="00BB0276" w:rsidP="00533597">
            <w:pPr>
              <w:pStyle w:val="TekstTabeli"/>
            </w:pPr>
            <w:r>
              <w:t>partnerzy joint venture</w:t>
            </w:r>
          </w:p>
        </w:tc>
        <w:tc>
          <w:tcPr>
            <w:tcW w:w="4747"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33597">
        <w:trPr>
          <w:cantSplit/>
        </w:trPr>
        <w:tc>
          <w:tcPr>
            <w:tcW w:w="536" w:type="dxa"/>
          </w:tcPr>
          <w:p w14:paraId="64950AAD" w14:textId="50FE72FE" w:rsidR="00BB0276" w:rsidRPr="00C15328" w:rsidRDefault="00BB0276" w:rsidP="00B558B7">
            <w:pPr>
              <w:pStyle w:val="TekstTabeli"/>
            </w:pPr>
            <w:r w:rsidRPr="00C15328">
              <w:t>40</w:t>
            </w:r>
          </w:p>
        </w:tc>
        <w:tc>
          <w:tcPr>
            <w:tcW w:w="3787" w:type="dxa"/>
            <w:vAlign w:val="center"/>
          </w:tcPr>
          <w:p w14:paraId="15921B97" w14:textId="47B77875" w:rsidR="00BB0276" w:rsidRPr="00C15328" w:rsidRDefault="00BB0276" w:rsidP="00533597">
            <w:pPr>
              <w:pStyle w:val="TekstTabeli"/>
            </w:pPr>
            <w:r w:rsidRPr="00C15328">
              <w:t>partnerzy usługowi (odbiorcy usług)</w:t>
            </w:r>
          </w:p>
        </w:tc>
        <w:tc>
          <w:tcPr>
            <w:tcW w:w="4747"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33597">
        <w:trPr>
          <w:cantSplit/>
        </w:trPr>
        <w:tc>
          <w:tcPr>
            <w:tcW w:w="536" w:type="dxa"/>
          </w:tcPr>
          <w:p w14:paraId="762F2B85" w14:textId="0C8B1F35" w:rsidR="00731AB6" w:rsidRPr="00C15328" w:rsidRDefault="00731AB6" w:rsidP="00B558B7">
            <w:pPr>
              <w:pStyle w:val="TekstTabeli"/>
            </w:pPr>
            <w:r w:rsidRPr="00C15328">
              <w:t>41</w:t>
            </w:r>
          </w:p>
        </w:tc>
        <w:tc>
          <w:tcPr>
            <w:tcW w:w="3787" w:type="dxa"/>
            <w:vAlign w:val="center"/>
          </w:tcPr>
          <w:p w14:paraId="51149162" w14:textId="49B0D69F" w:rsidR="00731AB6" w:rsidRPr="00C15328" w:rsidRDefault="00731AB6" w:rsidP="00533597">
            <w:pPr>
              <w:pStyle w:val="TekstTabeli"/>
            </w:pPr>
            <w:r w:rsidRPr="00C15328">
              <w:t>personel obsługi</w:t>
            </w:r>
          </w:p>
        </w:tc>
        <w:tc>
          <w:tcPr>
            <w:tcW w:w="4747" w:type="dxa"/>
            <w:vAlign w:val="center"/>
          </w:tcPr>
          <w:p w14:paraId="1D1A49C6" w14:textId="20267651" w:rsidR="00731AB6" w:rsidRPr="00C15328" w:rsidRDefault="00731AB6" w:rsidP="00533597">
            <w:pPr>
              <w:pStyle w:val="TekstTabeli"/>
            </w:pPr>
            <w:r w:rsidRPr="00C15328">
              <w:t>pracownicy</w:t>
            </w:r>
          </w:p>
        </w:tc>
      </w:tr>
      <w:tr w:rsidR="00731AB6" w:rsidRPr="00C15328" w14:paraId="3B5B454E" w14:textId="77777777" w:rsidTr="00533597">
        <w:trPr>
          <w:cantSplit/>
        </w:trPr>
        <w:tc>
          <w:tcPr>
            <w:tcW w:w="536" w:type="dxa"/>
          </w:tcPr>
          <w:p w14:paraId="092D7C63" w14:textId="3526DFB0" w:rsidR="00731AB6" w:rsidRPr="00C15328" w:rsidRDefault="00731AB6" w:rsidP="00B558B7">
            <w:pPr>
              <w:pStyle w:val="TekstTabeli"/>
            </w:pPr>
            <w:r w:rsidRPr="00C15328">
              <w:t>42</w:t>
            </w:r>
          </w:p>
        </w:tc>
        <w:tc>
          <w:tcPr>
            <w:tcW w:w="3787" w:type="dxa"/>
            <w:vAlign w:val="center"/>
          </w:tcPr>
          <w:p w14:paraId="7FE07062" w14:textId="54AAE127" w:rsidR="00731AB6" w:rsidRPr="00C15328" w:rsidRDefault="00731AB6" w:rsidP="00533597">
            <w:pPr>
              <w:pStyle w:val="TekstTabeli"/>
            </w:pPr>
            <w:r w:rsidRPr="00C15328">
              <w:t xml:space="preserve">pracodawcy (obecni i przyszli) </w:t>
            </w:r>
          </w:p>
        </w:tc>
        <w:tc>
          <w:tcPr>
            <w:tcW w:w="4747"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33597">
        <w:trPr>
          <w:cantSplit/>
        </w:trPr>
        <w:tc>
          <w:tcPr>
            <w:tcW w:w="536" w:type="dxa"/>
          </w:tcPr>
          <w:p w14:paraId="6B15C8A7" w14:textId="19F17101" w:rsidR="00731AB6" w:rsidRPr="00C15328" w:rsidRDefault="00731AB6" w:rsidP="00B558B7">
            <w:pPr>
              <w:pStyle w:val="TekstTabeli"/>
            </w:pPr>
            <w:r w:rsidRPr="00C15328">
              <w:t>43</w:t>
            </w:r>
          </w:p>
        </w:tc>
        <w:tc>
          <w:tcPr>
            <w:tcW w:w="3787" w:type="dxa"/>
            <w:vAlign w:val="center"/>
          </w:tcPr>
          <w:p w14:paraId="377E8539" w14:textId="669A005F" w:rsidR="00731AB6" w:rsidRPr="00C15328" w:rsidRDefault="00731AB6" w:rsidP="00533597">
            <w:pPr>
              <w:pStyle w:val="TekstTabeli"/>
            </w:pPr>
            <w:r w:rsidRPr="00C15328">
              <w:t>pracownicy</w:t>
            </w:r>
          </w:p>
        </w:tc>
        <w:tc>
          <w:tcPr>
            <w:tcW w:w="4747" w:type="dxa"/>
            <w:vAlign w:val="center"/>
          </w:tcPr>
          <w:p w14:paraId="0BC9A4EA" w14:textId="3B6CBD5E" w:rsidR="00731AB6" w:rsidRPr="00C15328" w:rsidRDefault="00731AB6" w:rsidP="00533597">
            <w:pPr>
              <w:pStyle w:val="TekstTabeli"/>
            </w:pPr>
            <w:r>
              <w:t>pracownicy</w:t>
            </w:r>
          </w:p>
        </w:tc>
      </w:tr>
      <w:tr w:rsidR="00731AB6" w:rsidRPr="00C15328" w14:paraId="40121614" w14:textId="77777777" w:rsidTr="00533597">
        <w:trPr>
          <w:cantSplit/>
        </w:trPr>
        <w:tc>
          <w:tcPr>
            <w:tcW w:w="536" w:type="dxa"/>
          </w:tcPr>
          <w:p w14:paraId="72778536" w14:textId="442C61DD" w:rsidR="00731AB6" w:rsidRPr="00C15328" w:rsidRDefault="00731AB6" w:rsidP="00B558B7">
            <w:pPr>
              <w:pStyle w:val="TekstTabeli"/>
            </w:pPr>
            <w:r w:rsidRPr="00C15328">
              <w:t>44</w:t>
            </w:r>
          </w:p>
        </w:tc>
        <w:tc>
          <w:tcPr>
            <w:tcW w:w="3787" w:type="dxa"/>
            <w:vAlign w:val="center"/>
          </w:tcPr>
          <w:p w14:paraId="10A0A012" w14:textId="63A752E1" w:rsidR="00731AB6" w:rsidRPr="00C15328" w:rsidRDefault="00731AB6" w:rsidP="00533597">
            <w:pPr>
              <w:pStyle w:val="TekstTabeli"/>
            </w:pPr>
            <w:r w:rsidRPr="00C15328">
              <w:t>profesjonaliści od public relations</w:t>
            </w:r>
          </w:p>
        </w:tc>
        <w:tc>
          <w:tcPr>
            <w:tcW w:w="4747" w:type="dxa"/>
            <w:vAlign w:val="center"/>
          </w:tcPr>
          <w:p w14:paraId="7D299A51" w14:textId="58660F79" w:rsidR="00731AB6" w:rsidRPr="00C15328" w:rsidRDefault="00731AB6" w:rsidP="00533597">
            <w:pPr>
              <w:pStyle w:val="TekstTabeli"/>
            </w:pPr>
            <w:r w:rsidRPr="00C15328">
              <w:t>dostawcy</w:t>
            </w:r>
          </w:p>
        </w:tc>
      </w:tr>
      <w:tr w:rsidR="00731AB6" w:rsidRPr="00C15328" w14:paraId="1930BADB" w14:textId="77777777" w:rsidTr="00533597">
        <w:trPr>
          <w:cantSplit/>
        </w:trPr>
        <w:tc>
          <w:tcPr>
            <w:tcW w:w="536" w:type="dxa"/>
          </w:tcPr>
          <w:p w14:paraId="0265C3C3" w14:textId="792645FB" w:rsidR="00731AB6" w:rsidRPr="00C15328" w:rsidRDefault="00731AB6" w:rsidP="00B558B7">
            <w:pPr>
              <w:pStyle w:val="TekstTabeli"/>
            </w:pPr>
            <w:r w:rsidRPr="00C15328">
              <w:t>45</w:t>
            </w:r>
          </w:p>
        </w:tc>
        <w:tc>
          <w:tcPr>
            <w:tcW w:w="3787"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747" w:type="dxa"/>
            <w:vAlign w:val="center"/>
          </w:tcPr>
          <w:p w14:paraId="5BC7C07F" w14:textId="45BE55C5" w:rsidR="00731AB6" w:rsidRPr="00C15328" w:rsidRDefault="00731AB6" w:rsidP="00533597">
            <w:pPr>
              <w:pStyle w:val="TekstTabeli"/>
            </w:pPr>
            <w:r w:rsidRPr="00C15328">
              <w:t>konkurencja - substytuty</w:t>
            </w:r>
          </w:p>
        </w:tc>
      </w:tr>
      <w:tr w:rsidR="00731AB6" w:rsidRPr="00C15328" w14:paraId="52B1B8E0" w14:textId="77777777" w:rsidTr="00533597">
        <w:trPr>
          <w:cantSplit/>
        </w:trPr>
        <w:tc>
          <w:tcPr>
            <w:tcW w:w="536" w:type="dxa"/>
          </w:tcPr>
          <w:p w14:paraId="24E4F694" w14:textId="599EEB29" w:rsidR="00731AB6" w:rsidRPr="00C15328" w:rsidRDefault="00731AB6" w:rsidP="00B558B7">
            <w:pPr>
              <w:pStyle w:val="TekstTabeli"/>
            </w:pPr>
            <w:r w:rsidRPr="00C15328">
              <w:t>46</w:t>
            </w:r>
          </w:p>
        </w:tc>
        <w:tc>
          <w:tcPr>
            <w:tcW w:w="3787" w:type="dxa"/>
            <w:vAlign w:val="center"/>
          </w:tcPr>
          <w:p w14:paraId="7D7D1A8D" w14:textId="76AE4D43" w:rsidR="00731AB6" w:rsidRPr="00C15328" w:rsidRDefault="00731AB6" w:rsidP="00533597">
            <w:pPr>
              <w:pStyle w:val="TekstTabeli"/>
            </w:pPr>
            <w:r w:rsidRPr="00C15328">
              <w:t>prywatne instytucje wyższego wykształcenia</w:t>
            </w:r>
          </w:p>
        </w:tc>
        <w:tc>
          <w:tcPr>
            <w:tcW w:w="4747" w:type="dxa"/>
            <w:vAlign w:val="center"/>
          </w:tcPr>
          <w:p w14:paraId="43709FDD" w14:textId="2B9C20AE" w:rsidR="00731AB6" w:rsidRPr="00C15328" w:rsidRDefault="00731AB6" w:rsidP="00533597">
            <w:pPr>
              <w:pStyle w:val="TekstTabeli"/>
            </w:pPr>
            <w:r w:rsidRPr="00C15328">
              <w:t>konkurencja bezpośrednia</w:t>
            </w:r>
          </w:p>
        </w:tc>
      </w:tr>
      <w:tr w:rsidR="00731AB6" w:rsidRPr="00C15328" w14:paraId="26457D25" w14:textId="77777777" w:rsidTr="00533597">
        <w:trPr>
          <w:cantSplit/>
        </w:trPr>
        <w:tc>
          <w:tcPr>
            <w:tcW w:w="536" w:type="dxa"/>
          </w:tcPr>
          <w:p w14:paraId="15910061" w14:textId="4AFFD056" w:rsidR="00731AB6" w:rsidRPr="00C15328" w:rsidRDefault="00731AB6" w:rsidP="00B558B7">
            <w:pPr>
              <w:pStyle w:val="TekstTabeli"/>
            </w:pPr>
            <w:r w:rsidRPr="00C15328">
              <w:lastRenderedPageBreak/>
              <w:t>47</w:t>
            </w:r>
          </w:p>
        </w:tc>
        <w:tc>
          <w:tcPr>
            <w:tcW w:w="3787" w:type="dxa"/>
            <w:vAlign w:val="center"/>
          </w:tcPr>
          <w:p w14:paraId="070E502E" w14:textId="1E4E77A6" w:rsidR="00731AB6" w:rsidRPr="00C15328" w:rsidRDefault="00731AB6" w:rsidP="00533597">
            <w:pPr>
              <w:pStyle w:val="TekstTabeli"/>
            </w:pPr>
            <w:r w:rsidRPr="00C15328">
              <w:t>przedsiębiorstwa użyteczności publicznej</w:t>
            </w:r>
          </w:p>
        </w:tc>
        <w:tc>
          <w:tcPr>
            <w:tcW w:w="4747" w:type="dxa"/>
            <w:vAlign w:val="center"/>
          </w:tcPr>
          <w:p w14:paraId="4B26B047" w14:textId="12AB8BB2" w:rsidR="00731AB6" w:rsidRPr="00C15328" w:rsidRDefault="00731AB6" w:rsidP="00533597">
            <w:pPr>
              <w:pStyle w:val="TekstTabeli"/>
            </w:pPr>
            <w:r w:rsidRPr="00C15328">
              <w:t>dostawcy</w:t>
            </w:r>
          </w:p>
        </w:tc>
      </w:tr>
      <w:tr w:rsidR="00731AB6" w:rsidRPr="00C15328" w14:paraId="7269C9BC" w14:textId="77777777" w:rsidTr="00533597">
        <w:trPr>
          <w:cantSplit/>
        </w:trPr>
        <w:tc>
          <w:tcPr>
            <w:tcW w:w="536" w:type="dxa"/>
          </w:tcPr>
          <w:p w14:paraId="51937314" w14:textId="35F8C3C2" w:rsidR="00731AB6" w:rsidRPr="00C15328" w:rsidRDefault="00731AB6" w:rsidP="00B558B7">
            <w:pPr>
              <w:pStyle w:val="TekstTabeli"/>
            </w:pPr>
            <w:r w:rsidRPr="00C15328">
              <w:t>48</w:t>
            </w:r>
          </w:p>
        </w:tc>
        <w:tc>
          <w:tcPr>
            <w:tcW w:w="3787" w:type="dxa"/>
            <w:vAlign w:val="center"/>
          </w:tcPr>
          <w:p w14:paraId="52DEB6C1" w14:textId="55790808" w:rsidR="00731AB6" w:rsidRPr="00C15328" w:rsidRDefault="00731AB6" w:rsidP="00533597">
            <w:pPr>
              <w:pStyle w:val="TekstTabeli"/>
            </w:pPr>
            <w:r w:rsidRPr="00C15328">
              <w:t>przemysł</w:t>
            </w:r>
          </w:p>
        </w:tc>
        <w:tc>
          <w:tcPr>
            <w:tcW w:w="4747" w:type="dxa"/>
            <w:vAlign w:val="center"/>
          </w:tcPr>
          <w:p w14:paraId="4515DA70" w14:textId="758AA314"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533597">
        <w:trPr>
          <w:cantSplit/>
        </w:trPr>
        <w:tc>
          <w:tcPr>
            <w:tcW w:w="536" w:type="dxa"/>
          </w:tcPr>
          <w:p w14:paraId="45252306" w14:textId="352888AE" w:rsidR="00731AB6" w:rsidRPr="00C15328" w:rsidRDefault="00731AB6" w:rsidP="00B558B7">
            <w:pPr>
              <w:pStyle w:val="TekstTabeli"/>
            </w:pPr>
            <w:r w:rsidRPr="00C15328">
              <w:t>49</w:t>
            </w:r>
          </w:p>
        </w:tc>
        <w:tc>
          <w:tcPr>
            <w:tcW w:w="3787" w:type="dxa"/>
            <w:vAlign w:val="center"/>
          </w:tcPr>
          <w:p w14:paraId="5F6D2356" w14:textId="114CC785" w:rsidR="00731AB6" w:rsidRPr="00C15328" w:rsidRDefault="00731AB6" w:rsidP="00533597">
            <w:pPr>
              <w:pStyle w:val="TekstTabeli"/>
            </w:pPr>
            <w:r w:rsidRPr="00C15328">
              <w:t>przyjaciele</w:t>
            </w:r>
          </w:p>
        </w:tc>
        <w:tc>
          <w:tcPr>
            <w:tcW w:w="4747" w:type="dxa"/>
            <w:vAlign w:val="center"/>
          </w:tcPr>
          <w:p w14:paraId="78F185C3" w14:textId="0A6421D4" w:rsidR="00731AB6" w:rsidRPr="00C15328" w:rsidRDefault="00731AB6" w:rsidP="00533597">
            <w:pPr>
              <w:pStyle w:val="TekstTabeli"/>
            </w:pPr>
            <w:r w:rsidRPr="00C15328">
              <w:t>darczyńcy indywidualni</w:t>
            </w:r>
          </w:p>
        </w:tc>
      </w:tr>
      <w:tr w:rsidR="00731AB6" w:rsidRPr="00C15328" w14:paraId="011BE5B6" w14:textId="77777777" w:rsidTr="00533597">
        <w:trPr>
          <w:cantSplit/>
        </w:trPr>
        <w:tc>
          <w:tcPr>
            <w:tcW w:w="536" w:type="dxa"/>
          </w:tcPr>
          <w:p w14:paraId="68AAF571" w14:textId="5F0C175F" w:rsidR="00731AB6" w:rsidRPr="00C15328" w:rsidRDefault="00731AB6" w:rsidP="00B558B7">
            <w:pPr>
              <w:pStyle w:val="TekstTabeli"/>
            </w:pPr>
            <w:r w:rsidRPr="00C15328">
              <w:t>50</w:t>
            </w:r>
          </w:p>
        </w:tc>
        <w:tc>
          <w:tcPr>
            <w:tcW w:w="3787" w:type="dxa"/>
            <w:vAlign w:val="center"/>
          </w:tcPr>
          <w:p w14:paraId="3BB0D0B6" w14:textId="47E71663" w:rsidR="00731AB6" w:rsidRPr="00C15328" w:rsidRDefault="00731AB6" w:rsidP="00533597">
            <w:pPr>
              <w:pStyle w:val="TekstTabeli"/>
            </w:pPr>
            <w:r>
              <w:t>przyszli studenci</w:t>
            </w:r>
          </w:p>
        </w:tc>
        <w:tc>
          <w:tcPr>
            <w:tcW w:w="4747"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33597">
        <w:trPr>
          <w:cantSplit/>
        </w:trPr>
        <w:tc>
          <w:tcPr>
            <w:tcW w:w="536" w:type="dxa"/>
          </w:tcPr>
          <w:p w14:paraId="23152E7E" w14:textId="2F3B608B" w:rsidR="00731AB6" w:rsidRPr="00C15328" w:rsidRDefault="00731AB6" w:rsidP="00B558B7">
            <w:pPr>
              <w:pStyle w:val="TekstTabeli"/>
            </w:pPr>
            <w:r w:rsidRPr="00C15328">
              <w:t>51</w:t>
            </w:r>
          </w:p>
        </w:tc>
        <w:tc>
          <w:tcPr>
            <w:tcW w:w="3787" w:type="dxa"/>
            <w:vAlign w:val="center"/>
          </w:tcPr>
          <w:p w14:paraId="7EA565EC" w14:textId="5741570E" w:rsidR="00731AB6" w:rsidRPr="00C15328" w:rsidRDefault="00731AB6" w:rsidP="00533597">
            <w:pPr>
              <w:pStyle w:val="TekstTabeli"/>
            </w:pPr>
            <w:r w:rsidRPr="00C15328">
              <w:t>publiczne instytucje wyższego wykształcenia</w:t>
            </w:r>
          </w:p>
        </w:tc>
        <w:tc>
          <w:tcPr>
            <w:tcW w:w="4747" w:type="dxa"/>
            <w:vAlign w:val="center"/>
          </w:tcPr>
          <w:p w14:paraId="2A43F9E2" w14:textId="52AA90E5" w:rsidR="00731AB6" w:rsidRPr="00C15328" w:rsidRDefault="00731AB6" w:rsidP="00533597">
            <w:pPr>
              <w:pStyle w:val="TekstTabeli"/>
            </w:pPr>
            <w:r w:rsidRPr="00C15328">
              <w:t>konkurencja bezpośrednia</w:t>
            </w:r>
          </w:p>
        </w:tc>
      </w:tr>
      <w:tr w:rsidR="00731AB6" w:rsidRPr="00C15328" w14:paraId="7351294B" w14:textId="77777777" w:rsidTr="00533597">
        <w:trPr>
          <w:cantSplit/>
        </w:trPr>
        <w:tc>
          <w:tcPr>
            <w:tcW w:w="536" w:type="dxa"/>
          </w:tcPr>
          <w:p w14:paraId="42239F0D" w14:textId="7D91F9FC" w:rsidR="00731AB6" w:rsidRPr="00C15328" w:rsidRDefault="00731AB6" w:rsidP="00B558B7">
            <w:pPr>
              <w:pStyle w:val="TekstTabeli"/>
            </w:pPr>
            <w:r w:rsidRPr="00C15328">
              <w:t>52</w:t>
            </w:r>
          </w:p>
        </w:tc>
        <w:tc>
          <w:tcPr>
            <w:tcW w:w="3787" w:type="dxa"/>
            <w:vAlign w:val="center"/>
          </w:tcPr>
          <w:p w14:paraId="264826C6" w14:textId="40CD9388" w:rsidR="00731AB6" w:rsidRPr="00C15328" w:rsidRDefault="00731AB6" w:rsidP="00533597">
            <w:pPr>
              <w:pStyle w:val="TekstTabeli"/>
            </w:pPr>
            <w:r w:rsidRPr="00C15328">
              <w:t>rady badawcze</w:t>
            </w:r>
          </w:p>
        </w:tc>
        <w:tc>
          <w:tcPr>
            <w:tcW w:w="4747"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regulatorzy rządowi</w:t>
            </w:r>
          </w:p>
        </w:tc>
      </w:tr>
      <w:tr w:rsidR="00731AB6" w:rsidRPr="00C15328" w14:paraId="6F8291AC" w14:textId="77777777" w:rsidTr="00533597">
        <w:trPr>
          <w:cantSplit/>
        </w:trPr>
        <w:tc>
          <w:tcPr>
            <w:tcW w:w="536" w:type="dxa"/>
          </w:tcPr>
          <w:p w14:paraId="425AE0F2" w14:textId="2982298D" w:rsidR="00731AB6" w:rsidRPr="00C15328" w:rsidRDefault="00731AB6" w:rsidP="00B558B7">
            <w:pPr>
              <w:pStyle w:val="TekstTabeli"/>
            </w:pPr>
            <w:r w:rsidRPr="00C15328">
              <w:t>53</w:t>
            </w:r>
          </w:p>
        </w:tc>
        <w:tc>
          <w:tcPr>
            <w:tcW w:w="3787" w:type="dxa"/>
            <w:vAlign w:val="center"/>
          </w:tcPr>
          <w:p w14:paraId="0BAA1258" w14:textId="0C66B58B" w:rsidR="00731AB6" w:rsidRPr="00C15328" w:rsidRDefault="00731AB6" w:rsidP="00533597">
            <w:pPr>
              <w:pStyle w:val="TekstTabeli"/>
            </w:pPr>
            <w:r w:rsidRPr="00C15328">
              <w:t>rady dyrektorów</w:t>
            </w:r>
          </w:p>
        </w:tc>
        <w:tc>
          <w:tcPr>
            <w:tcW w:w="4747" w:type="dxa"/>
            <w:vAlign w:val="center"/>
          </w:tcPr>
          <w:p w14:paraId="168E6342" w14:textId="0DB4B2DB" w:rsidR="00731AB6" w:rsidRPr="00C15328" w:rsidRDefault="00731AB6" w:rsidP="00533597">
            <w:pPr>
              <w:pStyle w:val="TekstTabeli"/>
            </w:pPr>
            <w:r w:rsidRPr="00C15328">
              <w:t>podmioty współzarządzające</w:t>
            </w:r>
          </w:p>
        </w:tc>
      </w:tr>
      <w:tr w:rsidR="00731AB6" w:rsidRPr="00C15328" w14:paraId="6A74FC87" w14:textId="77777777" w:rsidTr="00533597">
        <w:trPr>
          <w:cantSplit/>
        </w:trPr>
        <w:tc>
          <w:tcPr>
            <w:tcW w:w="536" w:type="dxa"/>
          </w:tcPr>
          <w:p w14:paraId="596C02F7" w14:textId="43B12A91" w:rsidR="00731AB6" w:rsidRPr="00C15328" w:rsidRDefault="00731AB6" w:rsidP="00B558B7">
            <w:pPr>
              <w:pStyle w:val="TekstTabeli"/>
            </w:pPr>
            <w:r w:rsidRPr="00C15328">
              <w:t>54</w:t>
            </w:r>
          </w:p>
        </w:tc>
        <w:tc>
          <w:tcPr>
            <w:tcW w:w="3787" w:type="dxa"/>
            <w:vAlign w:val="center"/>
          </w:tcPr>
          <w:p w14:paraId="7F1B643F" w14:textId="329F94F6" w:rsidR="00731AB6" w:rsidRPr="00C15328" w:rsidRDefault="00731AB6" w:rsidP="00533597">
            <w:pPr>
              <w:pStyle w:val="TekstTabeli"/>
            </w:pPr>
            <w:r w:rsidRPr="00C15328">
              <w:t>rektorzy (oraz prorektorzy)</w:t>
            </w:r>
          </w:p>
        </w:tc>
        <w:tc>
          <w:tcPr>
            <w:tcW w:w="4747" w:type="dxa"/>
            <w:vAlign w:val="center"/>
          </w:tcPr>
          <w:p w14:paraId="58E1D353" w14:textId="597E6AAF" w:rsidR="00731AB6" w:rsidRPr="00C15328" w:rsidRDefault="00731AB6" w:rsidP="00533597">
            <w:pPr>
              <w:pStyle w:val="TekstTabeli"/>
            </w:pPr>
            <w:r w:rsidRPr="00C15328">
              <w:t>zarządzanie</w:t>
            </w:r>
          </w:p>
        </w:tc>
      </w:tr>
      <w:tr w:rsidR="00731AB6" w:rsidRPr="00C15328" w14:paraId="4BFE9FC9" w14:textId="77777777" w:rsidTr="00533597">
        <w:trPr>
          <w:cantSplit/>
        </w:trPr>
        <w:tc>
          <w:tcPr>
            <w:tcW w:w="536" w:type="dxa"/>
          </w:tcPr>
          <w:p w14:paraId="5BA2FA45" w14:textId="632E6748" w:rsidR="00731AB6" w:rsidRPr="00C15328" w:rsidRDefault="00731AB6" w:rsidP="00B558B7">
            <w:pPr>
              <w:pStyle w:val="TekstTabeli"/>
            </w:pPr>
            <w:r w:rsidRPr="00C15328">
              <w:t>55</w:t>
            </w:r>
          </w:p>
        </w:tc>
        <w:tc>
          <w:tcPr>
            <w:tcW w:w="3787" w:type="dxa"/>
            <w:vAlign w:val="center"/>
          </w:tcPr>
          <w:p w14:paraId="2508BE08" w14:textId="737B96FD" w:rsidR="00731AB6" w:rsidRPr="00C15328" w:rsidRDefault="00731AB6" w:rsidP="00533597">
            <w:pPr>
              <w:pStyle w:val="TekstTabeli"/>
            </w:pPr>
            <w:r w:rsidRPr="00C15328">
              <w:t>rodzice</w:t>
            </w:r>
          </w:p>
        </w:tc>
        <w:tc>
          <w:tcPr>
            <w:tcW w:w="4747" w:type="dxa"/>
            <w:vAlign w:val="center"/>
          </w:tcPr>
          <w:p w14:paraId="5B6EFD77" w14:textId="5C2793E8" w:rsidR="00731AB6" w:rsidRPr="00C15328" w:rsidRDefault="00731AB6" w:rsidP="00533597">
            <w:pPr>
              <w:pStyle w:val="TekstTabeli"/>
            </w:pPr>
            <w:r w:rsidRPr="00C15328">
              <w:t>darczyńcy indywidualni</w:t>
            </w:r>
          </w:p>
        </w:tc>
      </w:tr>
      <w:tr w:rsidR="00731AB6" w:rsidRPr="00C15328" w14:paraId="3B7E88D7" w14:textId="77777777" w:rsidTr="00533597">
        <w:trPr>
          <w:cantSplit/>
        </w:trPr>
        <w:tc>
          <w:tcPr>
            <w:tcW w:w="536" w:type="dxa"/>
          </w:tcPr>
          <w:p w14:paraId="4748F0D0" w14:textId="7368F0C8" w:rsidR="00731AB6" w:rsidRPr="00C15328" w:rsidRDefault="00731AB6" w:rsidP="00B558B7">
            <w:pPr>
              <w:pStyle w:val="TekstTabeli"/>
            </w:pPr>
            <w:r w:rsidRPr="00C15328">
              <w:t>56</w:t>
            </w:r>
          </w:p>
        </w:tc>
        <w:tc>
          <w:tcPr>
            <w:tcW w:w="3787" w:type="dxa"/>
            <w:vAlign w:val="center"/>
          </w:tcPr>
          <w:p w14:paraId="0244CEE5" w14:textId="4CFDE156" w:rsidR="00731AB6" w:rsidRPr="00C15328" w:rsidRDefault="00731AB6" w:rsidP="00533597">
            <w:pPr>
              <w:pStyle w:val="TekstTabeli"/>
            </w:pPr>
            <w:r w:rsidRPr="00C15328">
              <w:t>rodziny studentów</w:t>
            </w:r>
          </w:p>
        </w:tc>
        <w:tc>
          <w:tcPr>
            <w:tcW w:w="4747"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33597">
        <w:trPr>
          <w:cantSplit/>
        </w:trPr>
        <w:tc>
          <w:tcPr>
            <w:tcW w:w="536" w:type="dxa"/>
          </w:tcPr>
          <w:p w14:paraId="70458B99" w14:textId="02310609" w:rsidR="00731AB6" w:rsidRPr="00C15328" w:rsidRDefault="00731AB6" w:rsidP="00B558B7">
            <w:pPr>
              <w:pStyle w:val="TekstTabeli"/>
            </w:pPr>
            <w:r w:rsidRPr="00C15328">
              <w:t>57</w:t>
            </w:r>
          </w:p>
        </w:tc>
        <w:tc>
          <w:tcPr>
            <w:tcW w:w="3787" w:type="dxa"/>
            <w:vAlign w:val="center"/>
          </w:tcPr>
          <w:p w14:paraId="00547168" w14:textId="4E9B1B22" w:rsidR="00731AB6" w:rsidRPr="00C15328" w:rsidRDefault="00731AB6" w:rsidP="00533597">
            <w:pPr>
              <w:pStyle w:val="TekstTabeli"/>
            </w:pPr>
            <w:r w:rsidRPr="00C15328">
              <w:t>rząd</w:t>
            </w:r>
          </w:p>
        </w:tc>
        <w:tc>
          <w:tcPr>
            <w:tcW w:w="4747" w:type="dxa"/>
            <w:vAlign w:val="center"/>
          </w:tcPr>
          <w:p w14:paraId="428F5954" w14:textId="7D94DFEE" w:rsidR="00731AB6" w:rsidRPr="00C15328" w:rsidRDefault="00731AB6" w:rsidP="00533597">
            <w:pPr>
              <w:pStyle w:val="TekstTabeli"/>
            </w:pPr>
            <w:r w:rsidRPr="00C15328">
              <w:t>podmioty współzarządzające</w:t>
            </w:r>
          </w:p>
        </w:tc>
      </w:tr>
      <w:tr w:rsidR="00731AB6" w:rsidRPr="00C15328" w14:paraId="00E031B9" w14:textId="77777777" w:rsidTr="00533597">
        <w:trPr>
          <w:cantSplit/>
        </w:trPr>
        <w:tc>
          <w:tcPr>
            <w:tcW w:w="536" w:type="dxa"/>
          </w:tcPr>
          <w:p w14:paraId="134D03CD" w14:textId="661A8409" w:rsidR="00731AB6" w:rsidRPr="00C15328" w:rsidRDefault="00731AB6" w:rsidP="00B558B7">
            <w:pPr>
              <w:pStyle w:val="TekstTabeli"/>
            </w:pPr>
            <w:r w:rsidRPr="00C15328">
              <w:t>58</w:t>
            </w:r>
          </w:p>
        </w:tc>
        <w:tc>
          <w:tcPr>
            <w:tcW w:w="3787" w:type="dxa"/>
            <w:vAlign w:val="center"/>
          </w:tcPr>
          <w:p w14:paraId="39930499" w14:textId="1873A60F" w:rsidR="00731AB6" w:rsidRPr="00C15328" w:rsidRDefault="00731AB6" w:rsidP="00533597">
            <w:pPr>
              <w:pStyle w:val="TekstTabeli"/>
            </w:pPr>
            <w:r w:rsidRPr="00C15328">
              <w:t>specjalne grupy zainteresowań</w:t>
            </w:r>
          </w:p>
        </w:tc>
        <w:tc>
          <w:tcPr>
            <w:tcW w:w="4747" w:type="dxa"/>
            <w:vAlign w:val="center"/>
          </w:tcPr>
          <w:p w14:paraId="58243A5F" w14:textId="18891761" w:rsidR="00731AB6" w:rsidRPr="00C15328" w:rsidRDefault="00731AB6" w:rsidP="00533597">
            <w:pPr>
              <w:pStyle w:val="TekstTabeli"/>
            </w:pPr>
            <w:r w:rsidRPr="00C15328">
              <w:t>społeczności</w:t>
            </w:r>
          </w:p>
        </w:tc>
      </w:tr>
      <w:tr w:rsidR="00731AB6" w:rsidRPr="00C15328" w14:paraId="10858A35" w14:textId="77777777" w:rsidTr="00533597">
        <w:trPr>
          <w:cantSplit/>
        </w:trPr>
        <w:tc>
          <w:tcPr>
            <w:tcW w:w="536" w:type="dxa"/>
          </w:tcPr>
          <w:p w14:paraId="06C4C4AC" w14:textId="4AB42DEC" w:rsidR="00731AB6" w:rsidRPr="00C15328" w:rsidRDefault="00731AB6" w:rsidP="00B558B7">
            <w:pPr>
              <w:pStyle w:val="TekstTabeli"/>
            </w:pPr>
            <w:r w:rsidRPr="00C15328">
              <w:t>59</w:t>
            </w:r>
          </w:p>
        </w:tc>
        <w:tc>
          <w:tcPr>
            <w:tcW w:w="3787" w:type="dxa"/>
            <w:vAlign w:val="center"/>
          </w:tcPr>
          <w:p w14:paraId="33E02634" w14:textId="25DA47E2" w:rsidR="00731AB6" w:rsidRPr="00C15328" w:rsidRDefault="00731AB6" w:rsidP="00533597">
            <w:pPr>
              <w:pStyle w:val="TekstTabeli"/>
            </w:pPr>
            <w:r w:rsidRPr="00C15328">
              <w:t>społeczeństwo</w:t>
            </w:r>
          </w:p>
        </w:tc>
        <w:tc>
          <w:tcPr>
            <w:tcW w:w="4747" w:type="dxa"/>
            <w:vAlign w:val="center"/>
          </w:tcPr>
          <w:p w14:paraId="392661DF" w14:textId="3CB9876E" w:rsidR="00731AB6" w:rsidRPr="00C15328" w:rsidRDefault="00731AB6" w:rsidP="00533597">
            <w:pPr>
              <w:pStyle w:val="TekstTabeli"/>
            </w:pPr>
            <w:r w:rsidRPr="00C15328">
              <w:t>społeczności</w:t>
            </w:r>
          </w:p>
        </w:tc>
      </w:tr>
      <w:tr w:rsidR="00731AB6" w:rsidRPr="00C15328" w14:paraId="1BC9387D" w14:textId="77777777" w:rsidTr="00533597">
        <w:trPr>
          <w:cantSplit/>
        </w:trPr>
        <w:tc>
          <w:tcPr>
            <w:tcW w:w="536" w:type="dxa"/>
          </w:tcPr>
          <w:p w14:paraId="7DF4A3F7" w14:textId="63DD24EF" w:rsidR="00731AB6" w:rsidRPr="00C15328" w:rsidRDefault="00731AB6" w:rsidP="00B558B7">
            <w:pPr>
              <w:pStyle w:val="TekstTabeli"/>
            </w:pPr>
            <w:r w:rsidRPr="00C15328">
              <w:t>60</w:t>
            </w:r>
          </w:p>
        </w:tc>
        <w:tc>
          <w:tcPr>
            <w:tcW w:w="3787" w:type="dxa"/>
            <w:vAlign w:val="center"/>
          </w:tcPr>
          <w:p w14:paraId="6E13DB7B" w14:textId="2CD060C7" w:rsidR="00731AB6" w:rsidRPr="00C15328" w:rsidRDefault="00731AB6" w:rsidP="00533597">
            <w:pPr>
              <w:pStyle w:val="TekstTabeli"/>
            </w:pPr>
            <w:r w:rsidRPr="00C15328">
              <w:t>społeczne podmioty finansujące</w:t>
            </w:r>
          </w:p>
        </w:tc>
        <w:tc>
          <w:tcPr>
            <w:tcW w:w="4747"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33597">
        <w:trPr>
          <w:cantSplit/>
        </w:trPr>
        <w:tc>
          <w:tcPr>
            <w:tcW w:w="536" w:type="dxa"/>
          </w:tcPr>
          <w:p w14:paraId="7FDBDAE6" w14:textId="4075ACB4" w:rsidR="00731AB6" w:rsidRPr="00C15328" w:rsidRDefault="00731AB6" w:rsidP="00B558B7">
            <w:pPr>
              <w:pStyle w:val="TekstTabeli"/>
            </w:pPr>
            <w:r w:rsidRPr="00C15328">
              <w:t>61</w:t>
            </w:r>
          </w:p>
        </w:tc>
        <w:tc>
          <w:tcPr>
            <w:tcW w:w="3787" w:type="dxa"/>
            <w:vAlign w:val="center"/>
          </w:tcPr>
          <w:p w14:paraId="1188DD4B" w14:textId="31C3622A" w:rsidR="00731AB6" w:rsidRPr="00C15328" w:rsidRDefault="00731AB6" w:rsidP="00533597">
            <w:pPr>
              <w:pStyle w:val="TekstTabeli"/>
            </w:pPr>
            <w:r w:rsidRPr="00C15328">
              <w:t>społeczność biznesowa</w:t>
            </w:r>
          </w:p>
        </w:tc>
        <w:tc>
          <w:tcPr>
            <w:tcW w:w="4747" w:type="dxa"/>
            <w:vAlign w:val="center"/>
          </w:tcPr>
          <w:p w14:paraId="4A9E3D78" w14:textId="36312BAE" w:rsidR="00731AB6" w:rsidRPr="00C15328" w:rsidRDefault="00731AB6" w:rsidP="00533597">
            <w:pPr>
              <w:pStyle w:val="TekstTabeli"/>
            </w:pPr>
            <w:r w:rsidRPr="00C15328">
              <w:t>społeczności</w:t>
            </w:r>
          </w:p>
        </w:tc>
      </w:tr>
      <w:tr w:rsidR="00731AB6" w:rsidRPr="00C15328" w14:paraId="6BC4EE55" w14:textId="77777777" w:rsidTr="00533597">
        <w:trPr>
          <w:cantSplit/>
        </w:trPr>
        <w:tc>
          <w:tcPr>
            <w:tcW w:w="536" w:type="dxa"/>
          </w:tcPr>
          <w:p w14:paraId="0E4FD687" w14:textId="2F42BE82" w:rsidR="00731AB6" w:rsidRPr="00C15328" w:rsidRDefault="00731AB6" w:rsidP="00B558B7">
            <w:pPr>
              <w:pStyle w:val="TekstTabeli"/>
            </w:pPr>
            <w:r w:rsidRPr="00C15328">
              <w:t>62</w:t>
            </w:r>
          </w:p>
        </w:tc>
        <w:tc>
          <w:tcPr>
            <w:tcW w:w="3787"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747" w:type="dxa"/>
            <w:vAlign w:val="center"/>
          </w:tcPr>
          <w:p w14:paraId="4CBF8E5A" w14:textId="411FE175" w:rsidR="00731AB6" w:rsidRPr="00C15328" w:rsidRDefault="00731AB6" w:rsidP="00533597">
            <w:pPr>
              <w:pStyle w:val="TekstTabeli"/>
            </w:pPr>
            <w:r w:rsidRPr="00C15328">
              <w:t>społeczności</w:t>
            </w:r>
          </w:p>
        </w:tc>
      </w:tr>
      <w:tr w:rsidR="00731AB6" w:rsidRPr="00C15328" w14:paraId="79E926F5" w14:textId="77777777" w:rsidTr="00533597">
        <w:trPr>
          <w:cantSplit/>
        </w:trPr>
        <w:tc>
          <w:tcPr>
            <w:tcW w:w="536" w:type="dxa"/>
          </w:tcPr>
          <w:p w14:paraId="01AA2D9F" w14:textId="639589D1" w:rsidR="00731AB6" w:rsidRPr="00C15328" w:rsidRDefault="00731AB6" w:rsidP="00B558B7">
            <w:pPr>
              <w:pStyle w:val="TekstTabeli"/>
            </w:pPr>
            <w:r w:rsidRPr="00C15328">
              <w:t>63</w:t>
            </w:r>
          </w:p>
        </w:tc>
        <w:tc>
          <w:tcPr>
            <w:tcW w:w="3787" w:type="dxa"/>
            <w:vAlign w:val="center"/>
          </w:tcPr>
          <w:p w14:paraId="7CF81256" w14:textId="02B19AB0" w:rsidR="00731AB6" w:rsidRPr="00C15328" w:rsidRDefault="00731AB6" w:rsidP="00533597">
            <w:pPr>
              <w:pStyle w:val="TekstTabeli"/>
            </w:pPr>
            <w:r w:rsidRPr="00C15328">
              <w:t>sponsorzy</w:t>
            </w:r>
          </w:p>
        </w:tc>
        <w:tc>
          <w:tcPr>
            <w:tcW w:w="4747" w:type="dxa"/>
            <w:vAlign w:val="center"/>
          </w:tcPr>
          <w:p w14:paraId="53E456F7" w14:textId="65A697CE" w:rsidR="00731AB6" w:rsidRPr="00C15328" w:rsidRDefault="00731AB6" w:rsidP="00533597">
            <w:pPr>
              <w:pStyle w:val="TekstTabeli"/>
            </w:pPr>
            <w:r w:rsidRPr="00C15328">
              <w:t>podmioty współzarządzające</w:t>
            </w:r>
          </w:p>
        </w:tc>
      </w:tr>
      <w:tr w:rsidR="00731AB6" w:rsidRPr="00C15328" w14:paraId="5BF03403" w14:textId="77777777" w:rsidTr="00533597">
        <w:trPr>
          <w:cantSplit/>
        </w:trPr>
        <w:tc>
          <w:tcPr>
            <w:tcW w:w="536" w:type="dxa"/>
          </w:tcPr>
          <w:p w14:paraId="4D6AB4E5" w14:textId="56701D83" w:rsidR="00731AB6" w:rsidRPr="00C15328" w:rsidRDefault="00731AB6" w:rsidP="00B558B7">
            <w:pPr>
              <w:pStyle w:val="TekstTabeli"/>
            </w:pPr>
            <w:r w:rsidRPr="00C15328">
              <w:t>64</w:t>
            </w:r>
          </w:p>
        </w:tc>
        <w:tc>
          <w:tcPr>
            <w:tcW w:w="3787" w:type="dxa"/>
            <w:vAlign w:val="center"/>
          </w:tcPr>
          <w:p w14:paraId="00886E0F" w14:textId="6DF661A3" w:rsidR="00731AB6" w:rsidRPr="00C15328" w:rsidRDefault="00731AB6" w:rsidP="00533597">
            <w:pPr>
              <w:pStyle w:val="TekstTabeli"/>
            </w:pPr>
            <w:r w:rsidRPr="00C15328">
              <w:t>sponsorzy religijni</w:t>
            </w:r>
          </w:p>
        </w:tc>
        <w:tc>
          <w:tcPr>
            <w:tcW w:w="4747" w:type="dxa"/>
            <w:vAlign w:val="center"/>
          </w:tcPr>
          <w:p w14:paraId="0CF2DC0A" w14:textId="1F99AC24" w:rsidR="00731AB6" w:rsidRPr="00C15328" w:rsidRDefault="00731AB6" w:rsidP="00533597">
            <w:pPr>
              <w:pStyle w:val="TekstTabeli"/>
            </w:pPr>
            <w:r w:rsidRPr="00C15328">
              <w:t>regulatorzy pozarządowi</w:t>
            </w:r>
          </w:p>
        </w:tc>
      </w:tr>
      <w:tr w:rsidR="00482BC9" w:rsidRPr="00C15328" w14:paraId="7401E9CC" w14:textId="77777777" w:rsidTr="00533597">
        <w:trPr>
          <w:cantSplit/>
        </w:trPr>
        <w:tc>
          <w:tcPr>
            <w:tcW w:w="536" w:type="dxa"/>
          </w:tcPr>
          <w:p w14:paraId="48499D2D" w14:textId="433EF765" w:rsidR="00482BC9" w:rsidRPr="00C15328" w:rsidRDefault="00482BC9" w:rsidP="00B558B7">
            <w:pPr>
              <w:pStyle w:val="TekstTabeli"/>
            </w:pPr>
            <w:r w:rsidRPr="00C15328">
              <w:t>65</w:t>
            </w:r>
          </w:p>
        </w:tc>
        <w:tc>
          <w:tcPr>
            <w:tcW w:w="3787" w:type="dxa"/>
            <w:vAlign w:val="center"/>
          </w:tcPr>
          <w:p w14:paraId="4B1FA682" w14:textId="04B75988" w:rsidR="00482BC9" w:rsidRPr="00C15328" w:rsidRDefault="00482BC9" w:rsidP="00533597">
            <w:pPr>
              <w:pStyle w:val="TekstTabeli"/>
            </w:pPr>
            <w:r>
              <w:t>spółki celowe</w:t>
            </w:r>
          </w:p>
        </w:tc>
        <w:tc>
          <w:tcPr>
            <w:tcW w:w="4747"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33597">
        <w:trPr>
          <w:cantSplit/>
        </w:trPr>
        <w:tc>
          <w:tcPr>
            <w:tcW w:w="536" w:type="dxa"/>
          </w:tcPr>
          <w:p w14:paraId="6D962C0B" w14:textId="2F789751" w:rsidR="00482BC9" w:rsidRPr="00C15328" w:rsidRDefault="00482BC9" w:rsidP="00B558B7">
            <w:pPr>
              <w:pStyle w:val="TekstTabeli"/>
            </w:pPr>
            <w:r w:rsidRPr="00C15328">
              <w:t>66</w:t>
            </w:r>
          </w:p>
        </w:tc>
        <w:tc>
          <w:tcPr>
            <w:tcW w:w="3787" w:type="dxa"/>
            <w:vAlign w:val="center"/>
          </w:tcPr>
          <w:p w14:paraId="29084E44" w14:textId="3841F940" w:rsidR="00482BC9" w:rsidRPr="00C15328" w:rsidRDefault="00482BC9" w:rsidP="00533597">
            <w:pPr>
              <w:pStyle w:val="TekstTabeli"/>
            </w:pPr>
            <w:r w:rsidRPr="00C15328">
              <w:t>stowarzyszenia zawodowe</w:t>
            </w:r>
          </w:p>
        </w:tc>
        <w:tc>
          <w:tcPr>
            <w:tcW w:w="4747" w:type="dxa"/>
            <w:vAlign w:val="center"/>
          </w:tcPr>
          <w:p w14:paraId="3EAF498A" w14:textId="6CA7C8A8" w:rsidR="00482BC9" w:rsidRPr="00C15328" w:rsidRDefault="00482BC9" w:rsidP="00533597">
            <w:pPr>
              <w:pStyle w:val="TekstTabeli"/>
            </w:pPr>
            <w:r w:rsidRPr="00C15328">
              <w:t>regulatorzy pozarządowi</w:t>
            </w:r>
          </w:p>
        </w:tc>
      </w:tr>
      <w:tr w:rsidR="00482BC9" w:rsidRPr="00C15328" w14:paraId="4957C6E5" w14:textId="77777777" w:rsidTr="00533597">
        <w:trPr>
          <w:cantSplit/>
        </w:trPr>
        <w:tc>
          <w:tcPr>
            <w:tcW w:w="536" w:type="dxa"/>
          </w:tcPr>
          <w:p w14:paraId="01256231" w14:textId="1F5B34F2" w:rsidR="00482BC9" w:rsidRPr="00C15328" w:rsidRDefault="00482BC9" w:rsidP="00B558B7">
            <w:pPr>
              <w:pStyle w:val="TekstTabeli"/>
            </w:pPr>
            <w:r w:rsidRPr="00C15328">
              <w:t>67</w:t>
            </w:r>
          </w:p>
        </w:tc>
        <w:tc>
          <w:tcPr>
            <w:tcW w:w="3787" w:type="dxa"/>
            <w:vAlign w:val="center"/>
          </w:tcPr>
          <w:p w14:paraId="0811FC95" w14:textId="07CCDEB8" w:rsidR="00482BC9" w:rsidRPr="00C15328" w:rsidRDefault="00482BC9" w:rsidP="00533597">
            <w:pPr>
              <w:pStyle w:val="TekstTabeli"/>
            </w:pPr>
            <w:r w:rsidRPr="00C15328">
              <w:t>studenci</w:t>
            </w:r>
          </w:p>
        </w:tc>
        <w:tc>
          <w:tcPr>
            <w:tcW w:w="4747"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33597">
        <w:trPr>
          <w:cantSplit/>
        </w:trPr>
        <w:tc>
          <w:tcPr>
            <w:tcW w:w="536" w:type="dxa"/>
          </w:tcPr>
          <w:p w14:paraId="43C34120" w14:textId="034CBD73" w:rsidR="00482BC9" w:rsidRPr="00C15328" w:rsidRDefault="00482BC9" w:rsidP="00B558B7">
            <w:pPr>
              <w:pStyle w:val="TekstTabeli"/>
            </w:pPr>
            <w:r w:rsidRPr="00C15328">
              <w:t>68</w:t>
            </w:r>
          </w:p>
        </w:tc>
        <w:tc>
          <w:tcPr>
            <w:tcW w:w="3787" w:type="dxa"/>
            <w:vAlign w:val="center"/>
          </w:tcPr>
          <w:p w14:paraId="47762D69" w14:textId="1799EFC5" w:rsidR="00482BC9" w:rsidRPr="00C15328" w:rsidRDefault="00482BC9" w:rsidP="00533597">
            <w:pPr>
              <w:pStyle w:val="TekstTabeli"/>
            </w:pPr>
            <w:r w:rsidRPr="00C15328">
              <w:t>systemy szkolne</w:t>
            </w:r>
          </w:p>
        </w:tc>
        <w:tc>
          <w:tcPr>
            <w:tcW w:w="4747" w:type="dxa"/>
            <w:vAlign w:val="center"/>
          </w:tcPr>
          <w:p w14:paraId="1BB8F667" w14:textId="3B789BB0" w:rsidR="00482BC9" w:rsidRPr="00C15328" w:rsidRDefault="00482BC9" w:rsidP="00533597">
            <w:pPr>
              <w:pStyle w:val="TekstTabeli"/>
            </w:pPr>
            <w:r w:rsidRPr="00C15328">
              <w:t>społeczności</w:t>
            </w:r>
          </w:p>
        </w:tc>
      </w:tr>
      <w:tr w:rsidR="00482BC9" w:rsidRPr="00C15328" w14:paraId="382A17F7" w14:textId="77777777" w:rsidTr="00533597">
        <w:trPr>
          <w:cantSplit/>
        </w:trPr>
        <w:tc>
          <w:tcPr>
            <w:tcW w:w="536" w:type="dxa"/>
          </w:tcPr>
          <w:p w14:paraId="128C7CF1" w14:textId="26F21608" w:rsidR="00482BC9" w:rsidRPr="00C15328" w:rsidRDefault="00482BC9" w:rsidP="00B558B7">
            <w:pPr>
              <w:pStyle w:val="TekstTabeli"/>
            </w:pPr>
            <w:r w:rsidRPr="00C15328">
              <w:t>69</w:t>
            </w:r>
          </w:p>
        </w:tc>
        <w:tc>
          <w:tcPr>
            <w:tcW w:w="3787" w:type="dxa"/>
            <w:vAlign w:val="center"/>
          </w:tcPr>
          <w:p w14:paraId="01B72FEA" w14:textId="29FBA33F" w:rsidR="00482BC9" w:rsidRPr="00C15328" w:rsidRDefault="00482BC9" w:rsidP="00533597">
            <w:pPr>
              <w:pStyle w:val="TekstTabeli"/>
            </w:pPr>
            <w:r w:rsidRPr="00C15328">
              <w:t>urzędy patentowe</w:t>
            </w:r>
          </w:p>
        </w:tc>
        <w:tc>
          <w:tcPr>
            <w:tcW w:w="4747" w:type="dxa"/>
            <w:vAlign w:val="center"/>
          </w:tcPr>
          <w:p w14:paraId="6BB5CA98" w14:textId="1844FAFE" w:rsidR="00482BC9" w:rsidRPr="00C15328" w:rsidRDefault="00482BC9" w:rsidP="00533597">
            <w:pPr>
              <w:pStyle w:val="TekstTabeli"/>
            </w:pPr>
            <w:r w:rsidRPr="00C15328">
              <w:t>regulatorzy rządowi</w:t>
            </w:r>
          </w:p>
        </w:tc>
      </w:tr>
      <w:tr w:rsidR="00482BC9" w:rsidRPr="00C15328" w14:paraId="3FA2D1CA" w14:textId="77777777" w:rsidTr="00533597">
        <w:trPr>
          <w:cantSplit/>
        </w:trPr>
        <w:tc>
          <w:tcPr>
            <w:tcW w:w="536" w:type="dxa"/>
          </w:tcPr>
          <w:p w14:paraId="3C23DD2A" w14:textId="3C68BE0D" w:rsidR="00482BC9" w:rsidRPr="00C15328" w:rsidRDefault="00482BC9" w:rsidP="00B558B7">
            <w:pPr>
              <w:pStyle w:val="TekstTabeli"/>
            </w:pPr>
            <w:r w:rsidRPr="00C15328">
              <w:t>70</w:t>
            </w:r>
          </w:p>
        </w:tc>
        <w:tc>
          <w:tcPr>
            <w:tcW w:w="3787" w:type="dxa"/>
            <w:vAlign w:val="center"/>
          </w:tcPr>
          <w:p w14:paraId="41E63B1E" w14:textId="072CAE14" w:rsidR="00482BC9" w:rsidRPr="00C15328" w:rsidRDefault="00482BC9" w:rsidP="00533597">
            <w:pPr>
              <w:pStyle w:val="TekstTabeli"/>
            </w:pPr>
            <w:r w:rsidRPr="00C15328">
              <w:t>usługi społeczne</w:t>
            </w:r>
          </w:p>
        </w:tc>
        <w:tc>
          <w:tcPr>
            <w:tcW w:w="4747" w:type="dxa"/>
            <w:vAlign w:val="center"/>
          </w:tcPr>
          <w:p w14:paraId="3876C651" w14:textId="37183893" w:rsidR="00482BC9" w:rsidRPr="00C15328" w:rsidRDefault="00482BC9" w:rsidP="00533597">
            <w:pPr>
              <w:pStyle w:val="TekstTabeli"/>
            </w:pPr>
            <w:r w:rsidRPr="00C15328">
              <w:t>społeczności</w:t>
            </w:r>
          </w:p>
        </w:tc>
      </w:tr>
      <w:tr w:rsidR="00482BC9" w:rsidRPr="00C15328" w14:paraId="13DA6EFE" w14:textId="77777777" w:rsidTr="00533597">
        <w:trPr>
          <w:cantSplit/>
        </w:trPr>
        <w:tc>
          <w:tcPr>
            <w:tcW w:w="536" w:type="dxa"/>
          </w:tcPr>
          <w:p w14:paraId="068C246F" w14:textId="26FD0819" w:rsidR="00482BC9" w:rsidRPr="00C15328" w:rsidRDefault="00482BC9" w:rsidP="00B558B7">
            <w:pPr>
              <w:pStyle w:val="TekstTabeli"/>
            </w:pPr>
            <w:r w:rsidRPr="00C15328">
              <w:t>71</w:t>
            </w:r>
          </w:p>
        </w:tc>
        <w:tc>
          <w:tcPr>
            <w:tcW w:w="3787" w:type="dxa"/>
            <w:vAlign w:val="center"/>
          </w:tcPr>
          <w:p w14:paraId="64570D58" w14:textId="0B6D8046" w:rsidR="00482BC9" w:rsidRPr="00C15328" w:rsidRDefault="00482BC9" w:rsidP="00533597">
            <w:pPr>
              <w:pStyle w:val="TekstTabeli"/>
            </w:pPr>
            <w:r w:rsidRPr="00C15328">
              <w:t>władze centralne</w:t>
            </w:r>
          </w:p>
        </w:tc>
        <w:tc>
          <w:tcPr>
            <w:tcW w:w="4747" w:type="dxa"/>
            <w:vAlign w:val="center"/>
          </w:tcPr>
          <w:p w14:paraId="7AA7D670" w14:textId="10DDF345" w:rsidR="00482BC9" w:rsidRPr="00C15328" w:rsidRDefault="00482BC9" w:rsidP="00533597">
            <w:pPr>
              <w:pStyle w:val="TekstTabeli"/>
            </w:pPr>
            <w:r w:rsidRPr="00C15328">
              <w:t>podmioty współzarządzające; regulatorzy rządowi</w:t>
            </w:r>
          </w:p>
        </w:tc>
      </w:tr>
      <w:tr w:rsidR="00482BC9" w:rsidRPr="00C15328" w14:paraId="34A80D5F" w14:textId="77777777" w:rsidTr="00533597">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vAlign w:val="center"/>
          </w:tcPr>
          <w:p w14:paraId="3DE0B3C1" w14:textId="4A5583D1" w:rsidR="00482BC9" w:rsidRPr="00C15328" w:rsidRDefault="00482BC9" w:rsidP="00533597">
            <w:pPr>
              <w:pStyle w:val="TekstTabeli"/>
            </w:pPr>
            <w:r w:rsidRPr="00C15328">
              <w:t>władze</w:t>
            </w:r>
            <w:r>
              <w:t xml:space="preserve"> regionalne / </w:t>
            </w:r>
            <w:r w:rsidRPr="00C15328">
              <w:t>lokalne</w:t>
            </w:r>
          </w:p>
        </w:tc>
        <w:tc>
          <w:tcPr>
            <w:tcW w:w="4747" w:type="dxa"/>
            <w:vAlign w:val="center"/>
          </w:tcPr>
          <w:p w14:paraId="705CD6C4" w14:textId="70E35DAB" w:rsidR="00482BC9" w:rsidRPr="00C15328" w:rsidRDefault="00482BC9" w:rsidP="00533597">
            <w:pPr>
              <w:pStyle w:val="TekstTabeli"/>
            </w:pPr>
            <w:r w:rsidRPr="00C15328">
              <w:t>podmioty współzarządzające</w:t>
            </w:r>
            <w:r>
              <w:t xml:space="preserve">; </w:t>
            </w:r>
            <w:r w:rsidRPr="00C15328">
              <w:t>regulatorzy rządowi</w:t>
            </w:r>
          </w:p>
        </w:tc>
      </w:tr>
      <w:tr w:rsidR="00482BC9" w:rsidRPr="00C15328" w14:paraId="7DA26D20" w14:textId="77777777" w:rsidTr="00533597">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747" w:type="dxa"/>
            <w:vAlign w:val="center"/>
          </w:tcPr>
          <w:p w14:paraId="1547C6CD" w14:textId="25CA7707" w:rsidR="00482BC9" w:rsidRPr="00C15328" w:rsidRDefault="00482BC9" w:rsidP="00533597">
            <w:pPr>
              <w:pStyle w:val="TekstTabeli"/>
            </w:pPr>
            <w:r w:rsidRPr="00C15328">
              <w:t>sojusze i partnerstwa</w:t>
            </w:r>
          </w:p>
        </w:tc>
      </w:tr>
      <w:tr w:rsidR="00482BC9" w:rsidRPr="00C15328" w14:paraId="3793CAE9" w14:textId="77777777" w:rsidTr="00533597">
        <w:trPr>
          <w:cantSplit/>
        </w:trPr>
        <w:tc>
          <w:tcPr>
            <w:tcW w:w="536" w:type="dxa"/>
          </w:tcPr>
          <w:p w14:paraId="607D5271" w14:textId="4A331787" w:rsidR="00482BC9" w:rsidRPr="00C15328" w:rsidRDefault="00482BC9" w:rsidP="00533597">
            <w:pPr>
              <w:pStyle w:val="TekstTabeli"/>
              <w:keepNext/>
            </w:pPr>
            <w:r w:rsidRPr="00C15328">
              <w:t>7</w:t>
            </w:r>
            <w:r>
              <w:t>4</w:t>
            </w:r>
          </w:p>
        </w:tc>
        <w:tc>
          <w:tcPr>
            <w:tcW w:w="3787" w:type="dxa"/>
            <w:vAlign w:val="center"/>
          </w:tcPr>
          <w:p w14:paraId="0154B57C" w14:textId="56D91166" w:rsidR="00482BC9" w:rsidRPr="00D82766" w:rsidRDefault="00482BC9" w:rsidP="00533597">
            <w:pPr>
              <w:pStyle w:val="TekstTabeli"/>
              <w:keepNext/>
              <w:rPr>
                <w:lang w:val="pl-PL"/>
              </w:rPr>
            </w:pPr>
            <w:r w:rsidRPr="00D82766">
              <w:rPr>
                <w:lang w:val="pl-PL"/>
              </w:rPr>
              <w:t>zarząd instytucji (ew. rada uczelni lub senat)</w:t>
            </w:r>
          </w:p>
        </w:tc>
        <w:tc>
          <w:tcPr>
            <w:tcW w:w="4747" w:type="dxa"/>
            <w:vAlign w:val="center"/>
          </w:tcPr>
          <w:p w14:paraId="29C2F73E" w14:textId="3A2A127A" w:rsidR="00482BC9" w:rsidRPr="00C15328" w:rsidRDefault="00482BC9" w:rsidP="00533597">
            <w:pPr>
              <w:pStyle w:val="TekstTabeli"/>
              <w:keepNext/>
            </w:pPr>
            <w:r w:rsidRPr="00C15328">
              <w:t>podmioty współzarządzające</w:t>
            </w:r>
          </w:p>
        </w:tc>
      </w:tr>
    </w:tbl>
    <w:p w14:paraId="28088ED0" w14:textId="4DC74A48" w:rsidR="00CB10A1" w:rsidRPr="00D95B07" w:rsidRDefault="00CB10A1" w:rsidP="007770AA">
      <w:pPr>
        <w:pStyle w:val="rdo"/>
        <w:rPr>
          <w:lang w:val="pl-PL"/>
        </w:rPr>
      </w:pPr>
      <w:r w:rsidRPr="00D95B07">
        <w:rPr>
          <w:lang w:val="pl-PL"/>
        </w:rPr>
        <w:t xml:space="preserve">Źródło: opracowanie własne na podstawie </w:t>
      </w:r>
      <w:r>
        <w:fldChar w:fldCharType="begin" w:fldLock="1"/>
      </w:r>
      <w:r w:rsidR="008E22B3"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w:instrText>
      </w:r>
      <w:r w:rsidR="008E22B3">
        <w:instrText xml:space="preserve">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w:instrText>
      </w:r>
      <w:r w:rsidR="008E22B3" w:rsidRPr="00D95B07">
        <w:rPr>
          <w:lang w:val="pl-PL"/>
        </w:rPr>
        <w:instrText>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D95B07">
        <w:rPr>
          <w:noProof/>
          <w:lang w:val="pl-PL"/>
        </w:rPr>
        <w:t>(Avcı i in., 2015; Beerkens &amp; Udam, 2017; Burrows, 1999; Gołata &amp; Sojkin, 2020; Lewandowski &amp; Zieliński, 2012; Mainardes i in., 2010; Maric, 2013; Radko, 2022; Slabá, 2015)</w:t>
      </w:r>
      <w:r>
        <w:fldChar w:fldCharType="end"/>
      </w:r>
    </w:p>
    <w:p w14:paraId="63ACE83A" w14:textId="7D9599BB"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9E351C">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9E351C">
        <w:t xml:space="preserve">Tabela </w:t>
      </w:r>
      <w:r w:rsidR="009E351C">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Burrowsa zawierają w odniesieniu do uczelni pojęcie klienta. Kontekst w jakim to sformułowanie jest używane </w:t>
      </w:r>
      <w:r>
        <w:lastRenderedPageBreak/>
        <w:t xml:space="preserve">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9E351C">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Systematic Literature Review.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Badanie takie przeprowadzono wstępnie przy wykorzystaniu bazy Web of Science w roku 2020. Następnie, ze względu na zidentyfikowane ograniczenia pierwszego badania dokonano poszerzonej analizy przy wykorzystaniu bazy Scopus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przeprowadzono wyszukiwanie literatury w bazie Scopus.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r>
        <w:t xml:space="preserve">multidyscyplinarnych.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wyłączeń lista zawierała 474 artykuły.</w:t>
      </w:r>
      <w:r w:rsidR="00261B2E">
        <w:t xml:space="preserve"> Szczegółowa lista została przedstawiona w </w:t>
      </w:r>
      <w:commentRangeStart w:id="336"/>
      <w:r w:rsidR="00261B2E">
        <w:t>załączniku nr 5</w:t>
      </w:r>
      <w:commentRangeEnd w:id="336"/>
      <w:r w:rsidR="008C72E5">
        <w:rPr>
          <w:rStyle w:val="Odwoaniedokomentarza"/>
          <w:rFonts w:ascii="Times New Roman" w:eastAsia="Times New Roman" w:hAnsi="Times New Roman"/>
          <w:szCs w:val="20"/>
          <w:lang w:eastAsia="pl-PL"/>
        </w:rPr>
        <w:commentReference w:id="336"/>
      </w:r>
      <w:r w:rsidR="00261B2E">
        <w:t>.</w:t>
      </w:r>
    </w:p>
    <w:p w14:paraId="1D8B811E" w14:textId="2D5CC1E7" w:rsidR="00C278BA" w:rsidRDefault="00A4299F" w:rsidP="00FA6769">
      <w:r>
        <w:lastRenderedPageBreak/>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9E351C">
        <w:t xml:space="preserve">Tabela </w:t>
      </w:r>
      <w:r w:rsidR="009E351C">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37"/>
      <w:r w:rsidR="00C278BA">
        <w:t>załączniku nr 6</w:t>
      </w:r>
      <w:commentRangeEnd w:id="337"/>
      <w:r w:rsidR="00C278BA">
        <w:rPr>
          <w:rStyle w:val="Odwoaniedokomentarza"/>
          <w:rFonts w:ascii="Times New Roman" w:eastAsia="Times New Roman" w:hAnsi="Times New Roman"/>
          <w:szCs w:val="20"/>
          <w:lang w:eastAsia="pl-PL"/>
        </w:rPr>
        <w:commentReference w:id="337"/>
      </w:r>
      <w:r w:rsidR="00C278BA">
        <w:t>.</w:t>
      </w:r>
    </w:p>
    <w:p w14:paraId="5B1ACA48" w14:textId="59781EC1"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9E351C">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9E351C">
        <w:t xml:space="preserve">Tabela </w:t>
      </w:r>
      <w:r w:rsidR="009E351C">
        <w:rPr>
          <w:noProof/>
        </w:rPr>
        <w:t>51</w:t>
      </w:r>
      <w:r w:rsidR="00A724EC">
        <w:fldChar w:fldCharType="end"/>
      </w:r>
      <w:r>
        <w:t>).</w:t>
      </w:r>
    </w:p>
    <w:p w14:paraId="45CB2DEA" w14:textId="77B94B94" w:rsidR="00E85FDF" w:rsidRDefault="00E85FDF" w:rsidP="00E85FDF">
      <w:pPr>
        <w:pStyle w:val="Tytutabeli"/>
      </w:pPr>
      <w:bookmarkStart w:id="338" w:name="_Ref155124038"/>
      <w:bookmarkStart w:id="339" w:name="_Ref155124029"/>
      <w:bookmarkStart w:id="340" w:name="_Toc164445119"/>
      <w:r>
        <w:t xml:space="preserve">Tabela </w:t>
      </w:r>
      <w:r>
        <w:fldChar w:fldCharType="begin"/>
      </w:r>
      <w:r>
        <w:instrText xml:space="preserve"> SEQ Tabela \* ARABIC </w:instrText>
      </w:r>
      <w:r>
        <w:fldChar w:fldCharType="separate"/>
      </w:r>
      <w:r w:rsidR="00DA2A4D">
        <w:rPr>
          <w:noProof/>
        </w:rPr>
        <w:t>51</w:t>
      </w:r>
      <w:r>
        <w:rPr>
          <w:noProof/>
        </w:rPr>
        <w:fldChar w:fldCharType="end"/>
      </w:r>
      <w:bookmarkEnd w:id="338"/>
      <w:r>
        <w:t xml:space="preserve"> Podsumowanie liczności wystąpień określeń odnoszących się do interesariuszy uczelni w abstraktach analizowanych artykułów naukowych.</w:t>
      </w:r>
      <w:bookmarkEnd w:id="339"/>
      <w:bookmarkEnd w:id="340"/>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Grupa interesariuszy</w:t>
            </w:r>
          </w:p>
        </w:tc>
        <w:tc>
          <w:tcPr>
            <w:tcW w:w="4606" w:type="dxa"/>
          </w:tcPr>
          <w:p w14:paraId="0B6D632A" w14:textId="02003EBB" w:rsidR="009A07C3" w:rsidRPr="00533597" w:rsidRDefault="00E85FDF" w:rsidP="00533597">
            <w:pPr>
              <w:pStyle w:val="TekstTabeli"/>
              <w:keepNext/>
              <w:rPr>
                <w:b/>
                <w:bCs w:val="0"/>
              </w:rPr>
            </w:pPr>
            <w:r w:rsidRPr="00533597">
              <w:rPr>
                <w:b/>
                <w:bCs w:val="0"/>
              </w:rPr>
              <w:t>Liczność wystąpień</w:t>
            </w:r>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r w:rsidRPr="009A07C3">
              <w:t>Studenci</w:t>
            </w:r>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r w:rsidRPr="009A07C3">
              <w:t>Wykładowcy / naukowcy</w:t>
            </w:r>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r w:rsidRPr="009A07C3">
              <w:t xml:space="preserve">Przedstawiciele </w:t>
            </w:r>
            <w:r w:rsidR="009A07C3" w:rsidRPr="009A07C3">
              <w:t xml:space="preserve">władz </w:t>
            </w:r>
            <w:r>
              <w:t>u</w:t>
            </w:r>
            <w:r w:rsidR="009A07C3" w:rsidRPr="009A07C3">
              <w:t>czelni</w:t>
            </w:r>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r w:rsidRPr="009A07C3">
              <w:t>Społeczeństwo / media / otoczenie</w:t>
            </w:r>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r>
              <w:t>Pracodawcy / przedsiębiorcy</w:t>
            </w:r>
            <w:r w:rsidR="009A07C3" w:rsidRPr="009A07C3">
              <w:t xml:space="preserve"> / przedstawiciele biznesu</w:t>
            </w:r>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r w:rsidRPr="009A07C3">
              <w:t>Pracownicy administracyjni</w:t>
            </w:r>
            <w:r w:rsidR="00E85FDF">
              <w:t xml:space="preserve"> uczelni</w:t>
            </w:r>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r w:rsidRPr="009A07C3">
              <w:t>Absolwenci</w:t>
            </w:r>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r w:rsidRPr="00E85FDF">
              <w:t>Rodzice</w:t>
            </w:r>
            <w:r w:rsidR="00E85FDF">
              <w:t xml:space="preserve"> </w:t>
            </w:r>
            <w:r w:rsidRPr="00E85FDF">
              <w:t>/</w:t>
            </w:r>
            <w:r w:rsidR="00E85FDF">
              <w:t xml:space="preserve"> </w:t>
            </w:r>
            <w:r w:rsidRPr="00E85FDF">
              <w:t>opiekunowie studentów / rodziny</w:t>
            </w:r>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r w:rsidRPr="009A07C3">
              <w:t>Partnerstwa / współprace (przedstawiciele)</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r w:rsidRPr="009A07C3">
              <w:t>Dostawcy</w:t>
            </w:r>
            <w:r w:rsidR="00E85FDF">
              <w:t xml:space="preserve"> uczelni</w:t>
            </w:r>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r>
        <w:t>Źródło: opracowanie własne</w:t>
      </w:r>
    </w:p>
    <w:p w14:paraId="2A5E3622" w14:textId="78270CDA"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r w:rsidRPr="00A724EC">
        <w:rPr>
          <w:i/>
          <w:iCs/>
        </w:rPr>
        <w:t>staff, employees</w:t>
      </w:r>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r w:rsidR="00B658A3" w:rsidRPr="00B658A3">
        <w:rPr>
          <w:i/>
          <w:iCs/>
        </w:rPr>
        <w:t>university community</w:t>
      </w:r>
      <w:r w:rsidR="00B658A3">
        <w:t xml:space="preserve">) oraz określeń synonimicznych. W tym przypadku rozdziału dokonywano na obie kategorie odnoszące się </w:t>
      </w:r>
      <w:r w:rsidR="00B658A3">
        <w:lastRenderedPageBreak/>
        <w:t>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9E351C">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9E351C">
        <w:t xml:space="preserve">Tabela </w:t>
      </w:r>
      <w:r w:rsidR="009E351C">
        <w:rPr>
          <w:noProof/>
        </w:rPr>
        <w:t>51</w:t>
      </w:r>
      <w:r w:rsidR="00B658A3">
        <w:fldChar w:fldCharType="end"/>
      </w:r>
      <w:r w:rsidR="00B658A3">
        <w:t>) swoistym rankingu, grupy absolwentów.</w:t>
      </w:r>
    </w:p>
    <w:p w14:paraId="0876440F" w14:textId="55FDBEBA"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9E351C" w:rsidRPr="00F755BF">
        <w:t xml:space="preserve">Tabela </w:t>
      </w:r>
      <w:r w:rsidR="009E351C">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9E351C">
        <w:t>niżej</w:t>
      </w:r>
      <w:r>
        <w:fldChar w:fldCharType="end"/>
      </w:r>
      <w:r>
        <w:t xml:space="preserve"> (</w:t>
      </w:r>
      <w:r>
        <w:fldChar w:fldCharType="begin"/>
      </w:r>
      <w:r>
        <w:instrText xml:space="preserve"> REF _Ref134897865 \h </w:instrText>
      </w:r>
      <w:r>
        <w:fldChar w:fldCharType="separate"/>
      </w:r>
      <w:r w:rsidR="009E351C" w:rsidRPr="00A07201">
        <w:t xml:space="preserve">Tabela </w:t>
      </w:r>
      <w:r w:rsidR="009E351C">
        <w:rPr>
          <w:noProof/>
        </w:rPr>
        <w:t>52</w:t>
      </w:r>
      <w:r>
        <w:fldChar w:fldCharType="end"/>
      </w:r>
      <w:r>
        <w:t>).</w:t>
      </w:r>
    </w:p>
    <w:p w14:paraId="14A494ED" w14:textId="2E84DAB0" w:rsidR="00FA6769" w:rsidRPr="00A07201" w:rsidRDefault="00FA6769" w:rsidP="00FA6769">
      <w:pPr>
        <w:pStyle w:val="Tytutabeli"/>
      </w:pPr>
      <w:bookmarkStart w:id="341" w:name="_Ref134897865"/>
      <w:bookmarkStart w:id="342" w:name="_Ref134897858"/>
      <w:bookmarkStart w:id="343" w:name="_Toc164445120"/>
      <w:r w:rsidRPr="00A07201">
        <w:t xml:space="preserve">Tabela </w:t>
      </w:r>
      <w:r>
        <w:fldChar w:fldCharType="begin"/>
      </w:r>
      <w:r>
        <w:instrText xml:space="preserve"> SEQ Tabela \* ARABIC </w:instrText>
      </w:r>
      <w:r>
        <w:fldChar w:fldCharType="separate"/>
      </w:r>
      <w:r w:rsidR="00DA2A4D">
        <w:rPr>
          <w:noProof/>
        </w:rPr>
        <w:t>52</w:t>
      </w:r>
      <w:r>
        <w:rPr>
          <w:noProof/>
        </w:rPr>
        <w:fldChar w:fldCharType="end"/>
      </w:r>
      <w:bookmarkEnd w:id="341"/>
      <w:r w:rsidRPr="00A07201">
        <w:t xml:space="preserve"> Przykładowe </w:t>
      </w:r>
      <w:r w:rsidR="00102C77">
        <w:t>przypisanie</w:t>
      </w:r>
      <w:r w:rsidRPr="00A07201">
        <w:t xml:space="preserve"> interesariuszy uczelni wyższej</w:t>
      </w:r>
      <w:bookmarkEnd w:id="342"/>
      <w:r w:rsidR="00102C77">
        <w:t xml:space="preserve"> do typologii wg Mitchella.</w:t>
      </w:r>
      <w:bookmarkEnd w:id="343"/>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D95B07" w:rsidRDefault="00FA6769" w:rsidP="007770AA">
      <w:pPr>
        <w:pStyle w:val="rdo"/>
        <w:rPr>
          <w:lang w:val="pl-PL"/>
        </w:rPr>
      </w:pPr>
      <w:r w:rsidRPr="00D95B07">
        <w:rPr>
          <w:lang w:val="pl-PL"/>
        </w:rPr>
        <w:t xml:space="preserve">Źródło: opracowanie własne na podstawie </w:t>
      </w:r>
      <w:r w:rsidRPr="00016195">
        <w:fldChar w:fldCharType="begin" w:fldLock="1"/>
      </w:r>
      <w:r w:rsidR="001A2624"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D95B07">
        <w:rPr>
          <w:noProof/>
          <w:lang w:val="pl-PL"/>
        </w:rPr>
        <w:t>(Lewandowski &amp; Zieliński, 2012; Mainardes i in., 2012; Mitchell i in., 1997)</w:t>
      </w:r>
      <w:r w:rsidRPr="00016195">
        <w:fldChar w:fldCharType="end"/>
      </w:r>
    </w:p>
    <w:p w14:paraId="2832A4DD" w14:textId="5A2996ED"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9E351C">
        <w:t>wyżej</w:t>
      </w:r>
      <w:r>
        <w:fldChar w:fldCharType="end"/>
      </w:r>
      <w:r w:rsidRPr="00170260">
        <w:t xml:space="preserve"> (</w:t>
      </w:r>
      <w:r>
        <w:fldChar w:fldCharType="begin"/>
      </w:r>
      <w:r>
        <w:instrText xml:space="preserve"> REF _Ref134897865 \h </w:instrText>
      </w:r>
      <w:r>
        <w:fldChar w:fldCharType="separate"/>
      </w:r>
      <w:r w:rsidR="009E351C" w:rsidRPr="00A07201">
        <w:t xml:space="preserve">Tabela </w:t>
      </w:r>
      <w:r w:rsidR="009E351C">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w:t>
      </w:r>
      <w:r w:rsidRPr="00170260">
        <w:lastRenderedPageBreak/>
        <w:t xml:space="preserve">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Pracownicy administracyjni również stanowią ważną grupę interesariuszy uczelni wyższej. Odpowiadają oni bowiem za sprawną organizację procesów pozadydaktyczynych,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w:t>
      </w:r>
      <w:r w:rsidRPr="00170260">
        <w:lastRenderedPageBreak/>
        <w:t xml:space="preserve">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lastRenderedPageBreak/>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12A4AFF9"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9E351C">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Laloux: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0F489172" w:rsidR="008F07DF" w:rsidRPr="00233788" w:rsidRDefault="00A94EA1" w:rsidP="00FA6769">
      <w: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t xml:space="preserve">Jest to o tyle trudne, że interesy różnych grup mogą być ze sobą sprzeczne, a nawet prowadzić do konfliktów </w:t>
      </w:r>
      <w:r w:rsidR="00E45933">
        <w:fldChar w:fldCharType="begin" w:fldLock="1"/>
      </w:r>
      <w:r w:rsidR="00E45933">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Governance","type":"article-journal","volume":"25"},"locator":"97","prefix":"por.","uris":["http://www.mendeley.com/documents/?uuid=b9fa8795-b9b4-48a2-89fe-22135f7dbed5"]}],"mendeley":{"formattedCitation":"(por. Freeman &amp; Reed, 1983, s. 97)","plainTextFormattedCitation":"(por. Freeman &amp; Reed, 1983, s. 97)","previouslyFormattedCitation":"(por. Freeman &amp; Reed, 1983, s. 97)"},"properties":{"noteIndex":0},"schema":"https://github.com/citation-style-language/schema/raw/master/csl-citation.json"}</w:instrText>
      </w:r>
      <w:r w:rsidR="00E45933">
        <w:fldChar w:fldCharType="separate"/>
      </w:r>
      <w:r w:rsidR="00E45933" w:rsidRPr="00E45933">
        <w:rPr>
          <w:noProof/>
        </w:rPr>
        <w:t>(por. Freeman &amp; Reed, 1983, s. 97)</w:t>
      </w:r>
      <w:r w:rsidR="00E45933">
        <w:fldChar w:fldCharType="end"/>
      </w:r>
      <w:r w:rsidR="00E45933">
        <w:t>.</w:t>
      </w:r>
      <w:r>
        <w:t>Sposoby komunikacji zatem, by mogły być skuteczne, muszą zostać zaplanowanie na podstawie identyfikacji istotnych cech różnych grup interesariuszy</w:t>
      </w:r>
      <w:r w:rsidR="00E45933">
        <w:t xml:space="preserve"> i nieraz wykorzystywać wiedzę dotyczącą rozwiązywania konfliktów </w:t>
      </w:r>
      <w:r w:rsidR="00E45933">
        <w:fldChar w:fldCharType="begin" w:fldLock="1"/>
      </w:r>
      <w:r w:rsidR="006C0929">
        <w:instrText>ADDIN CSL_CITATION {"citationItems":[{"id":"ITEM-1","itemData":{"DOI":"10.1108/10444061111171387","ISSN":"1044-4068","abstract":"Purpose: This article has two purposes. The first is to synthesize the important current concepts, definitions, and styles of resolving and/or managing workplace conflicts. The second is to introduce a systematic approach to resolving workplace conflicts. Design/methodology/approach: Historical approaches to conflict management are briefly reviewed and Goldratt's evaporating cloud is introduced as a structured approach to achieving win-win solutions to workplace conflicts. A comprehensive case is used to demonstrate the application of the suggested approach. Findings: Goldratt's evaporating cloud provides a systematic approach to identifying the conflicting needs or interests of the parties to a conflict, and a process for making explicit the assumptions underlying the conflict and challenging their validity, leading to win-win solutions to workplace conflicts. The evaporating cloud incorporates well-accepted principles of achieving win-win solutions and complements existing approaches. Research limitations/implications: Although there is a growing community of users of the evaporating cloud, it is still a relatively new approach. Although anecdotal examples of applications of the cloud have been published in trade journals, web sites and conference proceedings, additional empirical research should be done to evaluate the usefulness of the cloud in resolving workplace conflicts once a critical mass of users exists. Practical implications: The evaporating cloud is a practical and intuitive tool that can be used by employees at all levels of an organization to understand and resolve conflicts. Originality/value: The paper identifies the shortcomings of existing conflict management approaches and shows how the evaporating cloud complements existing approaches. In addition, the applicability of the cloud to a wide range of workplace conflicts, from intra-personal to inter-organizational, is demonstrated. © Emerald Group Publishing Limited.","author":[{"dropping-particle":"","family":"Gupta","given":"Mahesh","non-dropping-particle":"","parse-names":false,"suffix":""},{"dropping-particle":"","family":"Boyd","given":"Lynn","non-dropping-particle":"","parse-names":false,"suffix":""},{"dropping-particle":"","family":"Kuzmits","given":"Frank","non-dropping-particle":"","parse-names":false,"suffix":""}],"container-title":"International Journal of Conflict Management","id":"ITEM-1","issue":"4","issued":{"date-parts":[["2011","10","4"]]},"page":"394-412","title":"The evaporating cloud: a tool for resolving workplace conflict","type":"article-journal","volume":"22"},"prefix":"por.","uris":["http://www.mendeley.com/documents/?uuid=da8bd93f-6ef1-38dd-8481-8d553ecd3307"]}],"mendeley":{"formattedCitation":"(por. M. Gupta i in., 2011)","plainTextFormattedCitation":"(por. M. Gupta i in., 2011)","previouslyFormattedCitation":"(por. M. Gupta i in., 2011)"},"properties":{"noteIndex":0},"schema":"https://github.com/citation-style-language/schema/raw/master/csl-citation.json"}</w:instrText>
      </w:r>
      <w:r w:rsidR="00E45933">
        <w:fldChar w:fldCharType="separate"/>
      </w:r>
      <w:r w:rsidR="00E45933" w:rsidRPr="00E45933">
        <w:rPr>
          <w:noProof/>
        </w:rPr>
        <w:t>(por. M. Gupta i in., 2011)</w:t>
      </w:r>
      <w:r w:rsidR="00E45933">
        <w:fldChar w:fldCharType="end"/>
      </w:r>
      <w:r>
        <w:t>.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44" w:name="_Ref162381255"/>
      <w:bookmarkStart w:id="345" w:name="_Ref162612683"/>
      <w:bookmarkStart w:id="346" w:name="_Ref135910228"/>
      <w:bookmarkStart w:id="347" w:name="_Ref135910231"/>
      <w:bookmarkStart w:id="348" w:name="_Toc164444902"/>
      <w:r>
        <w:lastRenderedPageBreak/>
        <w:t>Kształtowanie relacji</w:t>
      </w:r>
      <w:r w:rsidR="004B23E5" w:rsidRPr="00107ECD">
        <w:t xml:space="preserve"> z różnymi grupami interesariuszy</w:t>
      </w:r>
      <w:bookmarkEnd w:id="344"/>
      <w:bookmarkEnd w:id="345"/>
      <w:bookmarkEnd w:id="348"/>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6DBD8B75"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9E351C">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9E351C">
        <w:t xml:space="preserve">Rysunek </w:t>
      </w:r>
      <w:r w:rsidR="009E351C">
        <w:rPr>
          <w:noProof/>
        </w:rPr>
        <w:t>21</w:t>
      </w:r>
      <w:r w:rsidR="003272B0">
        <w:fldChar w:fldCharType="end"/>
      </w:r>
      <w:r w:rsidR="00DD16CE">
        <w:t>).</w:t>
      </w:r>
    </w:p>
    <w:p w14:paraId="076B6355" w14:textId="5F5A3B0B" w:rsidR="003272B0" w:rsidRDefault="002E4C74" w:rsidP="003272B0">
      <w:pPr>
        <w:pStyle w:val="Rysunek"/>
      </w:pPr>
      <w:r>
        <w:rPr>
          <w:noProof/>
        </w:rPr>
        <w:drawing>
          <wp:inline distT="0" distB="0" distL="0" distR="0" wp14:anchorId="46C94AAF" wp14:editId="131C2907">
            <wp:extent cx="4637331" cy="2160000"/>
            <wp:effectExtent l="0" t="0" r="0" b="0"/>
            <wp:docPr id="1652605592"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7331" cy="2160000"/>
                    </a:xfrm>
                    <a:prstGeom prst="rect">
                      <a:avLst/>
                    </a:prstGeom>
                    <a:noFill/>
                    <a:ln>
                      <a:noFill/>
                    </a:ln>
                  </pic:spPr>
                </pic:pic>
              </a:graphicData>
            </a:graphic>
          </wp:inline>
        </w:drawing>
      </w:r>
    </w:p>
    <w:p w14:paraId="7907E9E4" w14:textId="4E06E5C8" w:rsidR="00390008" w:rsidRDefault="003272B0" w:rsidP="003272B0">
      <w:pPr>
        <w:pStyle w:val="Tytutabeli"/>
        <w:jc w:val="center"/>
      </w:pPr>
      <w:bookmarkStart w:id="349" w:name="_Ref155519988"/>
      <w:bookmarkStart w:id="350" w:name="_Ref155520065"/>
      <w:bookmarkStart w:id="351" w:name="_Toc164445038"/>
      <w:r>
        <w:t xml:space="preserve">Rysunek </w:t>
      </w:r>
      <w:r>
        <w:fldChar w:fldCharType="begin"/>
      </w:r>
      <w:r>
        <w:instrText xml:space="preserve"> SEQ Rysunek \* ARABIC </w:instrText>
      </w:r>
      <w:r>
        <w:fldChar w:fldCharType="separate"/>
      </w:r>
      <w:r w:rsidR="008D38B6">
        <w:rPr>
          <w:noProof/>
        </w:rPr>
        <w:t>22</w:t>
      </w:r>
      <w:r>
        <w:rPr>
          <w:noProof/>
        </w:rPr>
        <w:fldChar w:fldCharType="end"/>
      </w:r>
      <w:bookmarkEnd w:id="349"/>
      <w:r>
        <w:t xml:space="preserve"> Edukacyjny łańcuch dostaw</w:t>
      </w:r>
      <w:bookmarkEnd w:id="350"/>
      <w:bookmarkEnd w:id="351"/>
    </w:p>
    <w:p w14:paraId="7FA23254" w14:textId="77777777" w:rsidR="003272B0" w:rsidRPr="00D95B07" w:rsidRDefault="003272B0"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D95B07">
        <w:rPr>
          <w:noProof/>
          <w:lang w:val="pl-PL"/>
        </w:rPr>
        <w:t>(Al-Turki i in., 2008, s. 215)</w:t>
      </w:r>
      <w:r>
        <w:fldChar w:fldCharType="end"/>
      </w:r>
    </w:p>
    <w:p w14:paraId="6F30AAD4" w14:textId="31A271CA" w:rsidR="003D25A9" w:rsidRPr="003D25A9" w:rsidRDefault="003272B0" w:rsidP="003272B0">
      <w:r>
        <w:lastRenderedPageBreak/>
        <w:t>Koncepcja przedstawionego na rysunku po</w:t>
      </w:r>
      <w:r>
        <w:fldChar w:fldCharType="begin"/>
      </w:r>
      <w:r>
        <w:instrText xml:space="preserve"> REF _Ref155520065 \p \h  \* MERGEFORMAT </w:instrText>
      </w:r>
      <w:r>
        <w:fldChar w:fldCharType="separate"/>
      </w:r>
      <w:r w:rsidR="009E351C">
        <w:t>wyżej</w:t>
      </w:r>
      <w:r>
        <w:fldChar w:fldCharType="end"/>
      </w:r>
      <w:r>
        <w:t xml:space="preserve"> (</w:t>
      </w:r>
      <w:r>
        <w:fldChar w:fldCharType="begin"/>
      </w:r>
      <w:r>
        <w:instrText xml:space="preserve"> REF _Ref155519988 \h  \* MERGEFORMAT </w:instrText>
      </w:r>
      <w:r>
        <w:fldChar w:fldCharType="separate"/>
      </w:r>
      <w:r w:rsidR="009E351C">
        <w:t xml:space="preserve">Rysunek </w:t>
      </w:r>
      <w:r w:rsidR="009E351C">
        <w:rPr>
          <w:noProof/>
        </w:rPr>
        <w:t>21</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0B86F0DA"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9E351C">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9E351C">
        <w:t xml:space="preserve">Rysunek </w:t>
      </w:r>
      <w:r w:rsidR="009E351C">
        <w:rPr>
          <w:noProof/>
        </w:rPr>
        <w:t>22</w:t>
      </w:r>
      <w:r w:rsidR="00BB231B">
        <w:fldChar w:fldCharType="end"/>
      </w:r>
      <w:r w:rsidR="00BB231B">
        <w:t>).</w:t>
      </w:r>
    </w:p>
    <w:p w14:paraId="3C3708F5" w14:textId="5E31D345" w:rsidR="00BB231B" w:rsidRDefault="00CD7F36" w:rsidP="00BB231B">
      <w:pPr>
        <w:pStyle w:val="Rysunek"/>
      </w:pPr>
      <w:r>
        <w:rPr>
          <w:noProof/>
        </w:rPr>
        <w:lastRenderedPageBreak/>
        <w:drawing>
          <wp:inline distT="0" distB="0" distL="0" distR="0" wp14:anchorId="796A1354" wp14:editId="1758A055">
            <wp:extent cx="4320000" cy="4738829"/>
            <wp:effectExtent l="0" t="0" r="0" b="0"/>
            <wp:docPr id="173662587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20000" cy="4738829"/>
                    </a:xfrm>
                    <a:prstGeom prst="rect">
                      <a:avLst/>
                    </a:prstGeom>
                    <a:noFill/>
                    <a:ln>
                      <a:noFill/>
                    </a:ln>
                  </pic:spPr>
                </pic:pic>
              </a:graphicData>
            </a:graphic>
          </wp:inline>
        </w:drawing>
      </w:r>
    </w:p>
    <w:p w14:paraId="305E2CB5" w14:textId="4C32DB04" w:rsidR="00E3010D" w:rsidRDefault="00BB231B" w:rsidP="00BB231B">
      <w:pPr>
        <w:pStyle w:val="Tytutabeli"/>
      </w:pPr>
      <w:bookmarkStart w:id="352" w:name="_Ref155635133"/>
      <w:bookmarkStart w:id="353" w:name="_Ref155635125"/>
      <w:bookmarkStart w:id="354" w:name="_Toc164445039"/>
      <w:r>
        <w:t xml:space="preserve">Rysunek </w:t>
      </w:r>
      <w:r>
        <w:fldChar w:fldCharType="begin"/>
      </w:r>
      <w:r>
        <w:instrText xml:space="preserve"> SEQ Rysunek \* ARABIC </w:instrText>
      </w:r>
      <w:r>
        <w:fldChar w:fldCharType="separate"/>
      </w:r>
      <w:r w:rsidR="008D38B6">
        <w:rPr>
          <w:noProof/>
        </w:rPr>
        <w:t>23</w:t>
      </w:r>
      <w:r>
        <w:rPr>
          <w:noProof/>
        </w:rPr>
        <w:fldChar w:fldCharType="end"/>
      </w:r>
      <w:bookmarkEnd w:id="352"/>
      <w:r>
        <w:t xml:space="preserve"> Diagram procesu tworzenia strategii relacji z interesariuszami.</w:t>
      </w:r>
      <w:bookmarkEnd w:id="353"/>
      <w:bookmarkEnd w:id="354"/>
    </w:p>
    <w:p w14:paraId="02ED291B" w14:textId="4F1B332F" w:rsidR="00BB231B" w:rsidRPr="00D95B07" w:rsidRDefault="00BB231B" w:rsidP="007770AA">
      <w:pPr>
        <w:pStyle w:val="rdo"/>
        <w:rPr>
          <w:lang w:val="pl-PL"/>
        </w:rPr>
      </w:pPr>
      <w:r w:rsidRPr="00D95B07">
        <w:rPr>
          <w:lang w:val="pl-PL"/>
        </w:rPr>
        <w:t xml:space="preserve">Źródło: opracowanie własne na podstawie </w:t>
      </w:r>
      <w:r w:rsidRPr="00BB231B">
        <w:fldChar w:fldCharType="begin" w:fldLock="1"/>
      </w:r>
      <w:r w:rsidRPr="00D95B07">
        <w:rPr>
          <w:lang w:val="pl-PL"/>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D95B07">
        <w:rPr>
          <w:noProof/>
          <w:lang w:val="pl-PL"/>
        </w:rPr>
        <w:t>(Fleaca i in., 2017, s. 937)</w:t>
      </w:r>
      <w:r w:rsidRPr="00BB231B">
        <w:fldChar w:fldCharType="end"/>
      </w:r>
    </w:p>
    <w:p w14:paraId="7A83D716" w14:textId="5EC47BF6"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9E351C">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9E351C">
        <w:t xml:space="preserve">Rysunek </w:t>
      </w:r>
      <w:r w:rsidR="009E351C">
        <w:rPr>
          <w:noProof/>
        </w:rPr>
        <w:t>22</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w:t>
      </w:r>
      <w:r w:rsidR="00CC24C9">
        <w:lastRenderedPageBreak/>
        <w:t>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9E351C">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9E351C">
        <w:t xml:space="preserve">Tabela </w:t>
      </w:r>
      <w:r w:rsidR="009E351C">
        <w:rPr>
          <w:noProof/>
        </w:rPr>
        <w:t>53</w:t>
      </w:r>
      <w:r w:rsidR="003D1880">
        <w:fldChar w:fldCharType="end"/>
      </w:r>
      <w:r w:rsidR="00CC24C9">
        <w:t>).</w:t>
      </w:r>
    </w:p>
    <w:p w14:paraId="5AB1F0D0" w14:textId="0BEF2D41" w:rsidR="003D1880" w:rsidRDefault="003D1880" w:rsidP="003D1880">
      <w:pPr>
        <w:pStyle w:val="Tytutabeli"/>
      </w:pPr>
      <w:bookmarkStart w:id="355" w:name="_Ref156044513"/>
      <w:bookmarkStart w:id="356" w:name="_Ref156044500"/>
      <w:bookmarkStart w:id="357" w:name="_Toc164445121"/>
      <w:r>
        <w:t xml:space="preserve">Tabela </w:t>
      </w:r>
      <w:r>
        <w:fldChar w:fldCharType="begin"/>
      </w:r>
      <w:r>
        <w:instrText xml:space="preserve"> SEQ Tabela \* ARABIC </w:instrText>
      </w:r>
      <w:r>
        <w:fldChar w:fldCharType="separate"/>
      </w:r>
      <w:r w:rsidR="00DA2A4D">
        <w:rPr>
          <w:noProof/>
        </w:rPr>
        <w:t>53</w:t>
      </w:r>
      <w:r>
        <w:rPr>
          <w:noProof/>
        </w:rPr>
        <w:fldChar w:fldCharType="end"/>
      </w:r>
      <w:bookmarkEnd w:id="355"/>
      <w:r>
        <w:t xml:space="preserve"> Przykładowe techniki analizy </w:t>
      </w:r>
      <w:bookmarkEnd w:id="356"/>
      <w:r>
        <w:t>interesariuszy</w:t>
      </w:r>
      <w:bookmarkEnd w:id="357"/>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6EAA8BE6" w:rsidR="00FF2F63" w:rsidRDefault="00CD7F36" w:rsidP="00B558B7">
            <w:pPr>
              <w:pStyle w:val="TekstTabeli"/>
              <w:rPr>
                <w:lang w:val="pl-PL"/>
              </w:rPr>
            </w:pPr>
            <w:r>
              <w:rPr>
                <w:noProof/>
              </w:rPr>
              <w:drawing>
                <wp:inline distT="0" distB="0" distL="0" distR="0" wp14:anchorId="58334A7D" wp14:editId="2091DA4C">
                  <wp:extent cx="4140000" cy="1194194"/>
                  <wp:effectExtent l="0" t="0" r="0" b="0"/>
                  <wp:docPr id="903030380"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40000" cy="1194194"/>
                          </a:xfrm>
                          <a:prstGeom prst="rect">
                            <a:avLst/>
                          </a:prstGeom>
                          <a:noFill/>
                          <a:ln>
                            <a:noFill/>
                          </a:ln>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r w:rsidRPr="0044758D">
                    <w:rPr>
                      <w:sz w:val="16"/>
                      <w:szCs w:val="18"/>
                      <w:lang w:val="pl-PL"/>
                    </w:rPr>
                    <w:t>Współ</w:t>
                  </w:r>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r w:rsidRPr="0044758D">
                    <w:rPr>
                      <w:sz w:val="16"/>
                      <w:szCs w:val="18"/>
                      <w:lang w:val="pl-PL"/>
                    </w:rPr>
                    <w:t>Anga-żowanie</w:t>
                  </w:r>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Partner-stwo</w:t>
                  </w:r>
                </w:p>
              </w:tc>
              <w:tc>
                <w:tcPr>
                  <w:tcW w:w="907" w:type="dxa"/>
                  <w:vAlign w:val="center"/>
                </w:tcPr>
                <w:p w14:paraId="40661A7D" w14:textId="086DD621" w:rsidR="0044758D" w:rsidRPr="0044758D" w:rsidRDefault="0044758D" w:rsidP="0044758D">
                  <w:pPr>
                    <w:pStyle w:val="TekstTabeli"/>
                    <w:rPr>
                      <w:sz w:val="16"/>
                      <w:szCs w:val="18"/>
                      <w:lang w:val="pl-PL"/>
                    </w:rPr>
                  </w:pPr>
                  <w:r w:rsidRPr="0044758D">
                    <w:rPr>
                      <w:sz w:val="16"/>
                      <w:szCs w:val="18"/>
                      <w:lang w:val="pl-PL"/>
                    </w:rPr>
                    <w:t>Decydo-wanie</w:t>
                  </w:r>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62AE97" w:rsidR="001F0FED" w:rsidRPr="00B558B7" w:rsidRDefault="00CD7F36" w:rsidP="001F0FED">
            <w:pPr>
              <w:pStyle w:val="TekstTabeli"/>
              <w:spacing w:after="120"/>
              <w:jc w:val="center"/>
              <w:rPr>
                <w:lang w:val="pl-PL"/>
              </w:rPr>
            </w:pPr>
            <w:r>
              <w:rPr>
                <w:noProof/>
              </w:rPr>
              <w:drawing>
                <wp:inline distT="0" distB="0" distL="0" distR="0" wp14:anchorId="6DB9820A" wp14:editId="74B4CF38">
                  <wp:extent cx="2160000" cy="1865528"/>
                  <wp:effectExtent l="0" t="0" r="0" b="0"/>
                  <wp:docPr id="2087648867"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60000" cy="1865528"/>
                          </a:xfrm>
                          <a:prstGeom prst="rect">
                            <a:avLst/>
                          </a:prstGeom>
                          <a:noFill/>
                          <a:ln>
                            <a:noFill/>
                          </a:ln>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4651D0F1" w:rsidR="00264EE1" w:rsidRPr="00B558B7" w:rsidRDefault="00CD7F36" w:rsidP="00264EE1">
            <w:pPr>
              <w:pStyle w:val="TekstTabeli"/>
              <w:jc w:val="center"/>
              <w:rPr>
                <w:lang w:val="pl-PL"/>
              </w:rPr>
            </w:pPr>
            <w:r>
              <w:rPr>
                <w:noProof/>
              </w:rPr>
              <w:drawing>
                <wp:inline distT="0" distB="0" distL="0" distR="0" wp14:anchorId="56F32F23" wp14:editId="2C23D03E">
                  <wp:extent cx="2160000" cy="1619918"/>
                  <wp:effectExtent l="0" t="0" r="0" b="0"/>
                  <wp:docPr id="417843860"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60000" cy="1619918"/>
                          </a:xfrm>
                          <a:prstGeom prst="rect">
                            <a:avLst/>
                          </a:prstGeom>
                          <a:noFill/>
                          <a:ln>
                            <a:noFill/>
                          </a:ln>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5ACA1798" w:rsidR="007E63F0" w:rsidRDefault="00CD7F36" w:rsidP="00B558B7">
            <w:pPr>
              <w:pStyle w:val="TekstTabeli"/>
              <w:rPr>
                <w:lang w:val="pl-PL"/>
              </w:rPr>
            </w:pPr>
            <w:r>
              <w:rPr>
                <w:lang w:val="pl-PL"/>
              </w:rPr>
              <w:t xml:space="preserve">Diagramy wykonywane dla każdej z ważnych grup interesariuszy (np. gracze) pomagające zidentyfikować powody występowania istotnej siły oddziaływania na organizację, oraz kierunki (tematy) w jakich ogniskuje się zainteresowanie wobec organizacji. </w:t>
            </w:r>
            <w:r w:rsidR="00032A58"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5CD374A0" w:rsidR="00032A58" w:rsidRPr="00B558B7" w:rsidRDefault="00CD7F36" w:rsidP="007E63F0">
            <w:pPr>
              <w:pStyle w:val="TekstTabeli"/>
              <w:jc w:val="center"/>
              <w:rPr>
                <w:lang w:val="pl-PL"/>
              </w:rPr>
            </w:pPr>
            <w:r>
              <w:rPr>
                <w:noProof/>
              </w:rPr>
              <w:drawing>
                <wp:inline distT="0" distB="0" distL="0" distR="0" wp14:anchorId="372DFE1C" wp14:editId="7A7A45CB">
                  <wp:extent cx="3600000" cy="1579514"/>
                  <wp:effectExtent l="0" t="0" r="0" b="0"/>
                  <wp:docPr id="1187414455"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00000" cy="1579514"/>
                          </a:xfrm>
                          <a:prstGeom prst="rect">
                            <a:avLst/>
                          </a:prstGeom>
                          <a:noFill/>
                          <a:ln>
                            <a:noFill/>
                          </a:ln>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r w:rsidRPr="000D7D2B">
              <w:rPr>
                <w:i/>
                <w:iCs/>
                <w:lang w:val="pl-PL"/>
              </w:rPr>
              <w:t>conflict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5FEEF84D" w:rsidR="008035C7" w:rsidRDefault="00CD7F36" w:rsidP="009B6589">
            <w:pPr>
              <w:pStyle w:val="TekstTabeli"/>
              <w:jc w:val="center"/>
              <w:rPr>
                <w:lang w:val="pl-PL"/>
              </w:rPr>
            </w:pPr>
            <w:r>
              <w:rPr>
                <w:noProof/>
              </w:rPr>
              <w:drawing>
                <wp:inline distT="0" distB="0" distL="0" distR="0" wp14:anchorId="41E177A2" wp14:editId="61F950C2">
                  <wp:extent cx="3240000" cy="2509769"/>
                  <wp:effectExtent l="0" t="0" r="0" b="0"/>
                  <wp:docPr id="1038644673"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40000" cy="2509769"/>
                          </a:xfrm>
                          <a:prstGeom prst="rect">
                            <a:avLst/>
                          </a:prstGeom>
                          <a:noFill/>
                          <a:ln>
                            <a:noFill/>
                          </a:ln>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lastRenderedPageBreak/>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78CDEB6E" w:rsidR="00BB5B3E" w:rsidRPr="00B558B7" w:rsidRDefault="00CD7F36" w:rsidP="00C05DA5">
            <w:pPr>
              <w:pStyle w:val="TekstTabeli"/>
              <w:jc w:val="center"/>
              <w:rPr>
                <w:lang w:val="pl-PL"/>
              </w:rPr>
            </w:pPr>
            <w:r>
              <w:rPr>
                <w:noProof/>
              </w:rPr>
              <w:drawing>
                <wp:inline distT="0" distB="0" distL="0" distR="0" wp14:anchorId="5F42CDD2" wp14:editId="05D5E7C0">
                  <wp:extent cx="2160000" cy="1680911"/>
                  <wp:effectExtent l="0" t="0" r="0" b="0"/>
                  <wp:docPr id="1107046359"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60000" cy="1680911"/>
                          </a:xfrm>
                          <a:prstGeom prst="rect">
                            <a:avLst/>
                          </a:prstGeom>
                          <a:noFill/>
                          <a:ln>
                            <a:noFill/>
                          </a:ln>
                        </pic:spPr>
                      </pic:pic>
                    </a:graphicData>
                  </a:graphic>
                </wp:inline>
              </w:drawing>
            </w:r>
          </w:p>
        </w:tc>
      </w:tr>
    </w:tbl>
    <w:p w14:paraId="77CE721C" w14:textId="777B8D61" w:rsidR="003D1880" w:rsidRPr="00D95B07" w:rsidRDefault="003D1880" w:rsidP="007770AA">
      <w:pPr>
        <w:pStyle w:val="rdo"/>
        <w:rPr>
          <w:lang w:val="pl-PL"/>
        </w:rPr>
      </w:pPr>
      <w:r w:rsidRPr="00D95B07">
        <w:rPr>
          <w:lang w:val="pl-PL"/>
        </w:rPr>
        <w:t xml:space="preserve">Źródło: opracowanie własne na podstawie </w:t>
      </w:r>
      <w:r>
        <w:fldChar w:fldCharType="begin" w:fldLock="1"/>
      </w:r>
      <w:r w:rsidR="00DF2CBA"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w:instrText>
      </w:r>
      <w:r w:rsidR="00DF2CBA">
        <w:instrText>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w:instrText>
      </w:r>
      <w:r w:rsidR="00DF2CBA" w:rsidRPr="00D95B07">
        <w:rPr>
          <w:lang w:val="pl-PL"/>
        </w:rPr>
        <w:instrText>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D95B07">
        <w:rPr>
          <w:noProof/>
          <w:lang w:val="pl-PL"/>
        </w:rPr>
        <w:t>(Bryson, 2004; Lowalekar &amp; Ravi, 2017; Mainardes i in., 2010)</w:t>
      </w:r>
      <w:r>
        <w:fldChar w:fldCharType="end"/>
      </w:r>
    </w:p>
    <w:p w14:paraId="1F3664E2" w14:textId="0D16DBB0"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rsidR="009E351C">
        <w:t>wyżej</w:t>
      </w:r>
      <w:r>
        <w:fldChar w:fldCharType="end"/>
      </w:r>
      <w:r>
        <w:t xml:space="preserve"> (</w:t>
      </w:r>
      <w:r>
        <w:fldChar w:fldCharType="begin"/>
      </w:r>
      <w:r>
        <w:instrText xml:space="preserve"> REF _Ref156044513 \h </w:instrText>
      </w:r>
      <w:r>
        <w:fldChar w:fldCharType="separate"/>
      </w:r>
      <w:r w:rsidR="009E351C">
        <w:t xml:space="preserve">Tabela </w:t>
      </w:r>
      <w:r w:rsidR="009E351C">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ich postrzegania własnych interesów oraz 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9E351C">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9E351C">
        <w:t xml:space="preserve">Rysunek </w:t>
      </w:r>
      <w:r w:rsidR="009E351C">
        <w:rPr>
          <w:noProof/>
        </w:rPr>
        <w:t>23</w:t>
      </w:r>
      <w:r w:rsidR="00711D5E">
        <w:fldChar w:fldCharType="end"/>
      </w:r>
      <w:r w:rsidR="00B735AB">
        <w:t>).</w:t>
      </w:r>
    </w:p>
    <w:p w14:paraId="047C2C12" w14:textId="04A6A06A" w:rsidR="00DF2CBA" w:rsidRDefault="00CE38AC" w:rsidP="00DF2CBA">
      <w:pPr>
        <w:pStyle w:val="Rysunek"/>
      </w:pPr>
      <w:r>
        <w:rPr>
          <w:noProof/>
        </w:rPr>
        <w:lastRenderedPageBreak/>
        <w:drawing>
          <wp:inline distT="0" distB="0" distL="0" distR="0" wp14:anchorId="30894FA4" wp14:editId="169AA7BA">
            <wp:extent cx="4320000" cy="2884624"/>
            <wp:effectExtent l="0" t="0" r="0" b="0"/>
            <wp:docPr id="1560153361"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20000" cy="2884624"/>
                    </a:xfrm>
                    <a:prstGeom prst="rect">
                      <a:avLst/>
                    </a:prstGeom>
                    <a:noFill/>
                    <a:ln>
                      <a:noFill/>
                    </a:ln>
                  </pic:spPr>
                </pic:pic>
              </a:graphicData>
            </a:graphic>
          </wp:inline>
        </w:drawing>
      </w:r>
    </w:p>
    <w:p w14:paraId="2EB0FBAD" w14:textId="60C0555E" w:rsidR="003D1880" w:rsidRPr="00C0645D" w:rsidRDefault="00DF2CBA" w:rsidP="00DF2CBA">
      <w:pPr>
        <w:pStyle w:val="Tytutabeli"/>
      </w:pPr>
      <w:bookmarkStart w:id="358" w:name="_Ref156672377"/>
      <w:bookmarkStart w:id="359" w:name="_Ref156672388"/>
      <w:bookmarkStart w:id="360" w:name="_Toc164445040"/>
      <w:r>
        <w:t xml:space="preserve">Rysunek </w:t>
      </w:r>
      <w:r>
        <w:fldChar w:fldCharType="begin"/>
      </w:r>
      <w:r>
        <w:instrText xml:space="preserve"> SEQ Rysunek \* ARABIC </w:instrText>
      </w:r>
      <w:r>
        <w:fldChar w:fldCharType="separate"/>
      </w:r>
      <w:r w:rsidR="008D38B6">
        <w:rPr>
          <w:noProof/>
        </w:rPr>
        <w:t>24</w:t>
      </w:r>
      <w:r>
        <w:rPr>
          <w:noProof/>
        </w:rPr>
        <w:fldChar w:fldCharType="end"/>
      </w:r>
      <w:bookmarkEnd w:id="358"/>
      <w:r>
        <w:t xml:space="preserve"> Przykładowa mapa interesariuszy uczelni wyższej</w:t>
      </w:r>
      <w:bookmarkEnd w:id="359"/>
      <w:bookmarkEnd w:id="360"/>
    </w:p>
    <w:p w14:paraId="18E6DBF4" w14:textId="352D5EB0" w:rsidR="00DF2CBA" w:rsidRPr="00D95B07" w:rsidRDefault="00DF2CBA" w:rsidP="007770AA">
      <w:pPr>
        <w:pStyle w:val="rdo"/>
        <w:rPr>
          <w:lang w:val="pl-PL"/>
        </w:rPr>
      </w:pPr>
      <w:r w:rsidRPr="00D95B07">
        <w:rPr>
          <w:lang w:val="pl-PL"/>
        </w:rPr>
        <w:t xml:space="preserve">Źródło: opracowanie własne na podstawie </w:t>
      </w:r>
      <w:r w:rsidRPr="00DF2CBA">
        <w:fldChar w:fldCharType="begin" w:fldLock="1"/>
      </w:r>
      <w:r w:rsidR="00711D5E" w:rsidRPr="00D95B07">
        <w:rPr>
          <w:lang w:val="pl-PL"/>
        </w:rPr>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95B07">
        <w:rPr>
          <w:noProof/>
          <w:lang w:val="pl-PL"/>
        </w:rPr>
        <w:t>(Kettunen, 2015; McGrath &amp; Whitty, 2017)</w:t>
      </w:r>
      <w:r w:rsidRPr="00DF2CBA">
        <w:fldChar w:fldCharType="end"/>
      </w:r>
    </w:p>
    <w:p w14:paraId="1F989010" w14:textId="2E260DCD" w:rsidR="00B56AB3" w:rsidRPr="00D62AE5" w:rsidRDefault="00D62AE5" w:rsidP="002668D9">
      <w:r>
        <w:t>Przedstawiony na rysunku po</w:t>
      </w:r>
      <w:r>
        <w:fldChar w:fldCharType="begin"/>
      </w:r>
      <w:r>
        <w:instrText xml:space="preserve"> REF _Ref156672388 \p \h </w:instrText>
      </w:r>
      <w:r>
        <w:fldChar w:fldCharType="separate"/>
      </w:r>
      <w:r w:rsidR="009E351C">
        <w:t>wyżej</w:t>
      </w:r>
      <w:r>
        <w:fldChar w:fldCharType="end"/>
      </w:r>
      <w:r>
        <w:t xml:space="preserve"> (</w:t>
      </w:r>
      <w:r>
        <w:fldChar w:fldCharType="begin"/>
      </w:r>
      <w:r>
        <w:instrText xml:space="preserve"> REF _Ref156672377 \h </w:instrText>
      </w:r>
      <w:r>
        <w:fldChar w:fldCharType="separate"/>
      </w:r>
      <w:r w:rsidR="009E351C">
        <w:t xml:space="preserve">Rysunek </w:t>
      </w:r>
      <w:r w:rsidR="009E351C">
        <w:rPr>
          <w:noProof/>
        </w:rPr>
        <w:t>23</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Kettunena angielskiego sformułowania </w:t>
      </w:r>
      <w:r w:rsidRPr="00D62AE5">
        <w:rPr>
          <w:i/>
          <w:iCs/>
        </w:rPr>
        <w:t>customership</w:t>
      </w:r>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71EA042E" w:rsidR="00881745" w:rsidRDefault="00BA763A" w:rsidP="00881745">
      <w:r>
        <w:t>Celem analiz interesariuszy i podziału na kategorie jest obranie odpowiednich strategii działań wobec różnych grup. Na przykład korzystając z mapy siły (władzy) i zainteresowania można uzyskać podpowiedzi dla strategicznych kierunków działania wg schematu jak po</w:t>
      </w:r>
      <w:r>
        <w:fldChar w:fldCharType="begin"/>
      </w:r>
      <w:r>
        <w:instrText xml:space="preserve"> REF _Ref156676553 \p \h </w:instrText>
      </w:r>
      <w:r>
        <w:fldChar w:fldCharType="separate"/>
      </w:r>
      <w:r w:rsidR="009E351C">
        <w:t>niżej</w:t>
      </w:r>
      <w:r>
        <w:fldChar w:fldCharType="end"/>
      </w:r>
      <w:r>
        <w:t xml:space="preserve"> (</w:t>
      </w:r>
      <w:r>
        <w:fldChar w:fldCharType="begin"/>
      </w:r>
      <w:r>
        <w:instrText xml:space="preserve"> REF _Ref156676558 \h </w:instrText>
      </w:r>
      <w:r>
        <w:fldChar w:fldCharType="separate"/>
      </w:r>
      <w:r w:rsidR="009E351C">
        <w:t xml:space="preserve">Rysunek </w:t>
      </w:r>
      <w:r w:rsidR="009E351C">
        <w:rPr>
          <w:noProof/>
        </w:rPr>
        <w:t>24</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453334" w:rsidR="00BA763A" w:rsidRDefault="00CE38AC" w:rsidP="00BA763A">
      <w:pPr>
        <w:pStyle w:val="Rysunek"/>
      </w:pPr>
      <w:r>
        <w:rPr>
          <w:noProof/>
        </w:rPr>
        <w:lastRenderedPageBreak/>
        <w:drawing>
          <wp:inline distT="0" distB="0" distL="0" distR="0" wp14:anchorId="0486E23E" wp14:editId="450BD69C">
            <wp:extent cx="3600000" cy="2626158"/>
            <wp:effectExtent l="0" t="0" r="0" b="0"/>
            <wp:docPr id="275134690"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00000" cy="2626158"/>
                    </a:xfrm>
                    <a:prstGeom prst="rect">
                      <a:avLst/>
                    </a:prstGeom>
                    <a:noFill/>
                    <a:ln>
                      <a:noFill/>
                    </a:ln>
                  </pic:spPr>
                </pic:pic>
              </a:graphicData>
            </a:graphic>
          </wp:inline>
        </w:drawing>
      </w:r>
    </w:p>
    <w:p w14:paraId="51FABA30" w14:textId="199ED01A" w:rsidR="00BA763A" w:rsidRPr="00D62AE5" w:rsidRDefault="00BA763A" w:rsidP="00BA763A">
      <w:pPr>
        <w:pStyle w:val="Tytutabeli"/>
      </w:pPr>
      <w:bookmarkStart w:id="361" w:name="_Ref156676558"/>
      <w:bookmarkStart w:id="362" w:name="_Ref156676553"/>
      <w:bookmarkStart w:id="363" w:name="_Toc164445041"/>
      <w:r>
        <w:t xml:space="preserve">Rysunek </w:t>
      </w:r>
      <w:r>
        <w:fldChar w:fldCharType="begin"/>
      </w:r>
      <w:r>
        <w:instrText xml:space="preserve"> SEQ Rysunek \* ARABIC </w:instrText>
      </w:r>
      <w:r>
        <w:fldChar w:fldCharType="separate"/>
      </w:r>
      <w:r w:rsidR="008D38B6">
        <w:rPr>
          <w:noProof/>
        </w:rPr>
        <w:t>25</w:t>
      </w:r>
      <w:r>
        <w:rPr>
          <w:noProof/>
        </w:rPr>
        <w:fldChar w:fldCharType="end"/>
      </w:r>
      <w:bookmarkEnd w:id="361"/>
      <w:r>
        <w:t xml:space="preserve"> Kierunki strategii działań wobec różnych interesariuszy w zależności od umiejscowienia na mapie siły (władzy) versus zainteresowanie</w:t>
      </w:r>
      <w:bookmarkEnd w:id="362"/>
      <w:bookmarkEnd w:id="363"/>
    </w:p>
    <w:p w14:paraId="54DC0768" w14:textId="1F3180AA" w:rsidR="00881745" w:rsidRPr="00D95B07" w:rsidRDefault="00BA763A"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2D3260">
      <w:pPr>
        <w:pStyle w:val="Akapitzlist"/>
        <w:numPr>
          <w:ilvl w:val="0"/>
          <w:numId w:val="49"/>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2D3260">
      <w:pPr>
        <w:pStyle w:val="Akapitzlist"/>
        <w:numPr>
          <w:ilvl w:val="0"/>
          <w:numId w:val="49"/>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2D3260">
      <w:pPr>
        <w:pStyle w:val="Akapitzlist"/>
        <w:numPr>
          <w:ilvl w:val="0"/>
          <w:numId w:val="49"/>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631B43BF" w:rsidR="00835861" w:rsidRDefault="006F7E44" w:rsidP="006270D3">
      <w:pPr>
        <w:ind w:firstLine="0"/>
      </w:pPr>
      <w:r>
        <w:t xml:space="preserve">Można zauważyć, że powyższe etapy w swej istocie są zgodne z cyklem doskonalenia (Deminga), gdyż pierwsze dwa w pewnym sensie odpowiadają etapom „planuj” i „wykonaj”, a trzeci swym zakresem obejmuje monitorowanie i orkiestrację działań co może odpowiadać etapom „sprawdzaj” i „działaj” (por. rozdz. </w:t>
      </w:r>
      <w:r>
        <w:fldChar w:fldCharType="begin"/>
      </w:r>
      <w:r>
        <w:instrText xml:space="preserve"> REF _Ref156758320 \r \h </w:instrText>
      </w:r>
      <w:r>
        <w:fldChar w:fldCharType="separate"/>
      </w:r>
      <w:r w:rsidR="009E351C">
        <w:t>1.4.1</w:t>
      </w:r>
      <w:r>
        <w:fldChar w:fldCharType="end"/>
      </w:r>
      <w:r>
        <w:t xml:space="preserve"> oraz </w:t>
      </w:r>
      <w:r>
        <w:fldChar w:fldCharType="begin"/>
      </w:r>
      <w:r>
        <w:instrText xml:space="preserve"> REF _Ref146984870 \h </w:instrText>
      </w:r>
      <w:r>
        <w:fldChar w:fldCharType="separate"/>
      </w:r>
      <w:r w:rsidR="009E351C">
        <w:t xml:space="preserve">Tabela </w:t>
      </w:r>
      <w:r w:rsidR="009E351C">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Institute)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 xml:space="preserve">W ramach CSR wśród strategii komunikacji z interesariuszami wyróżnia się: strategię informowania, strategię </w:t>
      </w:r>
      <w:r w:rsidR="001118BC">
        <w:lastRenderedPageBreak/>
        <w:t>odpowiedzi oraz strategię udziału (</w:t>
      </w:r>
      <w:r w:rsidR="001118BC" w:rsidRPr="001118BC">
        <w:rPr>
          <w:i/>
          <w:iCs/>
        </w:rPr>
        <w:t>involevement</w:t>
      </w:r>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r w:rsidR="00F44FBB" w:rsidRPr="00F44FBB">
        <w:rPr>
          <w:i/>
          <w:iCs/>
        </w:rPr>
        <w:t>information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ryzykami,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xml:space="preserve">, więc niewątpliwie powinien być to proces celowy i planowany, a umiejętności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4D08B410" w:rsidR="00670476" w:rsidRDefault="00E701C9" w:rsidP="00670476">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xml:space="preserve">. W ramach struktury organizacji komunikacja wertykalna przybiera </w:t>
      </w:r>
      <w:r>
        <w:lastRenderedPageBreak/>
        <w:t>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9E351C">
        <w:t xml:space="preserve">Rysunek </w:t>
      </w:r>
      <w:r w:rsidR="009E351C">
        <w:rPr>
          <w:noProof/>
        </w:rPr>
        <w:t>25</w:t>
      </w:r>
      <w:r w:rsidR="00D9758D">
        <w:fldChar w:fldCharType="end"/>
      </w:r>
      <w:r w:rsidR="00E2494C">
        <w:t>).</w:t>
      </w:r>
    </w:p>
    <w:p w14:paraId="5F474CB2" w14:textId="26A857C6" w:rsidR="00D9758D" w:rsidRDefault="00CE38AC" w:rsidP="00D9758D">
      <w:pPr>
        <w:pStyle w:val="Rysunek"/>
      </w:pPr>
      <w:r>
        <w:rPr>
          <w:noProof/>
        </w:rPr>
        <w:drawing>
          <wp:inline distT="0" distB="0" distL="0" distR="0" wp14:anchorId="5D7D7837" wp14:editId="50F541BA">
            <wp:extent cx="5040000" cy="2367315"/>
            <wp:effectExtent l="0" t="0" r="0" b="0"/>
            <wp:docPr id="734405664"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40000" cy="2367315"/>
                    </a:xfrm>
                    <a:prstGeom prst="rect">
                      <a:avLst/>
                    </a:prstGeom>
                    <a:noFill/>
                    <a:ln>
                      <a:noFill/>
                    </a:ln>
                  </pic:spPr>
                </pic:pic>
              </a:graphicData>
            </a:graphic>
          </wp:inline>
        </w:drawing>
      </w:r>
    </w:p>
    <w:p w14:paraId="6D8D1D97" w14:textId="6B297A2A" w:rsidR="00D9758D" w:rsidRDefault="00D9758D" w:rsidP="00D9758D">
      <w:pPr>
        <w:pStyle w:val="Tytutabeli"/>
      </w:pPr>
      <w:bookmarkStart w:id="364" w:name="_Ref156914784"/>
      <w:bookmarkStart w:id="365" w:name="_Ref156921650"/>
      <w:bookmarkStart w:id="366" w:name="_Toc164445042"/>
      <w:r>
        <w:t xml:space="preserve">Rysunek </w:t>
      </w:r>
      <w:r>
        <w:fldChar w:fldCharType="begin"/>
      </w:r>
      <w:r>
        <w:instrText xml:space="preserve"> SEQ Rysunek \* ARABIC </w:instrText>
      </w:r>
      <w:r>
        <w:fldChar w:fldCharType="separate"/>
      </w:r>
      <w:r w:rsidR="008D38B6">
        <w:rPr>
          <w:noProof/>
        </w:rPr>
        <w:t>26</w:t>
      </w:r>
      <w:r>
        <w:rPr>
          <w:noProof/>
        </w:rPr>
        <w:fldChar w:fldCharType="end"/>
      </w:r>
      <w:bookmarkEnd w:id="364"/>
      <w:r>
        <w:t xml:space="preserve"> Formy struktur kanałów komunikacji</w:t>
      </w:r>
      <w:bookmarkEnd w:id="365"/>
      <w:bookmarkEnd w:id="366"/>
    </w:p>
    <w:p w14:paraId="15801A2F" w14:textId="7016DFE2" w:rsidR="00D9758D" w:rsidRPr="00D95B07" w:rsidRDefault="00D9758D" w:rsidP="007770AA">
      <w:pPr>
        <w:pStyle w:val="rdo"/>
        <w:rPr>
          <w:lang w:val="pl-PL"/>
        </w:rPr>
      </w:pPr>
      <w:r w:rsidRPr="00D95B07">
        <w:rPr>
          <w:lang w:val="pl-PL"/>
        </w:rPr>
        <w:t xml:space="preserve">Źródło: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679DCDC5" w14:textId="11ADB2C4"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9E351C">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9E351C">
        <w:t xml:space="preserve">Rysunek </w:t>
      </w:r>
      <w:r w:rsidR="009E351C">
        <w:rPr>
          <w:noProof/>
        </w:rPr>
        <w:t>25</w:t>
      </w:r>
      <w:r w:rsidR="006120AD">
        <w:fldChar w:fldCharType="end"/>
      </w:r>
      <w:r>
        <w:t>)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w:t>
      </w:r>
      <w:r w:rsidR="00EC75B3">
        <w:lastRenderedPageBreak/>
        <w:t>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9E351C">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9E351C">
        <w:t xml:space="preserve">Rysunek </w:t>
      </w:r>
      <w:r w:rsidR="009E351C">
        <w:rPr>
          <w:noProof/>
        </w:rPr>
        <w:t>26</w:t>
      </w:r>
      <w:r w:rsidR="00A145E9">
        <w:fldChar w:fldCharType="end"/>
      </w:r>
      <w:r w:rsidR="00EC75B3">
        <w:t>).</w:t>
      </w:r>
    </w:p>
    <w:p w14:paraId="5B3D4635" w14:textId="27AF1B1A" w:rsidR="00747856" w:rsidRDefault="00CE38AC" w:rsidP="00747856">
      <w:pPr>
        <w:pStyle w:val="Rysunek"/>
      </w:pPr>
      <w:r>
        <w:rPr>
          <w:noProof/>
        </w:rPr>
        <w:drawing>
          <wp:inline distT="0" distB="0" distL="0" distR="0" wp14:anchorId="57F8A101" wp14:editId="1AEB23F4">
            <wp:extent cx="3600000" cy="2699305"/>
            <wp:effectExtent l="0" t="0" r="0" b="0"/>
            <wp:docPr id="1669383272"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00000" cy="2699305"/>
                    </a:xfrm>
                    <a:prstGeom prst="rect">
                      <a:avLst/>
                    </a:prstGeom>
                    <a:noFill/>
                    <a:ln>
                      <a:noFill/>
                    </a:ln>
                  </pic:spPr>
                </pic:pic>
              </a:graphicData>
            </a:graphic>
          </wp:inline>
        </w:drawing>
      </w:r>
    </w:p>
    <w:p w14:paraId="2A3F6D04" w14:textId="641C32FF" w:rsidR="00E93210" w:rsidRPr="00EC75B3" w:rsidRDefault="00747856" w:rsidP="00747856">
      <w:pPr>
        <w:pStyle w:val="Tytutabeli"/>
      </w:pPr>
      <w:bookmarkStart w:id="367" w:name="_Ref156922867"/>
      <w:bookmarkStart w:id="368" w:name="_Ref156922851"/>
      <w:bookmarkStart w:id="369" w:name="_Toc164445043"/>
      <w:r>
        <w:t xml:space="preserve">Rysunek </w:t>
      </w:r>
      <w:r>
        <w:fldChar w:fldCharType="begin"/>
      </w:r>
      <w:r>
        <w:instrText xml:space="preserve"> SEQ Rysunek \* ARABIC </w:instrText>
      </w:r>
      <w:r>
        <w:fldChar w:fldCharType="separate"/>
      </w:r>
      <w:r w:rsidR="008D38B6">
        <w:rPr>
          <w:noProof/>
        </w:rPr>
        <w:t>27</w:t>
      </w:r>
      <w:r>
        <w:rPr>
          <w:noProof/>
        </w:rPr>
        <w:fldChar w:fldCharType="end"/>
      </w:r>
      <w:bookmarkEnd w:id="367"/>
      <w:r>
        <w:t xml:space="preserve"> Trójkąt komunikacji wg Bragantini</w:t>
      </w:r>
      <w:bookmarkEnd w:id="368"/>
      <w:bookmarkEnd w:id="369"/>
    </w:p>
    <w:p w14:paraId="506CA9AE" w14:textId="6F089C9A" w:rsidR="00E93210" w:rsidRPr="00D95B07" w:rsidRDefault="00747856"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D95B07">
        <w:rPr>
          <w:noProof/>
          <w:lang w:val="pl-PL"/>
        </w:rPr>
        <w:t>(Bragantini &amp; Matteo, 2017)</w:t>
      </w:r>
      <w:r>
        <w:fldChar w:fldCharType="end"/>
      </w:r>
    </w:p>
    <w:p w14:paraId="639816B4" w14:textId="734780FF"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 xml:space="preserve">grupowej </w:t>
      </w:r>
      <w:r w:rsidR="00A8033F">
        <w:lastRenderedPageBreak/>
        <w:t>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9E351C">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9E351C">
        <w:t xml:space="preserve">Tabela </w:t>
      </w:r>
      <w:r w:rsidR="009E351C">
        <w:rPr>
          <w:noProof/>
        </w:rPr>
        <w:t>54</w:t>
      </w:r>
      <w:r w:rsidR="00EA5105">
        <w:fldChar w:fldCharType="end"/>
      </w:r>
      <w:r w:rsidR="00EA5105">
        <w:t>).</w:t>
      </w:r>
    </w:p>
    <w:p w14:paraId="69CE1338" w14:textId="28C7E324" w:rsidR="009D61E4" w:rsidRDefault="009D61E4" w:rsidP="009D61E4">
      <w:pPr>
        <w:pStyle w:val="Tytutabeli"/>
      </w:pPr>
      <w:bookmarkStart w:id="370" w:name="_Ref157001680"/>
      <w:bookmarkStart w:id="371" w:name="_Ref157001672"/>
      <w:bookmarkStart w:id="372" w:name="_Toc164445122"/>
      <w:r>
        <w:t xml:space="preserve">Tabela </w:t>
      </w:r>
      <w:r>
        <w:fldChar w:fldCharType="begin"/>
      </w:r>
      <w:r>
        <w:instrText xml:space="preserve"> SEQ Tabela \* ARABIC </w:instrText>
      </w:r>
      <w:r>
        <w:fldChar w:fldCharType="separate"/>
      </w:r>
      <w:r w:rsidR="00DA2A4D">
        <w:rPr>
          <w:noProof/>
        </w:rPr>
        <w:t>54</w:t>
      </w:r>
      <w:r>
        <w:rPr>
          <w:noProof/>
        </w:rPr>
        <w:fldChar w:fldCharType="end"/>
      </w:r>
      <w:bookmarkEnd w:id="370"/>
      <w:r>
        <w:t xml:space="preserve"> Przykłady metod i kanałów komunikacji z interesariuszami uczelni</w:t>
      </w:r>
      <w:bookmarkEnd w:id="371"/>
      <w:bookmarkEnd w:id="372"/>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7B77B1D4" w14:textId="3D17D16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BAF8BC" w14:textId="77777777" w:rsidR="009D61E4" w:rsidRPr="009D61E4" w:rsidRDefault="009D61E4" w:rsidP="002D3260">
            <w:pPr>
              <w:pStyle w:val="TekstTabeli"/>
              <w:numPr>
                <w:ilvl w:val="0"/>
                <w:numId w:val="50"/>
              </w:numPr>
              <w:ind w:left="170" w:hanging="170"/>
              <w:rPr>
                <w:lang w:val="pl-PL"/>
              </w:rPr>
            </w:pPr>
            <w:r w:rsidRPr="009D61E4">
              <w:rPr>
                <w:lang w:val="pl-PL"/>
              </w:rPr>
              <w:t>informacje na stronie internetowej</w:t>
            </w:r>
          </w:p>
          <w:p w14:paraId="1DDBC0AC" w14:textId="05431D00" w:rsidR="009D61E4" w:rsidRPr="009D61E4" w:rsidRDefault="009D61E4" w:rsidP="002D3260">
            <w:pPr>
              <w:pStyle w:val="TekstTabeli"/>
              <w:numPr>
                <w:ilvl w:val="0"/>
                <w:numId w:val="50"/>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2D3260">
            <w:pPr>
              <w:pStyle w:val="TekstTabeli"/>
              <w:numPr>
                <w:ilvl w:val="0"/>
                <w:numId w:val="50"/>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5024B5EC" w14:textId="376A5ADB" w:rsidR="009D61E4" w:rsidRPr="009D61E4" w:rsidRDefault="009D61E4" w:rsidP="002D3260">
            <w:pPr>
              <w:pStyle w:val="TekstTabeli"/>
              <w:numPr>
                <w:ilvl w:val="0"/>
                <w:numId w:val="50"/>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1D19D7C4" w14:textId="796B8163" w:rsidR="009D61E4" w:rsidRPr="009D61E4" w:rsidRDefault="009D61E4" w:rsidP="002D3260">
            <w:pPr>
              <w:pStyle w:val="TekstTabeli"/>
              <w:numPr>
                <w:ilvl w:val="0"/>
                <w:numId w:val="50"/>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615043" w14:textId="703528C3" w:rsidR="009D61E4" w:rsidRPr="009D61E4" w:rsidRDefault="009D61E4" w:rsidP="002D3260">
            <w:pPr>
              <w:pStyle w:val="TekstTabeli"/>
              <w:numPr>
                <w:ilvl w:val="0"/>
                <w:numId w:val="50"/>
              </w:numPr>
              <w:ind w:left="170" w:hanging="170"/>
              <w:rPr>
                <w:lang w:val="pl-PL"/>
              </w:rPr>
            </w:pPr>
            <w:r w:rsidRPr="009D61E4">
              <w:rPr>
                <w:lang w:val="pl-PL"/>
              </w:rPr>
              <w:t>informacje na stronie internetowej dedykowane pracownikom</w:t>
            </w:r>
          </w:p>
          <w:p w14:paraId="6D8B417A" w14:textId="77777777" w:rsidR="009D61E4" w:rsidRPr="009D61E4" w:rsidRDefault="009D61E4" w:rsidP="002D3260">
            <w:pPr>
              <w:pStyle w:val="TekstTabeli"/>
              <w:numPr>
                <w:ilvl w:val="0"/>
                <w:numId w:val="50"/>
              </w:numPr>
              <w:ind w:left="170" w:hanging="170"/>
              <w:rPr>
                <w:lang w:val="pl-PL"/>
              </w:rPr>
            </w:pPr>
            <w:r w:rsidRPr="009D61E4">
              <w:rPr>
                <w:lang w:val="pl-PL"/>
              </w:rPr>
              <w:t>organizacja procesów decyzyjnych (wybory, konsultacje, itp.)</w:t>
            </w:r>
          </w:p>
          <w:p w14:paraId="407D4714" w14:textId="676438BD" w:rsidR="009D61E4" w:rsidRPr="009D61E4" w:rsidRDefault="009D61E4" w:rsidP="002D3260">
            <w:pPr>
              <w:pStyle w:val="TekstTabeli"/>
              <w:numPr>
                <w:ilvl w:val="0"/>
                <w:numId w:val="50"/>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2D3260">
            <w:pPr>
              <w:pStyle w:val="TekstTabeli"/>
              <w:numPr>
                <w:ilvl w:val="0"/>
                <w:numId w:val="50"/>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308ADA00" w14:textId="3A803DE2" w:rsidR="009D61E4" w:rsidRPr="009D61E4" w:rsidRDefault="009D61E4" w:rsidP="002D3260">
            <w:pPr>
              <w:pStyle w:val="TekstTabeli"/>
              <w:numPr>
                <w:ilvl w:val="0"/>
                <w:numId w:val="50"/>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73"/>
            <w:r w:rsidRPr="009D61E4">
              <w:rPr>
                <w:lang w:val="pl-PL"/>
              </w:rPr>
              <w:t>Pracodawcy</w:t>
            </w:r>
            <w:commentRangeEnd w:id="373"/>
            <w:r w:rsidRPr="009D61E4">
              <w:rPr>
                <w:rStyle w:val="Odwoaniedokomentarza"/>
                <w:rFonts w:ascii="Times New Roman" w:hAnsi="Times New Roman" w:cs="Times New Roman"/>
                <w:bCs w:val="0"/>
                <w:lang w:val="pl-PL" w:bidi="ar-SA"/>
              </w:rPr>
              <w:commentReference w:id="373"/>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2D3260">
            <w:pPr>
              <w:pStyle w:val="TekstTabeli"/>
              <w:numPr>
                <w:ilvl w:val="0"/>
                <w:numId w:val="50"/>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2D3260">
            <w:pPr>
              <w:pStyle w:val="TekstTabeli"/>
              <w:numPr>
                <w:ilvl w:val="0"/>
                <w:numId w:val="50"/>
              </w:numPr>
              <w:ind w:left="170" w:hanging="170"/>
              <w:rPr>
                <w:lang w:val="pl-PL"/>
              </w:rPr>
            </w:pPr>
            <w:r w:rsidRPr="009D61E4">
              <w:rPr>
                <w:lang w:val="pl-PL"/>
              </w:rPr>
              <w:t>zaproszenia do współpracy przy konferencjach</w:t>
            </w:r>
          </w:p>
          <w:p w14:paraId="72CB280D" w14:textId="77777777" w:rsidR="009D61E4" w:rsidRPr="009D61E4" w:rsidRDefault="009D61E4" w:rsidP="002D3260">
            <w:pPr>
              <w:pStyle w:val="TekstTabeli"/>
              <w:numPr>
                <w:ilvl w:val="0"/>
                <w:numId w:val="50"/>
              </w:numPr>
              <w:ind w:left="170" w:hanging="170"/>
              <w:rPr>
                <w:lang w:val="pl-PL"/>
              </w:rPr>
            </w:pPr>
            <w:r w:rsidRPr="009D61E4">
              <w:rPr>
                <w:lang w:val="pl-PL"/>
              </w:rPr>
              <w:t>oferty badań i innych usług dla biznesu</w:t>
            </w:r>
          </w:p>
          <w:p w14:paraId="1641AAB2" w14:textId="4F44543C" w:rsidR="009D61E4" w:rsidRPr="009D61E4" w:rsidRDefault="009D61E4" w:rsidP="002D3260">
            <w:pPr>
              <w:pStyle w:val="TekstTabeli"/>
              <w:numPr>
                <w:ilvl w:val="0"/>
                <w:numId w:val="50"/>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2D3260">
            <w:pPr>
              <w:pStyle w:val="TekstTabeli"/>
              <w:numPr>
                <w:ilvl w:val="0"/>
                <w:numId w:val="50"/>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2D3260">
            <w:pPr>
              <w:pStyle w:val="TekstTabeli"/>
              <w:numPr>
                <w:ilvl w:val="0"/>
                <w:numId w:val="50"/>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lastRenderedPageBreak/>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7D7429E9" w14:textId="1FEB704F"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2D3260">
            <w:pPr>
              <w:pStyle w:val="TekstTabeli"/>
              <w:numPr>
                <w:ilvl w:val="0"/>
                <w:numId w:val="50"/>
              </w:numPr>
              <w:ind w:left="170" w:hanging="170"/>
              <w:rPr>
                <w:lang w:val="pl-PL"/>
              </w:rPr>
            </w:pPr>
            <w:r w:rsidRPr="009D61E4">
              <w:rPr>
                <w:lang w:val="pl-PL"/>
              </w:rPr>
              <w:t>współprace ze szkołami średnimi</w:t>
            </w:r>
          </w:p>
          <w:p w14:paraId="44D375F5" w14:textId="77777777" w:rsidR="009D61E4" w:rsidRPr="009D61E4" w:rsidRDefault="009D61E4" w:rsidP="002D3260">
            <w:pPr>
              <w:pStyle w:val="TekstTabeli"/>
              <w:numPr>
                <w:ilvl w:val="0"/>
                <w:numId w:val="50"/>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2D3260">
            <w:pPr>
              <w:pStyle w:val="TekstTabeli"/>
              <w:numPr>
                <w:ilvl w:val="0"/>
                <w:numId w:val="50"/>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2D3260">
            <w:pPr>
              <w:pStyle w:val="TekstTabeli"/>
              <w:numPr>
                <w:ilvl w:val="0"/>
                <w:numId w:val="50"/>
              </w:numPr>
              <w:ind w:left="170" w:hanging="170"/>
              <w:rPr>
                <w:lang w:val="pl-PL"/>
              </w:rPr>
            </w:pPr>
            <w:r w:rsidRPr="009D61E4">
              <w:rPr>
                <w:lang w:val="pl-PL"/>
              </w:rPr>
              <w:t>zaproszenia do udziału w badaniach losów absolwentów</w:t>
            </w:r>
          </w:p>
          <w:p w14:paraId="24C8D7D8" w14:textId="2E9E4A5C" w:rsidR="009D61E4" w:rsidRPr="009D61E4" w:rsidRDefault="009D61E4" w:rsidP="002D3260">
            <w:pPr>
              <w:pStyle w:val="TekstTabeli"/>
              <w:numPr>
                <w:ilvl w:val="0"/>
                <w:numId w:val="50"/>
              </w:numPr>
              <w:ind w:left="170" w:hanging="170"/>
              <w:rPr>
                <w:lang w:val="pl-PL"/>
              </w:rPr>
            </w:pPr>
            <w:r w:rsidRPr="009D61E4">
              <w:rPr>
                <w:lang w:val="pl-PL"/>
              </w:rPr>
              <w:t>wspieranie zrzeszeń absolwentów</w:t>
            </w:r>
          </w:p>
          <w:p w14:paraId="29E2AF03" w14:textId="6413CB58" w:rsidR="009D61E4" w:rsidRPr="009D61E4" w:rsidRDefault="009D61E4" w:rsidP="002D3260">
            <w:pPr>
              <w:pStyle w:val="TekstTabeli"/>
              <w:numPr>
                <w:ilvl w:val="0"/>
                <w:numId w:val="50"/>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2D3260">
            <w:pPr>
              <w:pStyle w:val="TekstTabeli"/>
              <w:numPr>
                <w:ilvl w:val="0"/>
                <w:numId w:val="50"/>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60B44A94" w14:textId="25E7A3FA"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2D3260">
            <w:pPr>
              <w:pStyle w:val="TekstTabeli"/>
              <w:numPr>
                <w:ilvl w:val="0"/>
                <w:numId w:val="50"/>
              </w:numPr>
              <w:ind w:left="170" w:hanging="170"/>
              <w:rPr>
                <w:lang w:val="pl-PL"/>
              </w:rPr>
            </w:pPr>
            <w:r w:rsidRPr="009D61E4">
              <w:rPr>
                <w:lang w:val="pl-PL"/>
              </w:rPr>
              <w:t>udział w konsultacjach przy tworzeniu regulacji prawnych</w:t>
            </w:r>
          </w:p>
          <w:p w14:paraId="0A1D63EE" w14:textId="2603E180" w:rsidR="009D61E4" w:rsidRPr="009D61E4" w:rsidRDefault="009D61E4" w:rsidP="002D3260">
            <w:pPr>
              <w:pStyle w:val="TekstTabeli"/>
              <w:numPr>
                <w:ilvl w:val="0"/>
                <w:numId w:val="50"/>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2D3260">
            <w:pPr>
              <w:pStyle w:val="TekstTabeli"/>
              <w:numPr>
                <w:ilvl w:val="0"/>
                <w:numId w:val="50"/>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2D3260">
            <w:pPr>
              <w:pStyle w:val="TekstTabeli"/>
              <w:numPr>
                <w:ilvl w:val="0"/>
                <w:numId w:val="50"/>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2D3260">
            <w:pPr>
              <w:pStyle w:val="TekstTabeli"/>
              <w:numPr>
                <w:ilvl w:val="0"/>
                <w:numId w:val="50"/>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2D3260">
            <w:pPr>
              <w:pStyle w:val="TekstTabeli"/>
              <w:numPr>
                <w:ilvl w:val="0"/>
                <w:numId w:val="50"/>
              </w:numPr>
              <w:ind w:left="170" w:hanging="170"/>
              <w:rPr>
                <w:lang w:val="pl-PL"/>
              </w:rPr>
            </w:pPr>
            <w:r w:rsidRPr="009D61E4">
              <w:rPr>
                <w:lang w:val="pl-PL"/>
              </w:rPr>
              <w:t>indywidualne rozmowy przedstawicielami władz</w:t>
            </w:r>
          </w:p>
          <w:p w14:paraId="5DC20A6B" w14:textId="0A92A13A" w:rsidR="009D61E4" w:rsidRPr="009D61E4" w:rsidRDefault="009D61E4" w:rsidP="002D3260">
            <w:pPr>
              <w:pStyle w:val="TekstTabeli"/>
              <w:numPr>
                <w:ilvl w:val="0"/>
                <w:numId w:val="50"/>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rsidP="002D3260">
            <w:pPr>
              <w:pStyle w:val="TekstTabeli"/>
              <w:keepNext/>
              <w:numPr>
                <w:ilvl w:val="0"/>
                <w:numId w:val="50"/>
              </w:numPr>
              <w:ind w:left="170" w:hanging="170"/>
              <w:rPr>
                <w:lang w:val="pl-PL"/>
              </w:rPr>
            </w:pPr>
            <w:r w:rsidRPr="009D61E4">
              <w:rPr>
                <w:lang w:val="pl-PL"/>
              </w:rPr>
              <w:t>informacje o uczelni w mediach, rankingi, itp.</w:t>
            </w:r>
          </w:p>
          <w:p w14:paraId="0100F4A6" w14:textId="4FC4CAB3" w:rsidR="008B518A" w:rsidRPr="009D61E4" w:rsidRDefault="008B518A" w:rsidP="002D3260">
            <w:pPr>
              <w:pStyle w:val="TekstTabeli"/>
              <w:keepNext/>
              <w:numPr>
                <w:ilvl w:val="0"/>
                <w:numId w:val="50"/>
              </w:numPr>
              <w:ind w:left="170" w:hanging="170"/>
              <w:rPr>
                <w:lang w:val="pl-PL"/>
              </w:rPr>
            </w:pPr>
            <w:r w:rsidRPr="009D61E4">
              <w:rPr>
                <w:lang w:val="pl-PL"/>
              </w:rPr>
              <w:t>targi, eventy</w:t>
            </w:r>
          </w:p>
        </w:tc>
      </w:tr>
    </w:tbl>
    <w:p w14:paraId="093AA31B" w14:textId="721749AF" w:rsidR="004658C8" w:rsidRPr="00D95B07" w:rsidRDefault="009D61E4" w:rsidP="007770AA">
      <w:pPr>
        <w:pStyle w:val="rdo"/>
        <w:rPr>
          <w:lang w:val="pl-PL"/>
        </w:rPr>
      </w:pPr>
      <w:r w:rsidRPr="00D95B07">
        <w:rPr>
          <w:lang w:val="pl-PL"/>
        </w:rPr>
        <w:t>Źródło: opracowanie własne na podstawie</w:t>
      </w:r>
      <w:r w:rsidR="004C2AE7" w:rsidRPr="00D95B07">
        <w:rPr>
          <w:lang w:val="pl-PL"/>
        </w:rPr>
        <w:t xml:space="preserve"> </w:t>
      </w:r>
      <w:r w:rsidR="004C2AE7">
        <w:fldChar w:fldCharType="begin" w:fldLock="1"/>
      </w:r>
      <w:r w:rsidR="00A80250" w:rsidRPr="00D95B07">
        <w:rPr>
          <w:lang w:val="pl-PL"/>
        </w:rP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sidRPr="00D95B07">
        <w:rPr>
          <w:rFonts w:ascii="Cambria Math" w:hAnsi="Cambria Math" w:cs="Cambria Math"/>
          <w:lang w:val="pl-PL"/>
        </w:rPr>
        <w:instrText>‐</w:instrText>
      </w:r>
      <w:r w:rsidR="00A80250"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2019)","plainTextFormattedCitation":"(Al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2019)","previouslyFormattedCitation":"(Al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2019)"},"properties":{"noteIndex":0},"schema":"https://github.com/citation-style-language/schema/raw/master/csl-citation.json"}</w:instrText>
      </w:r>
      <w:r w:rsidR="004C2AE7">
        <w:fldChar w:fldCharType="separate"/>
      </w:r>
      <w:r w:rsidR="004C2AE7" w:rsidRPr="00D95B07">
        <w:rPr>
          <w:noProof/>
          <w:lang w:val="pl-PL"/>
        </w:rPr>
        <w:t>(Al</w:t>
      </w:r>
      <w:r w:rsidR="004C2AE7" w:rsidRPr="00D95B07">
        <w:rPr>
          <w:rFonts w:ascii="Cambria Math" w:hAnsi="Cambria Math" w:cs="Cambria Math"/>
          <w:noProof/>
          <w:lang w:val="pl-PL"/>
        </w:rPr>
        <w:t>‐</w:t>
      </w:r>
      <w:r w:rsidR="004C2AE7" w:rsidRPr="00D95B07">
        <w:rPr>
          <w:noProof/>
          <w:lang w:val="pl-PL"/>
        </w:rPr>
        <w:t>Khafaji i in., 2009; G. Jackson, 2021; Turkulainen i in., 2015; Wawak, 2019)</w:t>
      </w:r>
      <w:r w:rsidR="004C2AE7">
        <w:fldChar w:fldCharType="end"/>
      </w:r>
    </w:p>
    <w:p w14:paraId="40A22C7C" w14:textId="1AE8FE60"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rsidR="009E351C">
        <w:t>wyżej</w:t>
      </w:r>
      <w:r>
        <w:fldChar w:fldCharType="end"/>
      </w:r>
      <w:r>
        <w:t xml:space="preserve"> (</w:t>
      </w:r>
      <w:r>
        <w:fldChar w:fldCharType="begin"/>
      </w:r>
      <w:r>
        <w:instrText xml:space="preserve"> REF _Ref157001680 \h </w:instrText>
      </w:r>
      <w:r>
        <w:fldChar w:fldCharType="separate"/>
      </w:r>
      <w:r w:rsidR="009E351C">
        <w:t xml:space="preserve">Tabela </w:t>
      </w:r>
      <w:r w:rsidR="009E351C">
        <w:rPr>
          <w:noProof/>
        </w:rPr>
        <w:t>54</w:t>
      </w:r>
      <w:r>
        <w:fldChar w:fldCharType="end"/>
      </w:r>
      <w:r>
        <w:t>) metod komunikacji</w:t>
      </w:r>
      <w:r w:rsidR="00656460">
        <w:t xml:space="preserve"> warto zwrócić uwagę na 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9E351C">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77660227" w14:textId="78B335B6" w:rsidR="009D61E4" w:rsidRPr="00BD2F1A" w:rsidRDefault="00BD2F1A" w:rsidP="00A80250">
      <w:r>
        <w:lastRenderedPageBreak/>
        <w:t xml:space="preserve">Współcześnie bardzo ciekawych możliwości do angażowania interesariuszy dostarczają media społecznościowe. W badaniach </w:t>
      </w:r>
      <w:r w:rsidRPr="00A80250">
        <w:t>Mogaji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9E351C">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9E351C">
        <w:t xml:space="preserve">Rysunek </w:t>
      </w:r>
      <w:r w:rsidR="009E351C">
        <w:rPr>
          <w:noProof/>
        </w:rPr>
        <w:t>27</w:t>
      </w:r>
      <w:r w:rsidR="00A80250">
        <w:fldChar w:fldCharType="end"/>
      </w:r>
      <w:r>
        <w:t>).</w:t>
      </w:r>
    </w:p>
    <w:p w14:paraId="2674295D" w14:textId="25250C26" w:rsidR="00A80250" w:rsidRDefault="00CE38AC" w:rsidP="00A80250">
      <w:pPr>
        <w:pStyle w:val="Rysunek"/>
      </w:pPr>
      <w:r>
        <w:rPr>
          <w:noProof/>
        </w:rPr>
        <w:drawing>
          <wp:inline distT="0" distB="0" distL="0" distR="0" wp14:anchorId="41F3EF13" wp14:editId="64D20E8A">
            <wp:extent cx="2880000" cy="2540168"/>
            <wp:effectExtent l="0" t="0" r="0" b="0"/>
            <wp:docPr id="1477558491"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80000" cy="2540168"/>
                    </a:xfrm>
                    <a:prstGeom prst="rect">
                      <a:avLst/>
                    </a:prstGeom>
                    <a:noFill/>
                    <a:ln>
                      <a:noFill/>
                    </a:ln>
                  </pic:spPr>
                </pic:pic>
              </a:graphicData>
            </a:graphic>
          </wp:inline>
        </w:drawing>
      </w:r>
    </w:p>
    <w:p w14:paraId="39441A74" w14:textId="30ED8B9E" w:rsidR="004A43EB" w:rsidRPr="00BD2F1A" w:rsidRDefault="00A80250" w:rsidP="00A80250">
      <w:pPr>
        <w:pStyle w:val="Tytutabeli"/>
      </w:pPr>
      <w:bookmarkStart w:id="374" w:name="_Ref157024032"/>
      <w:bookmarkStart w:id="375" w:name="_Ref157024024"/>
      <w:bookmarkStart w:id="376" w:name="_Toc164445044"/>
      <w:r>
        <w:t xml:space="preserve">Rysunek </w:t>
      </w:r>
      <w:r>
        <w:fldChar w:fldCharType="begin"/>
      </w:r>
      <w:r>
        <w:instrText xml:space="preserve"> SEQ Rysunek \* ARABIC </w:instrText>
      </w:r>
      <w:r>
        <w:fldChar w:fldCharType="separate"/>
      </w:r>
      <w:r w:rsidR="008D38B6">
        <w:rPr>
          <w:noProof/>
        </w:rPr>
        <w:t>28</w:t>
      </w:r>
      <w:r>
        <w:rPr>
          <w:noProof/>
        </w:rPr>
        <w:fldChar w:fldCharType="end"/>
      </w:r>
      <w:bookmarkEnd w:id="374"/>
      <w:r>
        <w:t xml:space="preserve"> Typologia komunikacji uniwersytetów w mediach społecznościowych</w:t>
      </w:r>
      <w:bookmarkEnd w:id="375"/>
      <w:bookmarkEnd w:id="376"/>
    </w:p>
    <w:p w14:paraId="53BD92FB" w14:textId="58E838D2" w:rsidR="00D9758D" w:rsidRPr="00D95B07" w:rsidRDefault="00A80250"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D95B07">
        <w:rPr>
          <w:noProof/>
          <w:lang w:val="pl-PL"/>
        </w:rPr>
        <w:t>(Mogaji, 2019; Mogaji i in., 2021)</w:t>
      </w:r>
      <w:r>
        <w:fldChar w:fldCharType="end"/>
      </w:r>
    </w:p>
    <w:p w14:paraId="5716CEA0" w14:textId="11B79DBF" w:rsidR="00F74CFB" w:rsidRPr="00E93210" w:rsidRDefault="00A80250" w:rsidP="00881745">
      <w:r>
        <w:t>Warto zauważyć, że przedstawiona po</w:t>
      </w:r>
      <w:r>
        <w:fldChar w:fldCharType="begin"/>
      </w:r>
      <w:r>
        <w:instrText xml:space="preserve"> REF _Ref157024024 \p \h </w:instrText>
      </w:r>
      <w:r>
        <w:fldChar w:fldCharType="separate"/>
      </w:r>
      <w:r w:rsidR="009E351C">
        <w:t>wyżej</w:t>
      </w:r>
      <w:r>
        <w:fldChar w:fldCharType="end"/>
      </w:r>
      <w:r>
        <w:t xml:space="preserve"> typologia uwzględnia kontekst uczelni brytyjskich, dla których podstawową formą jest działalność w trybie niepublicznym. W kontekście polskich uczelni prawdopodobnie w obszarze komunikatów z grupy „Raportuj” istotną grupą odbiorców </w:t>
      </w:r>
      <w:r w:rsidR="00A303CF">
        <w:t>będą</w:t>
      </w:r>
      <w:r>
        <w:t xml:space="preserve">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w:t>
      </w:r>
      <w:r w:rsidR="00A303CF">
        <w:t>będąc jednocześnie jej społecznością akademicką. Zatem mogą to być</w:t>
      </w:r>
      <w:r>
        <w:t xml:space="preserve"> nie tylko partnerzy naukowo-badawczy, ale również biznes i inne instytucje publiczne lub prywatne.</w:t>
      </w:r>
    </w:p>
    <w:p w14:paraId="777405EB" w14:textId="6D10D69A" w:rsidR="00A20A7C" w:rsidRDefault="00A303CF" w:rsidP="00881745">
      <w:r>
        <w:t xml:space="preserve">Podejmując działania związane z angażowaniem i komunikacją z interesariuszami warto regularnie sprawdzać stopień dojrzałości działań wobec interesariuszy. Może do tego służyć kwestionariusz samooceny w zakresie </w:t>
      </w:r>
      <w:r w:rsidR="0005178B">
        <w:t>relacji</w:t>
      </w:r>
      <w:r>
        <w:t xml:space="preserve"> interesariuszami przedstawiony w tabeli po</w:t>
      </w:r>
      <w:r w:rsidR="00790F19">
        <w:fldChar w:fldCharType="begin"/>
      </w:r>
      <w:r w:rsidR="00790F19">
        <w:instrText xml:space="preserve"> REF _Ref157071584 \p \h </w:instrText>
      </w:r>
      <w:r w:rsidR="00790F19">
        <w:fldChar w:fldCharType="separate"/>
      </w:r>
      <w:r w:rsidR="009E351C">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9E351C">
        <w:t xml:space="preserve">Tabela </w:t>
      </w:r>
      <w:r w:rsidR="009E351C">
        <w:rPr>
          <w:noProof/>
        </w:rPr>
        <w:t>55</w:t>
      </w:r>
      <w:r w:rsidR="00790F19">
        <w:fldChar w:fldCharType="end"/>
      </w:r>
      <w:r>
        <w:t>).</w:t>
      </w:r>
    </w:p>
    <w:p w14:paraId="08AFD89D" w14:textId="599EBF0D" w:rsidR="00790F19" w:rsidRDefault="00790F19" w:rsidP="00790F19">
      <w:pPr>
        <w:pStyle w:val="Tytutabeli"/>
      </w:pPr>
      <w:bookmarkStart w:id="377" w:name="_Ref157071594"/>
      <w:bookmarkStart w:id="378" w:name="_Ref157071584"/>
      <w:bookmarkStart w:id="379" w:name="_Toc164445123"/>
      <w:r>
        <w:t xml:space="preserve">Tabela </w:t>
      </w:r>
      <w:r>
        <w:fldChar w:fldCharType="begin"/>
      </w:r>
      <w:r>
        <w:instrText xml:space="preserve"> SEQ Tabela \* ARABIC </w:instrText>
      </w:r>
      <w:r>
        <w:fldChar w:fldCharType="separate"/>
      </w:r>
      <w:r w:rsidR="00DA2A4D">
        <w:rPr>
          <w:noProof/>
        </w:rPr>
        <w:t>55</w:t>
      </w:r>
      <w:r>
        <w:rPr>
          <w:noProof/>
        </w:rPr>
        <w:fldChar w:fldCharType="end"/>
      </w:r>
      <w:bookmarkEnd w:id="377"/>
      <w:r>
        <w:t xml:space="preserve"> Kwestionariusz samooceny uczelni w zakresie relacji z interesariuszami</w:t>
      </w:r>
      <w:bookmarkEnd w:id="378"/>
      <w:bookmarkEnd w:id="379"/>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r w:rsidRPr="00032411">
              <w:rPr>
                <w:b/>
                <w:bCs w:val="0"/>
              </w:rPr>
              <w:t>Lp.</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r w:rsidRPr="00032411">
              <w:rPr>
                <w:b/>
                <w:bCs w:val="0"/>
                <w:lang w:val="pl-PL"/>
              </w:rPr>
              <w:t>Int.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r w:rsidRPr="00032411">
              <w:rPr>
                <w:b/>
                <w:bCs w:val="0"/>
                <w:lang w:val="pl-PL"/>
              </w:rPr>
              <w:t>Int.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lastRenderedPageBreak/>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D95B07" w:rsidRDefault="00790F19"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D95B07">
        <w:rPr>
          <w:noProof/>
          <w:lang w:val="pl-PL"/>
        </w:rPr>
        <w:t>(Popadynets i in., 2020)</w:t>
      </w:r>
      <w:r>
        <w:fldChar w:fldCharType="end"/>
      </w:r>
    </w:p>
    <w:p w14:paraId="78C6D377" w14:textId="72A451FB"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9E351C">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9E351C">
        <w:t xml:space="preserve">Tabela </w:t>
      </w:r>
      <w:r w:rsidR="009E351C">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 xml:space="preserve">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w:t>
      </w:r>
      <w:r w:rsidR="00F40471">
        <w:lastRenderedPageBreak/>
        <w:t>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Nagwek3"/>
      </w:pPr>
      <w:bookmarkStart w:id="380" w:name="_Ref162612597"/>
      <w:bookmarkStart w:id="381" w:name="_Ref162639110"/>
      <w:bookmarkStart w:id="382" w:name="_Toc164444903"/>
      <w:r>
        <w:t>Rola interesariuszy w procesach zarządczych uczelni w kontekście zarządzania jakością</w:t>
      </w:r>
      <w:bookmarkEnd w:id="380"/>
      <w:bookmarkEnd w:id="381"/>
      <w:bookmarkEnd w:id="382"/>
    </w:p>
    <w:p w14:paraId="07C7E57C" w14:textId="3E4D4FCA"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rsidR="009E351C">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r w:rsidR="00683BD5" w:rsidRPr="00683BD5">
        <w:rPr>
          <w:i/>
          <w:iCs/>
        </w:rPr>
        <w:t>interested parties</w:t>
      </w:r>
      <w:r w:rsidR="00683BD5">
        <w:t xml:space="preserve">), zamiast </w:t>
      </w:r>
      <w:r w:rsidR="008573D9">
        <w:t>interesariusze</w:t>
      </w:r>
      <w:r w:rsidR="00683BD5">
        <w:t xml:space="preserve"> (</w:t>
      </w:r>
      <w:r w:rsidR="00683BD5" w:rsidRPr="00683BD5">
        <w:rPr>
          <w:i/>
          <w:iCs/>
        </w:rPr>
        <w:t>stakeholders</w:t>
      </w:r>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12CB9F36"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9E351C">
        <w:t>1.3.2</w:t>
      </w:r>
      <w:r w:rsidR="0094147E">
        <w:fldChar w:fldCharType="end"/>
      </w:r>
      <w:r w:rsidR="0094147E">
        <w:t xml:space="preserve">). Istnieją również inne instytucje akredytujące uczelnie wyższe. W polskich uwarunkowaniach takie akredytacje są zupełnie dobrowolne i mogą służyć spełnieniu wymagań pozaustawowych, np. związanych z udziałem w jakimś programie lub partnerstwie, promocji </w:t>
      </w:r>
      <w:r w:rsidR="007A1B5B">
        <w:t xml:space="preserve">poprzez </w:t>
      </w:r>
      <w:r w:rsidR="0094147E">
        <w:t>jakoś</w:t>
      </w:r>
      <w:r w:rsidR="007A1B5B">
        <w:t xml:space="preserve">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 Zestawienie porównawcze opisanych wyżej poziomów </w:t>
      </w:r>
      <w:r w:rsidR="007A1B5B">
        <w:lastRenderedPageBreak/>
        <w:t>metod oceny jakości usług uczelni z uwzględnieniem wpływu na jakość i relacji do interesariuszy zostało przedstawione w tabeli po</w:t>
      </w:r>
      <w:r w:rsidR="007A1B5B">
        <w:fldChar w:fldCharType="begin"/>
      </w:r>
      <w:r w:rsidR="007A1B5B">
        <w:instrText xml:space="preserve"> REF _Ref157104963 \p \h </w:instrText>
      </w:r>
      <w:r w:rsidR="007A1B5B">
        <w:fldChar w:fldCharType="separate"/>
      </w:r>
      <w:r w:rsidR="009E351C">
        <w:t>niżej</w:t>
      </w:r>
      <w:r w:rsidR="007A1B5B">
        <w:fldChar w:fldCharType="end"/>
      </w:r>
      <w:r w:rsidR="007A1B5B">
        <w:t xml:space="preserve"> (</w:t>
      </w:r>
      <w:r w:rsidR="007A1B5B">
        <w:fldChar w:fldCharType="begin"/>
      </w:r>
      <w:r w:rsidR="007A1B5B">
        <w:instrText xml:space="preserve"> REF _Ref157104969 \h </w:instrText>
      </w:r>
      <w:r w:rsidR="007A1B5B">
        <w:fldChar w:fldCharType="separate"/>
      </w:r>
      <w:r w:rsidR="009E351C">
        <w:t xml:space="preserve">Tabela </w:t>
      </w:r>
      <w:r w:rsidR="009E351C">
        <w:rPr>
          <w:noProof/>
        </w:rPr>
        <w:t>56</w:t>
      </w:r>
      <w:r w:rsidR="007A1B5B">
        <w:fldChar w:fldCharType="end"/>
      </w:r>
      <w:r w:rsidR="007A1B5B">
        <w:t>).</w:t>
      </w:r>
    </w:p>
    <w:p w14:paraId="0AB7D543" w14:textId="1AF4AFE7" w:rsidR="00D03EEA" w:rsidRDefault="00D03EEA" w:rsidP="00D03EEA">
      <w:pPr>
        <w:pStyle w:val="Tytutabeli"/>
      </w:pPr>
      <w:bookmarkStart w:id="383" w:name="_Ref157104969"/>
      <w:bookmarkStart w:id="384" w:name="_Ref157104963"/>
      <w:bookmarkStart w:id="385" w:name="_Toc164445124"/>
      <w:r>
        <w:t xml:space="preserve">Tabela </w:t>
      </w:r>
      <w:r>
        <w:fldChar w:fldCharType="begin"/>
      </w:r>
      <w:r>
        <w:instrText xml:space="preserve"> SEQ Tabela \* ARABIC </w:instrText>
      </w:r>
      <w:r>
        <w:fldChar w:fldCharType="separate"/>
      </w:r>
      <w:r w:rsidR="00DA2A4D">
        <w:rPr>
          <w:noProof/>
        </w:rPr>
        <w:t>56</w:t>
      </w:r>
      <w:r>
        <w:rPr>
          <w:noProof/>
        </w:rPr>
        <w:fldChar w:fldCharType="end"/>
      </w:r>
      <w:bookmarkEnd w:id="383"/>
      <w:r>
        <w:t xml:space="preserve"> Różne poziomy metod oceny jakości, a interesariusze i wpływ na poprawę jakości usług uczelni</w:t>
      </w:r>
      <w:bookmarkEnd w:id="384"/>
      <w:bookmarkEnd w:id="385"/>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Pr="00D95B07" w:rsidRDefault="00D03EEA"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D95B07">
        <w:rPr>
          <w:noProof/>
          <w:lang w:val="pl-PL"/>
        </w:rPr>
        <w:t>(Ulewicz, 2017)</w:t>
      </w:r>
      <w:r>
        <w:fldChar w:fldCharType="end"/>
      </w:r>
    </w:p>
    <w:p w14:paraId="17B6C875" w14:textId="4067705B"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9E351C">
        <w:t>1.3.1</w:t>
      </w:r>
      <w:r w:rsidR="008573D9">
        <w:fldChar w:fldCharType="end"/>
      </w:r>
      <w:r w:rsidR="008573D9">
        <w:t>). W tym to właśnie zakresie celem ich stosowania jest dążenie do ciągłego doskonalenia jakości.</w:t>
      </w:r>
    </w:p>
    <w:p w14:paraId="3F49F5BE" w14:textId="234040B8"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9E351C">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9E351C" w:rsidRPr="00ED45D2">
        <w:t xml:space="preserve">Tabela </w:t>
      </w:r>
      <w:r w:rsidR="009E351C">
        <w:rPr>
          <w:noProof/>
        </w:rPr>
        <w:t>57</w:t>
      </w:r>
      <w:r w:rsidR="00D671B3">
        <w:fldChar w:fldCharType="end"/>
      </w:r>
      <w:r>
        <w:t>).</w:t>
      </w:r>
    </w:p>
    <w:p w14:paraId="6570D850" w14:textId="123B21C3" w:rsidR="00881745" w:rsidRPr="00ED45D2" w:rsidRDefault="00881745" w:rsidP="00881745">
      <w:pPr>
        <w:pStyle w:val="Tytutabeli"/>
      </w:pPr>
      <w:bookmarkStart w:id="386" w:name="_Ref134898257"/>
      <w:bookmarkStart w:id="387" w:name="_Ref157204748"/>
      <w:bookmarkStart w:id="388" w:name="_Toc164445125"/>
      <w:r w:rsidRPr="00ED45D2">
        <w:lastRenderedPageBreak/>
        <w:t xml:space="preserve">Tabela </w:t>
      </w:r>
      <w:r>
        <w:fldChar w:fldCharType="begin"/>
      </w:r>
      <w:r>
        <w:instrText xml:space="preserve"> SEQ Tabela \* ARABIC </w:instrText>
      </w:r>
      <w:r>
        <w:fldChar w:fldCharType="separate"/>
      </w:r>
      <w:r w:rsidR="00DA2A4D">
        <w:rPr>
          <w:noProof/>
        </w:rPr>
        <w:t>57</w:t>
      </w:r>
      <w:r>
        <w:rPr>
          <w:noProof/>
        </w:rPr>
        <w:fldChar w:fldCharType="end"/>
      </w:r>
      <w:bookmarkEnd w:id="386"/>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387"/>
      <w:bookmarkEnd w:id="388"/>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ogólnoakademicki</w:t>
            </w:r>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CD2A94">
              <w:rPr>
                <w:rStyle w:val="Odwoanieprzypisudolnego"/>
                <w:iCs/>
                <w:lang w:val="pl-PL"/>
              </w:rPr>
              <w:footnoteReference w:id="39"/>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240E50">
              <w:rPr>
                <w:rStyle w:val="Odwoanieprzypisudolnego"/>
                <w:i/>
                <w:lang w:val="pl-PL"/>
              </w:rPr>
              <w:footnoteReference w:id="40"/>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7A66BF55" w:rsidR="00FC76C4" w:rsidRPr="00A45B98" w:rsidRDefault="00000137" w:rsidP="00A45B98">
            <w:pPr>
              <w:pStyle w:val="TekstTabeli"/>
              <w:rPr>
                <w:lang w:val="pl-PL"/>
              </w:rPr>
            </w:pPr>
            <w:r w:rsidRPr="00000137">
              <w:rPr>
                <w:lang w:val="pl-PL"/>
              </w:rPr>
              <w:t>ISO 21001</w:t>
            </w:r>
            <w:r w:rsidR="000137D4" w:rsidRPr="00A45B98">
              <w:rPr>
                <w:lang w:val="pl-PL"/>
              </w:rPr>
              <w:t>: studenci</w:t>
            </w:r>
            <w:r w:rsidR="000137D4">
              <w:rPr>
                <w:lang w:val="pl-PL"/>
              </w:rPr>
              <w:t xml:space="preserve"> </w:t>
            </w:r>
            <w:r w:rsidR="000137D4">
              <w:rPr>
                <w:lang w:val="pl-PL"/>
              </w:rPr>
              <w:br/>
              <w:t xml:space="preserve">obecni </w:t>
            </w:r>
            <w:r w:rsidR="000137D4">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D95B07" w:rsidRDefault="00881745" w:rsidP="007770AA">
      <w:pPr>
        <w:pStyle w:val="rdo"/>
        <w:rPr>
          <w:lang w:val="pl-PL"/>
        </w:rPr>
      </w:pPr>
      <w:r w:rsidRPr="00D95B07">
        <w:rPr>
          <w:lang w:val="pl-PL"/>
        </w:rPr>
        <w:t xml:space="preserve">Źródło: opracowanie własne na podstawie </w:t>
      </w:r>
      <w:r w:rsidR="00FC76C4" w:rsidRPr="007770AA">
        <w:fldChar w:fldCharType="begin" w:fldLock="1"/>
      </w:r>
      <w:r w:rsidR="0059211F"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D95B07">
        <w:rPr>
          <w:noProof/>
          <w:lang w:val="pl-PL"/>
        </w:rPr>
        <w:t>(ISO 21001, 2018; PKA, 2019a)</w:t>
      </w:r>
      <w:r w:rsidR="00FC76C4" w:rsidRPr="007770AA">
        <w:fldChar w:fldCharType="end"/>
      </w:r>
      <w:r w:rsidRPr="00D95B07">
        <w:rPr>
          <w:lang w:val="pl-PL"/>
        </w:rPr>
        <w:t xml:space="preserve"> </w:t>
      </w:r>
    </w:p>
    <w:p w14:paraId="6EAD37D9" w14:textId="570F5E9E"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r w:rsidR="00CA2FD3" w:rsidRPr="00CA2FD3">
        <w:rPr>
          <w:i/>
          <w:iCs/>
        </w:rPr>
        <w:t>learners</w:t>
      </w:r>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w:t>
      </w:r>
      <w:r w:rsidR="00877299">
        <w:lastRenderedPageBreak/>
        <w:t>zaniem pracodawców. Zestawienie porównawcze w tabeli po</w:t>
      </w:r>
      <w:r w:rsidR="00877299">
        <w:fldChar w:fldCharType="begin"/>
      </w:r>
      <w:r w:rsidR="00877299">
        <w:instrText xml:space="preserve"> REF _Ref157204748 \p \h </w:instrText>
      </w:r>
      <w:r w:rsidR="00877299">
        <w:fldChar w:fldCharType="separate"/>
      </w:r>
      <w:r w:rsidR="009E351C">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9E351C" w:rsidRPr="00ED45D2">
        <w:t xml:space="preserve">Tabela </w:t>
      </w:r>
      <w:r w:rsidR="009E351C">
        <w:rPr>
          <w:noProof/>
        </w:rPr>
        <w:t>57</w:t>
      </w:r>
      <w:r w:rsidR="00877299">
        <w:fldChar w:fldCharType="end"/>
      </w:r>
      <w:r w:rsidR="00877299">
        <w:t>)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56886B3B"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 tabeli po</w:t>
      </w:r>
      <w:r w:rsidR="00C84972">
        <w:fldChar w:fldCharType="begin"/>
      </w:r>
      <w:r w:rsidR="00C84972">
        <w:instrText xml:space="preserve"> REF _Ref157204748 \p \h </w:instrText>
      </w:r>
      <w:r w:rsidR="00C84972">
        <w:fldChar w:fldCharType="separate"/>
      </w:r>
      <w:r w:rsidR="009E351C">
        <w:t>wyżej</w:t>
      </w:r>
      <w:r w:rsidR="00C84972">
        <w:fldChar w:fldCharType="end"/>
      </w:r>
      <w:r w:rsidR="00C84972">
        <w:t xml:space="preserve"> (</w:t>
      </w:r>
      <w:r w:rsidR="00C84972">
        <w:fldChar w:fldCharType="begin"/>
      </w:r>
      <w:r w:rsidR="00C84972">
        <w:instrText xml:space="preserve"> REF _Ref134898257 \h </w:instrText>
      </w:r>
      <w:r w:rsidR="00C84972">
        <w:fldChar w:fldCharType="separate"/>
      </w:r>
      <w:r w:rsidR="009E351C" w:rsidRPr="00ED45D2">
        <w:t xml:space="preserve">Tabela </w:t>
      </w:r>
      <w:r w:rsidR="009E351C">
        <w:rPr>
          <w:noProof/>
        </w:rPr>
        <w:t>57</w:t>
      </w:r>
      <w:r w:rsidR="00C84972">
        <w:fldChar w:fldCharType="end"/>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w:t>
      </w:r>
      <w:r w:rsidR="004F185B">
        <w:lastRenderedPageBreak/>
        <w:t xml:space="preserve">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9E351C">
        <w:t xml:space="preserve">Tabela </w:t>
      </w:r>
      <w:r w:rsidR="009E351C">
        <w:rPr>
          <w:noProof/>
        </w:rPr>
        <w:t>18</w:t>
      </w:r>
      <w:r w:rsidR="004F185B">
        <w:fldChar w:fldCharType="end"/>
      </w:r>
      <w:r w:rsidR="004F185B">
        <w:t xml:space="preserve"> wraz z komentarzem).</w:t>
      </w:r>
    </w:p>
    <w:p w14:paraId="522D334E" w14:textId="0383839E"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tabeli po</w:t>
      </w:r>
      <w:r>
        <w:fldChar w:fldCharType="begin"/>
      </w:r>
      <w:r>
        <w:instrText xml:space="preserve"> REF _Ref157665684 \p \h </w:instrText>
      </w:r>
      <w:r>
        <w:fldChar w:fldCharType="separate"/>
      </w:r>
      <w:r w:rsidR="009E351C">
        <w:t>niżej</w:t>
      </w:r>
      <w:r>
        <w:fldChar w:fldCharType="end"/>
      </w:r>
      <w:r>
        <w:t xml:space="preserve"> (</w:t>
      </w:r>
      <w:r>
        <w:fldChar w:fldCharType="begin"/>
      </w:r>
      <w:r>
        <w:instrText xml:space="preserve"> REF _Ref157665691 \h </w:instrText>
      </w:r>
      <w:r>
        <w:fldChar w:fldCharType="separate"/>
      </w:r>
      <w:r w:rsidR="009E351C">
        <w:t xml:space="preserve">Tabela </w:t>
      </w:r>
      <w:r w:rsidR="009E351C">
        <w:rPr>
          <w:noProof/>
        </w:rPr>
        <w:t>58</w:t>
      </w:r>
      <w:r>
        <w:fldChar w:fldCharType="end"/>
      </w:r>
      <w:r>
        <w:t>).</w:t>
      </w:r>
    </w:p>
    <w:p w14:paraId="0B0D136F" w14:textId="2EC698C8" w:rsidR="00091356" w:rsidRDefault="00091356" w:rsidP="00091356">
      <w:pPr>
        <w:pStyle w:val="Tytutabeli"/>
      </w:pPr>
      <w:bookmarkStart w:id="389" w:name="_Ref157665691"/>
      <w:bookmarkStart w:id="390" w:name="_Ref157665684"/>
      <w:bookmarkStart w:id="391" w:name="_Toc164445126"/>
      <w:r>
        <w:t xml:space="preserve">Tabela </w:t>
      </w:r>
      <w:r>
        <w:fldChar w:fldCharType="begin"/>
      </w:r>
      <w:r>
        <w:instrText xml:space="preserve"> SEQ Tabela \* ARABIC </w:instrText>
      </w:r>
      <w:r>
        <w:fldChar w:fldCharType="separate"/>
      </w:r>
      <w:r w:rsidR="00DA2A4D">
        <w:rPr>
          <w:noProof/>
        </w:rPr>
        <w:t>58</w:t>
      </w:r>
      <w:r>
        <w:rPr>
          <w:noProof/>
        </w:rPr>
        <w:fldChar w:fldCharType="end"/>
      </w:r>
      <w:bookmarkEnd w:id="389"/>
      <w:r>
        <w:t xml:space="preserve"> Ocena zgodności kryteriów oceny programowej PKA dla profilu ogólnoakademickiego z zasadami Systemu Zarządzania Organizacją Edukacyjną zgodnego z ISO 21001</w:t>
      </w:r>
      <w:bookmarkEnd w:id="390"/>
      <w:bookmarkEnd w:id="391"/>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r w:rsidRPr="00DE30DF">
              <w:rPr>
                <w:b/>
                <w:bCs w:val="0"/>
              </w:rPr>
              <w:t xml:space="preserve">Ocena </w:t>
            </w:r>
            <w:r w:rsidR="00DE30DF" w:rsidRPr="00DE30DF">
              <w:rPr>
                <w:b/>
                <w:bCs w:val="0"/>
              </w:rPr>
              <w:br/>
            </w:r>
            <w:r w:rsidRPr="00DE30DF">
              <w:rPr>
                <w:b/>
                <w:bCs w:val="0"/>
              </w:rPr>
              <w:t>zgodności</w:t>
            </w:r>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E85311E" w:rsidR="00820656" w:rsidRPr="00DE30DF" w:rsidRDefault="00DE30DF" w:rsidP="00DE30DF">
            <w:pPr>
              <w:pStyle w:val="TekstTabeli"/>
              <w:rPr>
                <w:lang w:val="pl-PL"/>
              </w:rPr>
            </w:pPr>
            <w:r w:rsidRPr="00DE30DF">
              <w:rPr>
                <w:lang w:val="pl-PL"/>
              </w:rPr>
              <w:t xml:space="preserve">pewne elementy tego procesu wskazane w SJK 6.1 (współpraca z 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Brak odniesień</w:t>
            </w:r>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D95B07" w:rsidRDefault="008C0B48" w:rsidP="008C0B48">
      <w:pPr>
        <w:pStyle w:val="rdo"/>
        <w:rPr>
          <w:lang w:val="pl-PL"/>
        </w:rPr>
      </w:pPr>
      <w:r w:rsidRPr="00D95B07">
        <w:rPr>
          <w:lang w:val="pl-PL"/>
        </w:rPr>
        <w:t xml:space="preserve">Źródło: opracowanie własne na podstawie </w:t>
      </w:r>
      <w:r w:rsidRPr="008C0B48">
        <w:fldChar w:fldCharType="begin" w:fldLock="1"/>
      </w:r>
      <w:r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D95B07">
        <w:rPr>
          <w:noProof/>
          <w:lang w:val="pl-PL"/>
        </w:rPr>
        <w:t>(ISO 21001, 2018; PKA, 2019a)</w:t>
      </w:r>
      <w:r w:rsidRPr="008C0B48">
        <w:fldChar w:fldCharType="end"/>
      </w:r>
      <w:r w:rsidRPr="00D95B07">
        <w:rPr>
          <w:lang w:val="pl-PL"/>
        </w:rPr>
        <w:t xml:space="preserve"> </w:t>
      </w:r>
    </w:p>
    <w:p w14:paraId="00875951" w14:textId="265EEA33" w:rsidR="00477F2F" w:rsidRDefault="003E3F63" w:rsidP="00477F2F">
      <w:r>
        <w:t xml:space="preserve">Jak można zauważyć zasady oceny PKA w bardzo małym stopniu korespondują z zasadami SZOE opisanymi w normie ISO 21001. Tylko </w:t>
      </w:r>
      <w:r w:rsidR="00085717">
        <w:t xml:space="preserve">zasady 5. i 6. odnoszące się do ciągłego doskonalenia i 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 przedstawionych w tabeli po</w:t>
      </w:r>
      <w:r w:rsidR="00085717">
        <w:fldChar w:fldCharType="begin"/>
      </w:r>
      <w:r w:rsidR="00085717">
        <w:instrText xml:space="preserve"> REF _Ref157665684 \p \h </w:instrText>
      </w:r>
      <w:r w:rsidR="00085717">
        <w:fldChar w:fldCharType="separate"/>
      </w:r>
      <w:r w:rsidR="009E351C">
        <w:t>wyżej</w:t>
      </w:r>
      <w:r w:rsidR="00085717">
        <w:fldChar w:fldCharType="end"/>
      </w:r>
      <w:r w:rsidR="00085717">
        <w:t xml:space="preserve"> (</w:t>
      </w:r>
      <w:r w:rsidR="00085717">
        <w:fldChar w:fldCharType="begin"/>
      </w:r>
      <w:r w:rsidR="00085717">
        <w:instrText xml:space="preserve"> REF _Ref157665691 \h </w:instrText>
      </w:r>
      <w:r w:rsidR="00085717">
        <w:fldChar w:fldCharType="separate"/>
      </w:r>
      <w:r w:rsidR="009E351C">
        <w:t xml:space="preserve">Tabela </w:t>
      </w:r>
      <w:r w:rsidR="009E351C">
        <w:rPr>
          <w:noProof/>
        </w:rPr>
        <w:t>58</w:t>
      </w:r>
      <w:r w:rsidR="00085717">
        <w:fldChar w:fldCharType="end"/>
      </w:r>
      <w:r w:rsidR="00085717">
        <w:t>)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 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9E351C" w:rsidRPr="00BA4CC3">
        <w:t xml:space="preserve">Tabela </w:t>
      </w:r>
      <w:r w:rsidR="009E351C">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68138039"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rozdz. </w:t>
      </w:r>
      <w:r w:rsidR="00017DC5">
        <w:fldChar w:fldCharType="begin"/>
      </w:r>
      <w:r w:rsidR="00017DC5">
        <w:instrText xml:space="preserve"> REF _Ref135920762 \r \h </w:instrText>
      </w:r>
      <w:r w:rsidR="00017DC5">
        <w:fldChar w:fldCharType="separate"/>
      </w:r>
      <w:r w:rsidR="009E351C">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diagramie po</w:t>
      </w:r>
      <w:r w:rsidR="006D7B59">
        <w:fldChar w:fldCharType="begin"/>
      </w:r>
      <w:r w:rsidR="006D7B59">
        <w:instrText xml:space="preserve"> REF _Ref157710935 \p \h </w:instrText>
      </w:r>
      <w:r w:rsidR="006D7B59">
        <w:fldChar w:fldCharType="separate"/>
      </w:r>
      <w:r w:rsidR="009E351C">
        <w:t>niżej</w:t>
      </w:r>
      <w:r w:rsidR="006D7B59">
        <w:fldChar w:fldCharType="end"/>
      </w:r>
      <w:r w:rsidR="006D7B59">
        <w:t xml:space="preserve"> (</w:t>
      </w:r>
      <w:r w:rsidR="006D7B59">
        <w:fldChar w:fldCharType="begin"/>
      </w:r>
      <w:r w:rsidR="006D7B59">
        <w:instrText xml:space="preserve"> REF _Ref157710966 \h </w:instrText>
      </w:r>
      <w:r w:rsidR="006D7B59">
        <w:fldChar w:fldCharType="separate"/>
      </w:r>
      <w:r w:rsidR="009E351C">
        <w:t xml:space="preserve">Rysunek </w:t>
      </w:r>
      <w:r w:rsidR="009E351C">
        <w:rPr>
          <w:noProof/>
        </w:rPr>
        <w:t>28</w:t>
      </w:r>
      <w:r w:rsidR="006D7B59">
        <w:fldChar w:fldCharType="end"/>
      </w:r>
      <w:r w:rsidR="006D7B59">
        <w:t>).</w:t>
      </w:r>
    </w:p>
    <w:p w14:paraId="05F5BA85" w14:textId="3C798DF8" w:rsidR="006D7B59" w:rsidRDefault="00C32144" w:rsidP="00C32144">
      <w:pPr>
        <w:pStyle w:val="Rysunek"/>
      </w:pPr>
      <w:r w:rsidRPr="00C32144">
        <w:rPr>
          <w:noProof/>
        </w:rPr>
        <w:lastRenderedPageBreak/>
        <w:drawing>
          <wp:inline distT="0" distB="0" distL="0" distR="0" wp14:anchorId="61DE5571" wp14:editId="20592172">
            <wp:extent cx="4680000" cy="3295913"/>
            <wp:effectExtent l="0" t="0" r="0" b="0"/>
            <wp:docPr id="149063119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31190" name="Obraz 149063119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80000" cy="3295913"/>
                    </a:xfrm>
                    <a:prstGeom prst="rect">
                      <a:avLst/>
                    </a:prstGeom>
                  </pic:spPr>
                </pic:pic>
              </a:graphicData>
            </a:graphic>
          </wp:inline>
        </w:drawing>
      </w:r>
    </w:p>
    <w:p w14:paraId="21DF55BE" w14:textId="2144E3F0" w:rsidR="006D7B59" w:rsidRDefault="006D7B59" w:rsidP="006D7B59">
      <w:pPr>
        <w:pStyle w:val="Rysunek"/>
      </w:pPr>
      <w:bookmarkStart w:id="392" w:name="_Ref157710966"/>
      <w:bookmarkStart w:id="393" w:name="_Ref157710935"/>
      <w:bookmarkStart w:id="394" w:name="_Toc164445045"/>
      <w:r>
        <w:t xml:space="preserve">Rysunek </w:t>
      </w:r>
      <w:r>
        <w:fldChar w:fldCharType="begin"/>
      </w:r>
      <w:r>
        <w:instrText xml:space="preserve"> SEQ Rysunek \* ARABIC </w:instrText>
      </w:r>
      <w:r>
        <w:fldChar w:fldCharType="separate"/>
      </w:r>
      <w:r w:rsidR="008D38B6">
        <w:rPr>
          <w:noProof/>
        </w:rPr>
        <w:t>29</w:t>
      </w:r>
      <w:r>
        <w:rPr>
          <w:noProof/>
        </w:rPr>
        <w:fldChar w:fldCharType="end"/>
      </w:r>
      <w:bookmarkEnd w:id="392"/>
      <w:r>
        <w:t xml:space="preserve"> </w:t>
      </w:r>
      <w:r w:rsidRPr="00986591">
        <w:t xml:space="preserve">Model relacji wybranych czynników jakości usług uczelni </w:t>
      </w:r>
      <w:r w:rsidR="00763B05">
        <w:t xml:space="preserve">technicznej </w:t>
      </w:r>
      <w:r w:rsidRPr="00986591">
        <w:t xml:space="preserve">związanych z satysfakcją </w:t>
      </w:r>
      <w:r w:rsidR="00C32144">
        <w:br/>
      </w:r>
      <w:r w:rsidRPr="00986591">
        <w:t>interesariuszy</w:t>
      </w:r>
      <w:bookmarkEnd w:id="393"/>
      <w:bookmarkEnd w:id="394"/>
    </w:p>
    <w:p w14:paraId="1A82FD29" w14:textId="77777777" w:rsidR="00881745" w:rsidRPr="00D95B07" w:rsidRDefault="00881745" w:rsidP="006D7B59">
      <w:pPr>
        <w:pStyle w:val="rdo"/>
        <w:rPr>
          <w:lang w:val="pl-PL"/>
        </w:rPr>
      </w:pPr>
      <w:r w:rsidRPr="00D95B07">
        <w:rPr>
          <w:lang w:val="pl-PL"/>
        </w:rPr>
        <w:t>Źródło: opracowanie własne.</w:t>
      </w:r>
    </w:p>
    <w:p w14:paraId="56615EEE" w14:textId="0E8F5926" w:rsidR="006C0929" w:rsidRDefault="006C0929" w:rsidP="006C0929">
      <w:r>
        <w:t>Model przedstawiony na diagramie po</w:t>
      </w:r>
      <w:r>
        <w:fldChar w:fldCharType="begin"/>
      </w:r>
      <w:r>
        <w:instrText xml:space="preserve"> REF _Ref157710935 \p \h </w:instrText>
      </w:r>
      <w:r>
        <w:fldChar w:fldCharType="separate"/>
      </w:r>
      <w:r w:rsidR="009E351C">
        <w:t>wyżej</w:t>
      </w:r>
      <w:r>
        <w:fldChar w:fldCharType="end"/>
      </w:r>
      <w:r>
        <w:t xml:space="preserve"> (</w:t>
      </w:r>
      <w:r>
        <w:fldChar w:fldCharType="begin"/>
      </w:r>
      <w:r>
        <w:instrText xml:space="preserve"> REF _Ref157710966 \h </w:instrText>
      </w:r>
      <w:r>
        <w:fldChar w:fldCharType="separate"/>
      </w:r>
      <w:r w:rsidR="009E351C">
        <w:t xml:space="preserve">Rysunek </w:t>
      </w:r>
      <w:r w:rsidR="009E351C">
        <w:rPr>
          <w:noProof/>
        </w:rPr>
        <w:t>28</w:t>
      </w:r>
      <w:r>
        <w:fldChar w:fldCharType="end"/>
      </w:r>
      <w: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0C1866">
        <w:rPr>
          <w:i/>
          <w:iCs/>
        </w:rPr>
        <w:t>alma mater</w:t>
      </w:r>
      <w: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53E97239" w14:textId="2903ACCD" w:rsidR="003D1510" w:rsidRDefault="006D7B59" w:rsidP="006D7B59">
      <w:r>
        <w:t>Miara satysfakcji jest szczególnie istotną miarą jakości usług. Jest to również podkreślone w</w:t>
      </w:r>
      <w:r w:rsidR="006C0929">
        <w:t> </w:t>
      </w:r>
      <w:r>
        <w:t xml:space="preserve">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w:t>
      </w:r>
      <w:r w:rsidR="001855F0">
        <w:lastRenderedPageBreak/>
        <w:t>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xml:space="preserve">, jako równorzędny z zaangażowaniem czynnik sukcesu do brania pod uwagę przy zarządzaniu zasobami. Również w części rozdziału 7. dotyczącej komunikacji (podrozdz. 7.4 Normy) w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t xml:space="preserve">W tym aspekcie można stwierdzić, że podejście promowane przez normę ISO 21001 to interesariuszo-centryzm poprzez analogię do kliento-centryzmu promowanego w klasycznych ujęciach TQM, np. wg normy ISO 9001. Koncepcja koncentracji na interesariuszach w sposób analogiczny wcześniej promowanej koncentracji na klientach pochodzi od opracowań Freemana, który promował korzyści z takiego </w:t>
      </w:r>
      <w:r w:rsidR="006C0929">
        <w:t xml:space="preserve">podejścia </w:t>
      </w:r>
      <w:r w:rsidR="006C0929">
        <w:fldChar w:fldCharType="begin" w:fldLock="1"/>
      </w:r>
      <w:r w:rsidR="006C0929">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Governance","type":"article-journal","volume":"25"},"prefix":"por.","uris":["http://www.mendeley.com/documents/?uuid=b9fa8795-b9b4-48a2-89fe-22135f7dbed5"]}],"mendeley":{"formattedCitation":"(por. Freeman &amp; Reed, 1983)","plainTextFormattedCitation":"(por. Freeman &amp; Reed, 1983)","previouslyFormattedCitation":"(por. Freeman &amp; Reed, 1983)"},"properties":{"noteIndex":0},"schema":"https://github.com/citation-style-language/schema/raw/master/csl-citation.json"}</w:instrText>
      </w:r>
      <w:r w:rsidR="006C0929">
        <w:fldChar w:fldCharType="separate"/>
      </w:r>
      <w:r w:rsidR="006C0929" w:rsidRPr="006C0929">
        <w:rPr>
          <w:noProof/>
        </w:rPr>
        <w:t>(por. Freeman &amp; Reed, 1983)</w:t>
      </w:r>
      <w:r w:rsidR="006C0929">
        <w:fldChar w:fldCharType="end"/>
      </w:r>
      <w:r w:rsidR="006C0929">
        <w:t>. Natomiast najstarszy artykuł z roku 1996. zidentyfikowany przy pomocy narzędzia Google Scholar posługujący się tym pojęciem (</w:t>
      </w:r>
      <w:r w:rsidR="006C0929" w:rsidRPr="006C0929">
        <w:rPr>
          <w:i/>
          <w:iCs/>
        </w:rPr>
        <w:t>stakeholder-centric</w:t>
      </w:r>
      <w:r w:rsidR="006C0929">
        <w:t xml:space="preserve">) to artykuł dotyczący analizy architektury software’u prezentujące sposoby przekładania wymagań różnych interesariuszy na wymagania architektury IT </w:t>
      </w:r>
      <w:r w:rsidR="006C0929">
        <w:fldChar w:fldCharType="begin" w:fldLock="1"/>
      </w:r>
      <w:r w:rsidR="003020E4">
        <w:instrText>ADDIN CSL_CITATION {"citationItems":[{"id":"ITEM-1","itemData":{"DOI":"10.1145/243327.243632","ISBN":"0897918673","author":[{"dropping-particle":"","family":"Bot","given":"Sonia","non-dropping-particle":"","parse-names":false,"suffix":""},{"dropping-particle":"","family":"Lung","given":"Chung-Horng","non-dropping-particle":"","parse-names":false,"suffix":""},{"dropping-particle":"","family":"Farrell","given":"Mark","non-dropping-particle":"","parse-names":false,"suffix":""}],"container-title":"Joint proceedings of the second international software architecture workshop (ISAW-2) and international workshop on multiple perspectives in software development (Viewpoints '96) on SIGSOFT '96 workshops","id":"ITEM-1","issued":{"date-parts":[["1996","10","14"]]},"page":"152-154","publisher":"ACM","publisher-place":"New York, NY, USA","title":"A stakeholder-centric software architecture analysis approach","type":"paper-conference"},"uris":["http://www.mendeley.com/documents/?uuid=26ce234c-42cd-4375-aa50-33c55a437f78"]}],"mendeley":{"formattedCitation":"(Bot i in., 1996)","plainTextFormattedCitation":"(Bot i in., 1996)","previouslyFormattedCitation":"(Bot i in., 1996)"},"properties":{"noteIndex":0},"schema":"https://github.com/citation-style-language/schema/raw/master/csl-citation.json"}</w:instrText>
      </w:r>
      <w:r w:rsidR="006C0929">
        <w:fldChar w:fldCharType="separate"/>
      </w:r>
      <w:r w:rsidR="006C0929" w:rsidRPr="006C0929">
        <w:rPr>
          <w:noProof/>
        </w:rPr>
        <w:t>(Bot i in., 1996)</w:t>
      </w:r>
      <w:r w:rsidR="006C0929">
        <w:fldChar w:fldCharType="end"/>
      </w:r>
      <w:r w:rsidR="006C0929">
        <w:t>. Jak więc widać koncepcja ta wywodząc się z teorii zarządzania również jest wykorzystywana w innych dziedzinach związanych z opracowywaniem produktów dla szerokiego grona zróżnicowanych beneficjentów.</w:t>
      </w:r>
    </w:p>
    <w:p w14:paraId="1C6E824B" w14:textId="6588E36E" w:rsidR="00881745" w:rsidRPr="00233788" w:rsidRDefault="000C1866" w:rsidP="005A1FE4">
      <w:r>
        <w:t xml:space="preserve">W kontekście postrzegania jakości usług uczelni i satysfakcji z efektów ich działań nie sposób pominąć wpływu prestiżu </w:t>
      </w:r>
      <w:r w:rsidR="005967D4">
        <w:t xml:space="preserve">na indywidualne postrzeganie uczelni (por. rozdz. </w:t>
      </w:r>
      <w:r w:rsidR="005967D4">
        <w:fldChar w:fldCharType="begin"/>
      </w:r>
      <w:r w:rsidR="005967D4">
        <w:instrText xml:space="preserve"> REF _Ref137885104 \r \h </w:instrText>
      </w:r>
      <w:r w:rsidR="005967D4">
        <w:fldChar w:fldCharType="separate"/>
      </w:r>
      <w:r w:rsidR="009E351C">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w:t>
      </w:r>
      <w:r w:rsidR="00835362">
        <w:t>ą</w:t>
      </w:r>
      <w:r w:rsidR="00DA1E68">
        <w:t xml:space="preserve"> przedstawione w kolejnych rozdziałach.</w:t>
      </w:r>
    </w:p>
    <w:p w14:paraId="30602449" w14:textId="510C8024" w:rsidR="00DE7193" w:rsidRDefault="00B61EC4" w:rsidP="00B61EC4">
      <w:pPr>
        <w:pStyle w:val="Nagwek1"/>
      </w:pPr>
      <w:bookmarkStart w:id="395" w:name="_Toc164444904"/>
      <w:bookmarkStart w:id="396" w:name="_Ref164502460"/>
      <w:bookmarkEnd w:id="346"/>
      <w:bookmarkEnd w:id="347"/>
      <w:r w:rsidRPr="00B61EC4">
        <w:lastRenderedPageBreak/>
        <w:t>Badanie efektów działania</w:t>
      </w:r>
      <w:r w:rsidR="00787121" w:rsidRPr="00B61EC4">
        <w:t xml:space="preserve"> systemu zarządzania jakością uczelni z uwzględnieniem pomiaru satysfakcji interesariuszy</w:t>
      </w:r>
      <w:bookmarkEnd w:id="395"/>
      <w:bookmarkEnd w:id="396"/>
    </w:p>
    <w:p w14:paraId="4DA327AC" w14:textId="41679C6B" w:rsidR="00AC6434" w:rsidRPr="00AC6434" w:rsidRDefault="00AC6434" w:rsidP="00AC6434">
      <w: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 analizy literatury będą miały na celu poszerzenie wiedzy o opiniach i postawach różnych interesariuszy uniwersytetów</w:t>
      </w:r>
      <w:r w:rsidR="008A0DE1">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relacji pomiędzy zmierzonymi w ramach przeprowadzonego badania wartościami opracowanych wskaźników, a wskaźnikami obliczonymi na podstawie innych (zewnętrznych) źródeł. Ma to na celu opracowanie metod pomiarów i analiz </w:t>
      </w:r>
      <w:r w:rsidR="00486195">
        <w:t>mogących skutecznie wspierać procesy doskonalenia systemów zarządzania jakością uczelni, ze szczególnym uwzględnieniem kontekstu uczelni technicznych.</w:t>
      </w:r>
    </w:p>
    <w:p w14:paraId="5CCCFFCE" w14:textId="76C0EF85" w:rsidR="00B61EC4" w:rsidRDefault="00AC6434" w:rsidP="00B61EC4">
      <w:pPr>
        <w:pStyle w:val="Nagwek2"/>
      </w:pPr>
      <w:bookmarkStart w:id="397" w:name="_Toc164444905"/>
      <w:bookmarkStart w:id="398" w:name="_Ref164502706"/>
      <w:r>
        <w:t>Hipotezy</w:t>
      </w:r>
      <w:r w:rsidR="00B61EC4">
        <w:t xml:space="preserve"> o efektach działań uczelni w świetle opinii i postaw interesariuszy</w:t>
      </w:r>
      <w:bookmarkEnd w:id="397"/>
      <w:bookmarkEnd w:id="398"/>
    </w:p>
    <w:p w14:paraId="08FB38E8" w14:textId="1D8CC37D" w:rsidR="00486195" w:rsidRDefault="00486195" w:rsidP="00630D7C">
      <w:r>
        <w:t xml:space="preserve">Przed przystąpieniem do badań jakościowych sformułowano wstępnie dwie hipotezy odnoszące się do jakości efektów działań uczelni oraz satysfakcji interesariuszy. </w:t>
      </w:r>
      <w:r w:rsidR="005D3867">
        <w:t>Pierwsza h</w:t>
      </w:r>
      <w:r>
        <w:t xml:space="preserve">ipoteza </w:t>
      </w:r>
      <w:r w:rsidRPr="00486195">
        <w:rPr>
          <w:b/>
          <w:bCs/>
        </w:rPr>
        <w:t>H1</w:t>
      </w:r>
      <w:r>
        <w:t xml:space="preserve"> zakłada istnienie pozytywnej korelacji pomiędzy satysfakcją interesariuszy a innymi wynikami pomiarów jakości usług uczelni. </w:t>
      </w:r>
      <w:r w:rsidR="005D3867">
        <w:t xml:space="preserve">Druga hipoteza </w:t>
      </w:r>
      <w:r w:rsidR="005D3867" w:rsidRPr="005D3867">
        <w:rPr>
          <w:b/>
          <w:bCs/>
        </w:rPr>
        <w:t>H2</w:t>
      </w:r>
      <w:r w:rsidR="005D3867">
        <w:t xml:space="preserve"> natomiast zakłada istnienie korelacji pomiędzy wartościami pomiaru satysfakcji interesariuszy, a wartościami autorskiego Indeksu Wyceny Rynkowej Absolwenta. Niewątpliwie te dwie hipotezy nie wyczerpują obszaru badań związanego z identyfikacją mierników mogących skutecznie wspierać procesy doskonalenia systemów zarządzania jakością na polskich uczelniach technicznych. W celu pozyskania odpowiedniej wiedzy do uzupełnienia tych hipotez przeprowadzono badania jakościowe w formie wywiadów pogłębionych z osobami reprezentując</w:t>
      </w:r>
      <w:r w:rsidR="00630D7C">
        <w:t>ymi</w:t>
      </w:r>
      <w:r w:rsidR="005D3867">
        <w:t xml:space="preserve"> różne rodzaje relacji w odniesieniu do różnych uczelni.</w:t>
      </w:r>
      <w:r w:rsidR="00630D7C">
        <w:t xml:space="preserve"> Oczekiwanym efektem tych badań było poszerzenie wiedzy o opiniach i postawach różnych interesariuszy o uczelniach, ich celach, a także </w:t>
      </w:r>
      <w:r w:rsidRPr="00233788">
        <w:t>wartości</w:t>
      </w:r>
      <w:r w:rsidR="00630D7C">
        <w:t>ach</w:t>
      </w:r>
      <w:r w:rsidRPr="00233788">
        <w:t xml:space="preserve"> przez nie dostarczanych</w:t>
      </w:r>
      <w:r w:rsidR="00630D7C">
        <w:t>.</w:t>
      </w:r>
      <w:r>
        <w:t xml:space="preserve"> Takie podejście do rozumienia jakości wynika z inspiracji definicjami jakości usług odnoszącymi się do różnicy pomiędzy oczekiwaniami, a postrzeganiem wartości otrzymanej przez (klientów) interesariuszy (por. rozdz. </w:t>
      </w:r>
      <w:r>
        <w:fldChar w:fldCharType="begin"/>
      </w:r>
      <w:r>
        <w:instrText xml:space="preserve"> REF _Ref153646064 \r \h </w:instrText>
      </w:r>
      <w:r>
        <w:fldChar w:fldCharType="separate"/>
      </w:r>
      <w:r w:rsidR="009E351C">
        <w:t>1.3</w:t>
      </w:r>
      <w:r>
        <w:fldChar w:fldCharType="end"/>
      </w:r>
      <w:r>
        <w:t xml:space="preserve"> i rozdz. </w:t>
      </w:r>
      <w:r>
        <w:fldChar w:fldCharType="begin"/>
      </w:r>
      <w:r>
        <w:instrText xml:space="preserve"> REF _Ref140912412 \r \h </w:instrText>
      </w:r>
      <w:r>
        <w:fldChar w:fldCharType="separate"/>
      </w:r>
      <w:r w:rsidR="009E351C">
        <w:t>1.5</w:t>
      </w:r>
      <w:r>
        <w:fldChar w:fldCharType="end"/>
      </w:r>
      <w:r>
        <w:t>).</w:t>
      </w:r>
    </w:p>
    <w:p w14:paraId="70B1C96F" w14:textId="1260D761" w:rsidR="00B61EC4" w:rsidRPr="00630D7C" w:rsidRDefault="00630D7C" w:rsidP="00BC6AE5">
      <w:r w:rsidRPr="00630D7C">
        <w:t xml:space="preserve">Opis założeń i metody przeprowadzonego badania oraz uzyskanych wyników będzie przedmiotem opisów przedstawionych w kolejnych </w:t>
      </w:r>
      <w:r w:rsidR="004629BB">
        <w:t>ro</w:t>
      </w:r>
      <w:r w:rsidR="00B03664">
        <w:t>z</w:t>
      </w:r>
      <w:r w:rsidR="004629BB">
        <w:t>dział</w:t>
      </w:r>
      <w:r w:rsidR="00492634">
        <w:t>ach</w:t>
      </w:r>
      <w:r w:rsidR="004629BB">
        <w:t>.</w:t>
      </w:r>
    </w:p>
    <w:p w14:paraId="2098D462" w14:textId="77777777" w:rsidR="00787121" w:rsidRDefault="00787121" w:rsidP="00B61EC4">
      <w:pPr>
        <w:pStyle w:val="Nagwek3"/>
      </w:pPr>
      <w:bookmarkStart w:id="399" w:name="_Toc164444906"/>
      <w:bookmarkStart w:id="400" w:name="_Ref164502714"/>
      <w:bookmarkStart w:id="401" w:name="_Ref164502715"/>
      <w:r w:rsidRPr="00233788">
        <w:t xml:space="preserve">Założenia i cele badań </w:t>
      </w:r>
      <w:r>
        <w:t>jakościowych: wywiady pogłębione z interesariuszami uczelni</w:t>
      </w:r>
      <w:bookmarkEnd w:id="399"/>
      <w:bookmarkEnd w:id="400"/>
      <w:bookmarkEnd w:id="401"/>
    </w:p>
    <w:p w14:paraId="62250FD4" w14:textId="30D72416" w:rsidR="00492634" w:rsidRPr="00684943" w:rsidRDefault="00EE7563" w:rsidP="00EE7563">
      <w:r w:rsidRPr="00EE7563">
        <w:t xml:space="preserve">Celem badania jakościowego było poznanie opinii formułowanych przez różnych interesariuszy uczelni wyższych nt. roli różnych grup interesariuszy dla uczelni wyższych, jakości usług uczelni, indywidualnego postrzegania wartości usług uczelni wyższych, różnic pomiędzy uczelniami, czynników wpływających na różnice postrzegania uczelni uważanych za lepsze i gorsze, a także </w:t>
      </w:r>
      <w:r w:rsidRPr="00EE7563">
        <w:lastRenderedPageBreak/>
        <w:t xml:space="preserve">indywidualnego postrzegania związku pomiędzy jakością usług uczelni, satysfakcją z tych usług oraz zarobkami absolwentów. </w:t>
      </w:r>
      <w:r>
        <w:t xml:space="preserve">Wybór grup interesariuszy został dokonany na podstawie analiz przedstawionych w rozdziale </w:t>
      </w:r>
      <w:r>
        <w:fldChar w:fldCharType="begin"/>
      </w:r>
      <w:r>
        <w:instrText xml:space="preserve"> REF _Ref163576666 \r \h </w:instrText>
      </w:r>
      <w:r>
        <w:fldChar w:fldCharType="separate"/>
      </w:r>
      <w:r>
        <w:t>1.5.1</w:t>
      </w:r>
      <w:r>
        <w:fldChar w:fldCharType="end"/>
      </w:r>
      <w:r>
        <w:t xml:space="preserve"> przy uwzględnieniu ograniczeń badawczych. </w:t>
      </w:r>
      <w:r w:rsidRPr="00EE7563">
        <w:t>Grupy interesariuszy wybrane d</w:t>
      </w:r>
      <w:r w:rsidRPr="00684943">
        <w:t>o badań pomiaru satysfakcji przedstawiono w tabeli po</w:t>
      </w:r>
      <w:r w:rsidRPr="00684943">
        <w:fldChar w:fldCharType="begin"/>
      </w:r>
      <w:r w:rsidRPr="00684943">
        <w:instrText xml:space="preserve"> REF _Ref134898899 \p \h </w:instrText>
      </w:r>
      <w:r>
        <w:instrText xml:space="preserve"> \* MERGEFORMAT </w:instrText>
      </w:r>
      <w:r w:rsidRPr="00684943">
        <w:fldChar w:fldCharType="separate"/>
      </w:r>
      <w:r>
        <w:t>niżej</w:t>
      </w:r>
      <w:r w:rsidRPr="00684943">
        <w:fldChar w:fldCharType="end"/>
      </w:r>
      <w:r>
        <w:t xml:space="preserve">. Obejmują one </w:t>
      </w:r>
      <w:r w:rsidR="0011206A">
        <w:t>8 spośród 9 grup największej liczbie wskazań w abstraktach artykułów naukowych dotyczących tematyki interesariuszy uczelni (</w:t>
      </w:r>
      <w:r w:rsidR="0011206A">
        <w:fldChar w:fldCharType="begin"/>
      </w:r>
      <w:r w:rsidR="0011206A">
        <w:instrText xml:space="preserve"> REF _Ref155124038 \h </w:instrText>
      </w:r>
      <w:r w:rsidR="0011206A">
        <w:fldChar w:fldCharType="separate"/>
      </w:r>
      <w:r w:rsidR="0011206A">
        <w:t xml:space="preserve">Tabela </w:t>
      </w:r>
      <w:r w:rsidR="0011206A">
        <w:rPr>
          <w:noProof/>
        </w:rPr>
        <w:t>51</w:t>
      </w:r>
      <w:r w:rsidR="0011206A">
        <w:fldChar w:fldCharType="end"/>
      </w:r>
      <w:r w:rsidR="0011206A">
        <w:t>). Jedyna grupa nie odzwierciedlona wprost to przedstawiciele szeroko pojętego społeczeństwa „Społeczeństwo / media / otoczenie”. Jest to grupa najmniej homogeniczna w porównaniu do pozostałych ośmiu grup. Ponadto w ramach analizy potencjalnych powiązań interesów tej grupy interesariuszy z uczelnią stwierdzono, że większość z tych relacji nie dotyczy bezpośrednio podstawowej działalności uczelni.</w:t>
      </w:r>
    </w:p>
    <w:p w14:paraId="42DD244A" w14:textId="55B93AEF" w:rsidR="00492634" w:rsidRPr="00684943" w:rsidRDefault="00492634" w:rsidP="00492634">
      <w:pPr>
        <w:pStyle w:val="Tytutabeli"/>
      </w:pPr>
      <w:bookmarkStart w:id="402" w:name="_Ref163577839"/>
      <w:bookmarkStart w:id="403" w:name="_Ref134898899"/>
      <w:bookmarkStart w:id="404" w:name="_Toc164445127"/>
      <w:r w:rsidRPr="00684943">
        <w:t xml:space="preserve">Tabela </w:t>
      </w:r>
      <w:r>
        <w:fldChar w:fldCharType="begin"/>
      </w:r>
      <w:r>
        <w:instrText xml:space="preserve"> SEQ Tabela \* ARABIC </w:instrText>
      </w:r>
      <w:r>
        <w:fldChar w:fldCharType="separate"/>
      </w:r>
      <w:r>
        <w:rPr>
          <w:noProof/>
        </w:rPr>
        <w:t>59</w:t>
      </w:r>
      <w:r>
        <w:rPr>
          <w:noProof/>
        </w:rPr>
        <w:fldChar w:fldCharType="end"/>
      </w:r>
      <w:bookmarkEnd w:id="402"/>
      <w:r w:rsidRPr="00684943">
        <w:t xml:space="preserve"> Wybrane grupy interesariuszy uwzględnione w badaniu satysfakcji interesariuszy polskich uczelni technicznych</w:t>
      </w:r>
      <w:bookmarkEnd w:id="403"/>
      <w:bookmarkEnd w:id="404"/>
    </w:p>
    <w:tbl>
      <w:tblPr>
        <w:tblStyle w:val="Tabela-Siatka"/>
        <w:tblW w:w="0" w:type="auto"/>
        <w:tblLook w:val="04A0" w:firstRow="1" w:lastRow="0" w:firstColumn="1" w:lastColumn="0" w:noHBand="0" w:noVBand="1"/>
      </w:tblPr>
      <w:tblGrid>
        <w:gridCol w:w="3118"/>
        <w:gridCol w:w="5953"/>
      </w:tblGrid>
      <w:tr w:rsidR="00EE7563" w:rsidRPr="00684943" w14:paraId="0147BEC3" w14:textId="77777777" w:rsidTr="009C1F20">
        <w:trPr>
          <w:cantSplit/>
          <w:tblHeader/>
        </w:trPr>
        <w:tc>
          <w:tcPr>
            <w:tcW w:w="3118" w:type="dxa"/>
          </w:tcPr>
          <w:p w14:paraId="38C5F06B" w14:textId="77777777" w:rsidR="00492634" w:rsidRPr="00EE7563" w:rsidRDefault="00492634" w:rsidP="00EE7563">
            <w:pPr>
              <w:pStyle w:val="TekstTabeli"/>
              <w:keepNext/>
              <w:rPr>
                <w:b/>
                <w:bCs w:val="0"/>
                <w:lang w:val="pl-PL"/>
              </w:rPr>
            </w:pPr>
            <w:r w:rsidRPr="00EE7563">
              <w:rPr>
                <w:b/>
                <w:bCs w:val="0"/>
                <w:lang w:val="pl-PL"/>
              </w:rPr>
              <w:t>Nazwa grupy interesariuszy</w:t>
            </w:r>
          </w:p>
        </w:tc>
        <w:tc>
          <w:tcPr>
            <w:tcW w:w="5953" w:type="dxa"/>
          </w:tcPr>
          <w:p w14:paraId="1CA501EE" w14:textId="77777777" w:rsidR="00492634" w:rsidRPr="00EE7563" w:rsidRDefault="00492634" w:rsidP="00EE7563">
            <w:pPr>
              <w:pStyle w:val="TekstTabeli"/>
              <w:keepNext/>
              <w:rPr>
                <w:b/>
                <w:bCs w:val="0"/>
                <w:lang w:val="pl-PL"/>
              </w:rPr>
            </w:pPr>
            <w:r w:rsidRPr="00EE7563">
              <w:rPr>
                <w:b/>
                <w:bCs w:val="0"/>
                <w:lang w:val="pl-PL"/>
              </w:rPr>
              <w:t>Opis</w:t>
            </w:r>
          </w:p>
        </w:tc>
      </w:tr>
      <w:tr w:rsidR="00EE7563" w:rsidRPr="00684943" w14:paraId="62A36817" w14:textId="77777777" w:rsidTr="009C1F20">
        <w:trPr>
          <w:cantSplit/>
        </w:trPr>
        <w:tc>
          <w:tcPr>
            <w:tcW w:w="3118" w:type="dxa"/>
          </w:tcPr>
          <w:p w14:paraId="386DF444" w14:textId="77777777" w:rsidR="00492634" w:rsidRPr="00684943" w:rsidRDefault="00492634" w:rsidP="00EE7563">
            <w:pPr>
              <w:pStyle w:val="TekstTabeli"/>
              <w:rPr>
                <w:lang w:val="pl-PL"/>
              </w:rPr>
            </w:pPr>
            <w:r w:rsidRPr="00684943">
              <w:rPr>
                <w:lang w:val="pl-PL"/>
              </w:rPr>
              <w:t>Studenci</w:t>
            </w:r>
          </w:p>
        </w:tc>
        <w:tc>
          <w:tcPr>
            <w:tcW w:w="5953" w:type="dxa"/>
          </w:tcPr>
          <w:p w14:paraId="6D409BBC" w14:textId="77777777" w:rsidR="00492634" w:rsidRPr="00684943" w:rsidRDefault="00492634" w:rsidP="00EE7563">
            <w:pPr>
              <w:pStyle w:val="TekstTabeli"/>
              <w:rPr>
                <w:lang w:val="pl-PL"/>
              </w:rPr>
            </w:pPr>
            <w:r w:rsidRPr="00684943">
              <w:rPr>
                <w:lang w:val="pl-PL"/>
              </w:rPr>
              <w:t>Grupa obejmuje studentów studiów I, II i III stopnia</w:t>
            </w:r>
          </w:p>
        </w:tc>
      </w:tr>
      <w:tr w:rsidR="00EE7563" w:rsidRPr="00684943" w14:paraId="70258095" w14:textId="77777777" w:rsidTr="009C1F20">
        <w:trPr>
          <w:cantSplit/>
        </w:trPr>
        <w:tc>
          <w:tcPr>
            <w:tcW w:w="3118" w:type="dxa"/>
          </w:tcPr>
          <w:p w14:paraId="31DD30AB" w14:textId="77777777" w:rsidR="00492634" w:rsidRPr="00684943" w:rsidRDefault="00492634" w:rsidP="00EE7563">
            <w:pPr>
              <w:pStyle w:val="TekstTabeli"/>
              <w:rPr>
                <w:lang w:val="pl-PL"/>
              </w:rPr>
            </w:pPr>
            <w:r w:rsidRPr="00684943">
              <w:rPr>
                <w:lang w:val="pl-PL"/>
              </w:rPr>
              <w:t>Absolwenci</w:t>
            </w:r>
          </w:p>
        </w:tc>
        <w:tc>
          <w:tcPr>
            <w:tcW w:w="5953" w:type="dxa"/>
          </w:tcPr>
          <w:p w14:paraId="0DA0E2B2" w14:textId="77777777" w:rsidR="00492634" w:rsidRPr="00684943" w:rsidRDefault="00492634" w:rsidP="00EE7563">
            <w:pPr>
              <w:pStyle w:val="TekstTabeli"/>
              <w:rPr>
                <w:lang w:val="pl-PL"/>
              </w:rPr>
            </w:pPr>
            <w:r w:rsidRPr="00684943">
              <w:rPr>
                <w:lang w:val="pl-PL"/>
              </w:rPr>
              <w:t>Grupa obejmuje absolwentów studiów I, II i III stopnia</w:t>
            </w:r>
          </w:p>
        </w:tc>
      </w:tr>
      <w:tr w:rsidR="00EE7563" w:rsidRPr="00684943" w14:paraId="45A3AFBE" w14:textId="77777777" w:rsidTr="009C1F20">
        <w:trPr>
          <w:cantSplit/>
        </w:trPr>
        <w:tc>
          <w:tcPr>
            <w:tcW w:w="3118" w:type="dxa"/>
          </w:tcPr>
          <w:p w14:paraId="69C2BDA0" w14:textId="77777777" w:rsidR="00492634" w:rsidRPr="00684943" w:rsidRDefault="00492634" w:rsidP="00EE7563">
            <w:pPr>
              <w:pStyle w:val="TekstTabeli"/>
              <w:rPr>
                <w:lang w:val="pl-PL"/>
              </w:rPr>
            </w:pPr>
            <w:r w:rsidRPr="00684943">
              <w:rPr>
                <w:lang w:val="pl-PL"/>
              </w:rPr>
              <w:t>Rodzice absolwentów</w:t>
            </w:r>
          </w:p>
        </w:tc>
        <w:tc>
          <w:tcPr>
            <w:tcW w:w="5953" w:type="dxa"/>
          </w:tcPr>
          <w:p w14:paraId="6EF199BC" w14:textId="028706BE" w:rsidR="00492634" w:rsidRPr="00684943" w:rsidRDefault="00492634" w:rsidP="00EE7563">
            <w:pPr>
              <w:pStyle w:val="TekstTabeli"/>
              <w:rPr>
                <w:lang w:val="pl-PL"/>
              </w:rPr>
            </w:pPr>
            <w:r w:rsidRPr="00684943">
              <w:rPr>
                <w:lang w:val="pl-PL"/>
              </w:rPr>
              <w:t>Grupa obejmuje rodziców (opiekunów) absolwentów studiów I</w:t>
            </w:r>
            <w:r w:rsidR="009C1F20">
              <w:rPr>
                <w:lang w:val="pl-PL"/>
              </w:rPr>
              <w:t>,</w:t>
            </w:r>
            <w:r w:rsidRPr="00684943">
              <w:rPr>
                <w:lang w:val="pl-PL"/>
              </w:rPr>
              <w:t xml:space="preserve"> II i III stopnia</w:t>
            </w:r>
          </w:p>
        </w:tc>
      </w:tr>
      <w:tr w:rsidR="00EE7563" w:rsidRPr="00684943" w14:paraId="6CF296D3" w14:textId="77777777" w:rsidTr="009C1F20">
        <w:trPr>
          <w:cantSplit/>
        </w:trPr>
        <w:tc>
          <w:tcPr>
            <w:tcW w:w="3118" w:type="dxa"/>
          </w:tcPr>
          <w:p w14:paraId="3399DBF9" w14:textId="77777777" w:rsidR="00492634" w:rsidRPr="00684943" w:rsidRDefault="00492634" w:rsidP="00EE7563">
            <w:pPr>
              <w:pStyle w:val="TekstTabeli"/>
              <w:rPr>
                <w:lang w:val="pl-PL"/>
              </w:rPr>
            </w:pPr>
            <w:r w:rsidRPr="00684943">
              <w:rPr>
                <w:lang w:val="pl-PL"/>
              </w:rPr>
              <w:t>Nauczyciele akademiccy</w:t>
            </w:r>
          </w:p>
        </w:tc>
        <w:tc>
          <w:tcPr>
            <w:tcW w:w="5953" w:type="dxa"/>
          </w:tcPr>
          <w:p w14:paraId="3098B207" w14:textId="395EA8B8" w:rsidR="00492634" w:rsidRPr="00684943" w:rsidRDefault="00492634" w:rsidP="00EE7563">
            <w:pPr>
              <w:pStyle w:val="TekstTabeli"/>
              <w:rPr>
                <w:lang w:val="pl-PL"/>
              </w:rPr>
            </w:pPr>
            <w:r w:rsidRPr="00684943">
              <w:rPr>
                <w:lang w:val="pl-PL"/>
              </w:rPr>
              <w:t>Grupa obejmuje pracowników uczelni, którzy prowadzą zajęcia ze studentami w jakiejkolwiek formie i wymiarze. Pracownicy przekazujący wiedz</w:t>
            </w:r>
            <w:r w:rsidR="00C60868">
              <w:rPr>
                <w:lang w:val="pl-PL"/>
              </w:rPr>
              <w:t>ę</w:t>
            </w:r>
            <w:r w:rsidRPr="00684943">
              <w:rPr>
                <w:lang w:val="pl-PL"/>
              </w:rPr>
              <w:t xml:space="preserve"> i umiejętności studentom.</w:t>
            </w:r>
          </w:p>
        </w:tc>
      </w:tr>
      <w:tr w:rsidR="00EE7563" w:rsidRPr="00684943" w14:paraId="2C1F8EF4" w14:textId="77777777" w:rsidTr="009C1F20">
        <w:trPr>
          <w:cantSplit/>
        </w:trPr>
        <w:tc>
          <w:tcPr>
            <w:tcW w:w="3118" w:type="dxa"/>
          </w:tcPr>
          <w:p w14:paraId="31910627" w14:textId="77777777" w:rsidR="00492634" w:rsidRPr="00684943" w:rsidRDefault="00492634" w:rsidP="00EE7563">
            <w:pPr>
              <w:pStyle w:val="TekstTabeli"/>
              <w:rPr>
                <w:lang w:val="pl-PL"/>
              </w:rPr>
            </w:pPr>
            <w:r w:rsidRPr="00684943">
              <w:rPr>
                <w:lang w:val="pl-PL"/>
              </w:rPr>
              <w:t>Pracownicy administracyjni</w:t>
            </w:r>
          </w:p>
        </w:tc>
        <w:tc>
          <w:tcPr>
            <w:tcW w:w="5953" w:type="dxa"/>
          </w:tcPr>
          <w:p w14:paraId="23A5D66B" w14:textId="77777777" w:rsidR="00492634" w:rsidRPr="00684943" w:rsidRDefault="00492634" w:rsidP="00EE7563">
            <w:pPr>
              <w:pStyle w:val="TekstTabeli"/>
              <w:rPr>
                <w:lang w:val="pl-PL"/>
              </w:rPr>
            </w:pPr>
            <w:r w:rsidRPr="00684943">
              <w:rPr>
                <w:lang w:val="pl-PL"/>
              </w:rPr>
              <w:t>Grupa obejmuje pracowników uczelni stanowiących zabezpieczenie organizacyjne procesów nauczania.</w:t>
            </w:r>
          </w:p>
        </w:tc>
      </w:tr>
      <w:tr w:rsidR="00EE7563" w:rsidRPr="00684943" w14:paraId="58B54F19" w14:textId="77777777" w:rsidTr="009C1F20">
        <w:trPr>
          <w:cantSplit/>
        </w:trPr>
        <w:tc>
          <w:tcPr>
            <w:tcW w:w="3118" w:type="dxa"/>
          </w:tcPr>
          <w:p w14:paraId="51BBF670" w14:textId="77777777" w:rsidR="00492634" w:rsidRPr="00684943" w:rsidRDefault="00492634" w:rsidP="00EE7563">
            <w:pPr>
              <w:pStyle w:val="TekstTabeli"/>
              <w:rPr>
                <w:lang w:val="pl-PL"/>
              </w:rPr>
            </w:pPr>
            <w:r w:rsidRPr="00684943">
              <w:rPr>
                <w:lang w:val="pl-PL"/>
              </w:rPr>
              <w:t>Pracodawcy</w:t>
            </w:r>
          </w:p>
        </w:tc>
        <w:tc>
          <w:tcPr>
            <w:tcW w:w="5953" w:type="dxa"/>
          </w:tcPr>
          <w:p w14:paraId="32EA11B0" w14:textId="77777777" w:rsidR="00492634" w:rsidRPr="00684943" w:rsidRDefault="00492634" w:rsidP="00EE7563">
            <w:pPr>
              <w:pStyle w:val="TekstTabeli"/>
              <w:rPr>
                <w:lang w:val="pl-PL"/>
              </w:rPr>
            </w:pPr>
            <w:r w:rsidRPr="00684943">
              <w:rPr>
                <w:lang w:val="pl-PL"/>
              </w:rPr>
              <w:t>Grupa obejmuje pracodawców zatrudniających absolwentów wybranej uczelni, która podlega ocenie.</w:t>
            </w:r>
          </w:p>
        </w:tc>
      </w:tr>
      <w:tr w:rsidR="00EE7563" w:rsidRPr="00684943" w14:paraId="5BCFD22F" w14:textId="77777777" w:rsidTr="009C1F20">
        <w:trPr>
          <w:cantSplit/>
        </w:trPr>
        <w:tc>
          <w:tcPr>
            <w:tcW w:w="3118" w:type="dxa"/>
          </w:tcPr>
          <w:p w14:paraId="63106DD5" w14:textId="3EBA130F" w:rsidR="00EE7563" w:rsidRPr="00684943" w:rsidRDefault="00EE7563" w:rsidP="00EE7563">
            <w:pPr>
              <w:pStyle w:val="TekstTabeli"/>
            </w:pPr>
            <w:r w:rsidRPr="00684943">
              <w:rPr>
                <w:lang w:val="pl-PL"/>
              </w:rPr>
              <w:t>Władze samorządowe lub centralne</w:t>
            </w:r>
          </w:p>
        </w:tc>
        <w:tc>
          <w:tcPr>
            <w:tcW w:w="5953" w:type="dxa"/>
          </w:tcPr>
          <w:p w14:paraId="085263EB" w14:textId="0379EF5C" w:rsidR="00EE7563" w:rsidRPr="00EE7563" w:rsidRDefault="00EE7563" w:rsidP="00EE7563">
            <w:pPr>
              <w:pStyle w:val="TekstTabeli"/>
              <w:rPr>
                <w:lang w:val="pl-PL"/>
              </w:rPr>
            </w:pPr>
            <w:r w:rsidRPr="00684943">
              <w:rPr>
                <w:lang w:val="pl-PL"/>
              </w:rPr>
              <w:t>Grupa obejmuje przedstawicieli władz samorządowych lub centralnych, którzy są w stanie ocenić wybraną uczelnię.</w:t>
            </w:r>
          </w:p>
        </w:tc>
      </w:tr>
      <w:tr w:rsidR="00EE7563" w:rsidRPr="00684943" w14:paraId="41D5B56A" w14:textId="77777777" w:rsidTr="009C1F20">
        <w:trPr>
          <w:cantSplit/>
        </w:trPr>
        <w:tc>
          <w:tcPr>
            <w:tcW w:w="3118" w:type="dxa"/>
          </w:tcPr>
          <w:p w14:paraId="3EA85AD5" w14:textId="6AC19EED" w:rsidR="00EE7563" w:rsidRPr="00684943" w:rsidRDefault="00EE7563" w:rsidP="00EE7563">
            <w:pPr>
              <w:pStyle w:val="TekstTabeli"/>
              <w:keepNext/>
              <w:rPr>
                <w:lang w:val="pl-PL"/>
              </w:rPr>
            </w:pPr>
            <w:r w:rsidRPr="00684943">
              <w:rPr>
                <w:lang w:val="pl-PL"/>
              </w:rPr>
              <w:t xml:space="preserve">Władze </w:t>
            </w:r>
            <w:r>
              <w:rPr>
                <w:lang w:val="pl-PL"/>
              </w:rPr>
              <w:t>uczelni</w:t>
            </w:r>
          </w:p>
        </w:tc>
        <w:tc>
          <w:tcPr>
            <w:tcW w:w="5953" w:type="dxa"/>
          </w:tcPr>
          <w:p w14:paraId="5BB174AB" w14:textId="2A337CA1" w:rsidR="00EE7563" w:rsidRPr="00684943" w:rsidRDefault="00EE7563" w:rsidP="00EE7563">
            <w:pPr>
              <w:pStyle w:val="TekstTabeli"/>
              <w:keepNext/>
              <w:rPr>
                <w:lang w:val="pl-PL"/>
              </w:rPr>
            </w:pPr>
            <w:r w:rsidRPr="00684943">
              <w:rPr>
                <w:lang w:val="pl-PL"/>
              </w:rPr>
              <w:t xml:space="preserve">Grupa obejmuje przedstawicieli władz </w:t>
            </w:r>
            <w:r>
              <w:rPr>
                <w:lang w:val="pl-PL"/>
              </w:rPr>
              <w:t>uczelni spośród rektorów, dziekanów lub członków senatu</w:t>
            </w:r>
            <w:r w:rsidRPr="00684943">
              <w:rPr>
                <w:lang w:val="pl-PL"/>
              </w:rPr>
              <w:t>.</w:t>
            </w:r>
          </w:p>
        </w:tc>
      </w:tr>
    </w:tbl>
    <w:p w14:paraId="3E9D6F8F" w14:textId="77777777" w:rsidR="00492634" w:rsidRPr="00684943" w:rsidRDefault="00492634" w:rsidP="00492634">
      <w:r w:rsidRPr="00684943">
        <w:t>Źródło: opracowanie własne.</w:t>
      </w:r>
    </w:p>
    <w:p w14:paraId="38CDA8CD" w14:textId="54BE875C" w:rsidR="00492634" w:rsidRPr="00684943" w:rsidRDefault="009C1F20" w:rsidP="00492634">
      <w:r>
        <w:t>Szczegółowy z</w:t>
      </w:r>
      <w:r w:rsidR="0011206A">
        <w:t xml:space="preserve">akres </w:t>
      </w:r>
      <w:r w:rsidR="00C60868">
        <w:t xml:space="preserve">kryteriów </w:t>
      </w:r>
      <w:r>
        <w:t xml:space="preserve">kwalifikacji </w:t>
      </w:r>
      <w:r w:rsidR="0011206A">
        <w:t xml:space="preserve">przedstawicieli grup interesariuszy uwzględnianych </w:t>
      </w:r>
      <w:r>
        <w:t>w ramach badania jakościowego został przedstawiony w ramach opisu każdej z grup w tabeli po</w:t>
      </w:r>
      <w:r>
        <w:fldChar w:fldCharType="begin"/>
      </w:r>
      <w:r>
        <w:instrText xml:space="preserve"> REF _Ref134898899 \p \h </w:instrText>
      </w:r>
      <w:r>
        <w:fldChar w:fldCharType="separate"/>
      </w:r>
      <w:r>
        <w:t>wyżej</w:t>
      </w:r>
      <w:r>
        <w:fldChar w:fldCharType="end"/>
      </w:r>
      <w:r>
        <w:t xml:space="preserve"> (</w:t>
      </w:r>
      <w:r>
        <w:fldChar w:fldCharType="begin"/>
      </w:r>
      <w:r>
        <w:instrText xml:space="preserve"> REF _Ref163577839 \h </w:instrText>
      </w:r>
      <w:r>
        <w:fldChar w:fldCharType="separate"/>
      </w:r>
      <w:r w:rsidRPr="00684943">
        <w:t xml:space="preserve">Tabela </w:t>
      </w:r>
      <w:r>
        <w:rPr>
          <w:noProof/>
        </w:rPr>
        <w:t>59</w:t>
      </w:r>
      <w:r>
        <w:fldChar w:fldCharType="end"/>
      </w:r>
      <w:r>
        <w:t>).</w:t>
      </w:r>
      <w:r w:rsidR="00C60868">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t>om</w:t>
      </w:r>
      <w:r w:rsidR="00C60868">
        <w:t>, a więc mają bezpośrednie doświadczenia związane z</w:t>
      </w:r>
      <w:r w:rsidR="00424A72">
        <w:t> </w:t>
      </w:r>
      <w:r w:rsidR="00C60868">
        <w:t xml:space="preserve">kształceniem. </w:t>
      </w:r>
      <w:r w:rsidR="00ED7B61">
        <w:t>Nie o</w:t>
      </w:r>
      <w:r w:rsidR="00C60868">
        <w:t>znacza to</w:t>
      </w:r>
      <w:r w:rsidR="00ED7B61">
        <w:t xml:space="preserve"> jednak automatycznie wykluczenia z badania </w:t>
      </w:r>
      <w:r w:rsidR="00424A72">
        <w:t>naukowców</w:t>
      </w:r>
      <w:r w:rsidR="00ED7B61">
        <w:t xml:space="preserve"> zatrudnionych w grupie pracowników</w:t>
      </w:r>
      <w:r w:rsidR="00C60868">
        <w:t xml:space="preserve"> badawczy</w:t>
      </w:r>
      <w:r w:rsidR="00ED7B61">
        <w:t>ch</w:t>
      </w:r>
      <w:r w:rsidR="00C60868">
        <w:t>.</w:t>
      </w:r>
      <w:r w:rsidR="00ED7B61">
        <w:t xml:space="preserve"> Wynika to z ustawowej definicji, według której pracownicy badawczy w zakresie swoich obowiązków mają kształcenie doktorantów </w:t>
      </w:r>
      <w:r w:rsidR="00ED7B61">
        <w:fldChar w:fldCharType="begin" w:fldLock="1"/>
      </w:r>
      <w:r w:rsidR="00FC4672">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nauce","type":"article"},"label":"part","prefix":"por. Art. 115.1","uris":["http://www.mendeley.com/documents/?uuid=55691f87-8d67-4e21-b82b-8cd073585889"]}],"mendeley":{"formattedCitation":"(por. Art. 115.1 Dz. U. 574, 2022)","plainTextFormattedCitation":"(por. Art. 115.1 Dz. U. 574, 2022)","previouslyFormattedCitation":"(por. Art. 115.1 Dz. U. 574, 2022)"},"properties":{"noteIndex":0},"schema":"https://github.com/citation-style-language/schema/raw/master/csl-citation.json"}</w:instrText>
      </w:r>
      <w:r w:rsidR="00ED7B61">
        <w:fldChar w:fldCharType="separate"/>
      </w:r>
      <w:r w:rsidR="00ED7B61" w:rsidRPr="00ED7B61">
        <w:rPr>
          <w:noProof/>
        </w:rPr>
        <w:t>(por. Art. 115.1 Dz. U. 574, 2022)</w:t>
      </w:r>
      <w:r w:rsidR="00ED7B61">
        <w:fldChar w:fldCharType="end"/>
      </w:r>
      <w:r w:rsidR="00ED7B61">
        <w:t>, a więc osób kwalifikowanych do grupy studentów III stopnia. W związku z tym należy uznać, że opisane kryteria nie zawierają żadnych istotnych wykluczeń lub ograniczeń w zakresie kwalifikowania osób do odpowiednich grup interesariuszy.</w:t>
      </w:r>
    </w:p>
    <w:p w14:paraId="221885E0" w14:textId="280E9FCA" w:rsidR="00787121" w:rsidRDefault="00787121" w:rsidP="00787121">
      <w:r>
        <w:lastRenderedPageBreak/>
        <w:t xml:space="preserve">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21D4A6C9" w14:textId="77777777" w:rsidR="00787121" w:rsidRDefault="00787121" w:rsidP="00787121">
      <w:r>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760F40A3" w14:textId="77777777" w:rsidR="00787121" w:rsidRPr="00836467" w:rsidRDefault="00787121" w:rsidP="00787121">
      <w:r>
        <w:t xml:space="preserve">Pierwszym pytaniem wprowadzającym do tematyki wywiadu było pytanie o to jak respondenci postrzegają co jest kluczową wartością oferowaną przez uczelnię oraz co jest w postrzeganiu respondenta celem / 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422FA254" w14:textId="51260059" w:rsidR="00787121" w:rsidRDefault="00787121" w:rsidP="00787121">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Celem tego pytania </w:t>
      </w:r>
      <w:r>
        <w:lastRenderedPageBreak/>
        <w:t>była również identyfikacja kategorii jakości jakie w swojej argumentacji prezentują respondenci. 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r w:rsidR="0014716A">
        <w:t xml:space="preserve"> W następnym rozdziale zostaną omówione wyniki analizy przeprowadzonych wywiadów badania.</w:t>
      </w:r>
    </w:p>
    <w:p w14:paraId="5C163E47" w14:textId="77777777" w:rsidR="00787121" w:rsidRDefault="00787121" w:rsidP="00B61EC4">
      <w:pPr>
        <w:pStyle w:val="Nagwek3"/>
      </w:pPr>
      <w:bookmarkStart w:id="405" w:name="_Ref137733795"/>
      <w:bookmarkStart w:id="406" w:name="_Toc164444907"/>
      <w:r>
        <w:t>Analiza wyników badania jakościowego</w:t>
      </w:r>
      <w:bookmarkEnd w:id="405"/>
      <w:bookmarkEnd w:id="406"/>
    </w:p>
    <w:p w14:paraId="5C6013D1"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6CE51396" w14:textId="77777777" w:rsidR="00787121" w:rsidRDefault="00787121" w:rsidP="00787121">
      <w:r>
        <w:t>Wybrane stwierdzenia respondentów wywiadów badania jakościowego w dalszej części niniejszego rozdziału zostaną zaprezentowane w formie cytatów opatrzonych komentarzami. Natomiast na wstępie każdego z cytatów zostanie umieszczony kod odnoszący się do danych metryczkowych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w:t>
      </w:r>
      <w:r>
        <w:lastRenderedPageBreak/>
        <w:t>dzie kodowana przy pomocy znaków (głównie pojedynczych wielkich liter) połączonych znakiem podkreślnika.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2B2D5974" w14:textId="77777777" w:rsidR="00787121" w:rsidRDefault="00787121" w:rsidP="00787121">
      <w:pPr>
        <w:pStyle w:val="Akapitzlist"/>
        <w:numPr>
          <w:ilvl w:val="0"/>
          <w:numId w:val="37"/>
        </w:numPr>
      </w:pPr>
      <w:r w:rsidRPr="00C7255C">
        <w:rPr>
          <w:u w:val="single"/>
        </w:rPr>
        <w:t>S</w:t>
      </w:r>
      <w:r>
        <w:t>tudent – S;</w:t>
      </w:r>
    </w:p>
    <w:p w14:paraId="05CD89A4" w14:textId="77777777" w:rsidR="00787121" w:rsidRDefault="00787121" w:rsidP="00787121">
      <w:pPr>
        <w:pStyle w:val="Akapitzlist"/>
        <w:numPr>
          <w:ilvl w:val="0"/>
          <w:numId w:val="37"/>
        </w:numPr>
      </w:pPr>
      <w:r w:rsidRPr="00C7255C">
        <w:rPr>
          <w:u w:val="single"/>
        </w:rPr>
        <w:t>A</w:t>
      </w:r>
      <w:r>
        <w:t xml:space="preserve">bsolwent – A; </w:t>
      </w:r>
    </w:p>
    <w:p w14:paraId="39260B88" w14:textId="77777777" w:rsidR="00787121" w:rsidRDefault="00787121" w:rsidP="00787121">
      <w:pPr>
        <w:pStyle w:val="Akapitzlist"/>
        <w:numPr>
          <w:ilvl w:val="0"/>
          <w:numId w:val="37"/>
        </w:numPr>
      </w:pPr>
      <w:r w:rsidRPr="00C7255C">
        <w:rPr>
          <w:u w:val="single"/>
        </w:rPr>
        <w:t>R</w:t>
      </w:r>
      <w:r>
        <w:t>odzic – R;</w:t>
      </w:r>
    </w:p>
    <w:p w14:paraId="039527AB" w14:textId="77777777" w:rsidR="00787121" w:rsidRDefault="00787121" w:rsidP="00787121">
      <w:pPr>
        <w:pStyle w:val="Akapitzlist"/>
        <w:numPr>
          <w:ilvl w:val="0"/>
          <w:numId w:val="37"/>
        </w:numPr>
      </w:pPr>
      <w:r w:rsidRPr="00C7255C">
        <w:rPr>
          <w:u w:val="single"/>
        </w:rPr>
        <w:t>W</w:t>
      </w:r>
      <w:r>
        <w:t>ykładowca – W;</w:t>
      </w:r>
    </w:p>
    <w:p w14:paraId="0C1F74A3" w14:textId="77777777" w:rsidR="00787121" w:rsidRDefault="00787121" w:rsidP="00787121">
      <w:pPr>
        <w:pStyle w:val="Akapitzlist"/>
        <w:numPr>
          <w:ilvl w:val="0"/>
          <w:numId w:val="37"/>
        </w:numPr>
      </w:pPr>
      <w:r w:rsidRPr="000A7DE1">
        <w:t xml:space="preserve">Pracownik </w:t>
      </w:r>
      <w:r w:rsidRPr="00C7255C">
        <w:rPr>
          <w:u w:val="single"/>
        </w:rPr>
        <w:t>A</w:t>
      </w:r>
      <w:r>
        <w:rPr>
          <w:u w:val="single"/>
        </w:rPr>
        <w:t>d</w:t>
      </w:r>
      <w:r>
        <w:t xml:space="preserve">ministracyjny – AD; </w:t>
      </w:r>
    </w:p>
    <w:p w14:paraId="2DCA3675" w14:textId="77777777" w:rsidR="00787121" w:rsidRDefault="00787121" w:rsidP="00787121">
      <w:pPr>
        <w:pStyle w:val="Akapitzlist"/>
        <w:numPr>
          <w:ilvl w:val="0"/>
          <w:numId w:val="37"/>
        </w:numPr>
      </w:pPr>
      <w:r w:rsidRPr="000745D1">
        <w:rPr>
          <w:u w:val="single"/>
        </w:rPr>
        <w:t>P</w:t>
      </w:r>
      <w:r>
        <w:t>rzedsiębiorca – P;</w:t>
      </w:r>
    </w:p>
    <w:p w14:paraId="4197E48B" w14:textId="77777777" w:rsidR="00787121" w:rsidRDefault="00787121" w:rsidP="00787121">
      <w:pPr>
        <w:pStyle w:val="Akapitzlist"/>
        <w:numPr>
          <w:ilvl w:val="0"/>
          <w:numId w:val="37"/>
        </w:numPr>
      </w:pPr>
      <w:r>
        <w:t xml:space="preserve">przedstawiciel </w:t>
      </w:r>
      <w:r w:rsidRPr="00C7255C">
        <w:rPr>
          <w:u w:val="single"/>
        </w:rPr>
        <w:t>U</w:t>
      </w:r>
      <w:r>
        <w:t>czelni – U;</w:t>
      </w:r>
    </w:p>
    <w:p w14:paraId="7B27919E" w14:textId="77777777" w:rsidR="00787121" w:rsidRDefault="00787121" w:rsidP="00787121">
      <w:pPr>
        <w:pStyle w:val="Akapitzlist"/>
        <w:numPr>
          <w:ilvl w:val="0"/>
          <w:numId w:val="37"/>
        </w:numPr>
      </w:pPr>
      <w:r>
        <w:t xml:space="preserve">przedstawiciel </w:t>
      </w:r>
      <w:r w:rsidRPr="00C7255C">
        <w:rPr>
          <w:u w:val="single"/>
        </w:rPr>
        <w:t>Wł</w:t>
      </w:r>
      <w:r>
        <w:t>adz – WŁ.</w:t>
      </w:r>
    </w:p>
    <w:p w14:paraId="380A5488" w14:textId="77777777" w:rsidR="00787121" w:rsidRDefault="00787121" w:rsidP="00787121">
      <w:r>
        <w:t>Następną informacją kodowaną jest przynależność respondenta do odpowiedniej kategorii wiekowej. Celem prezentacji tej informacji jest umożliwienie szybkiej orientacji w tym jakiego kontekstu w 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metryczkową jest informacja o 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F59C23D" w14:textId="3DED0D67" w:rsidR="00787121" w:rsidRDefault="00787121" w:rsidP="00787121">
      <w:r>
        <w:lastRenderedPageBreak/>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fldChar w:fldCharType="begin"/>
      </w:r>
      <w:r>
        <w:instrText xml:space="preserve"> REF _Ref138254740 \p \h </w:instrText>
      </w:r>
      <w:r>
        <w:fldChar w:fldCharType="separate"/>
      </w:r>
      <w:r w:rsidR="009E351C">
        <w:t>niżej</w:t>
      </w:r>
      <w:r>
        <w:fldChar w:fldCharType="end"/>
      </w:r>
      <w:r>
        <w:t xml:space="preserve"> (</w:t>
      </w:r>
      <w:r>
        <w:fldChar w:fldCharType="begin"/>
      </w:r>
      <w:r>
        <w:instrText xml:space="preserve"> REF _Ref138254745 \h </w:instrText>
      </w:r>
      <w:r>
        <w:fldChar w:fldCharType="separate"/>
      </w:r>
      <w:r w:rsidR="009E351C">
        <w:t xml:space="preserve">Tabela </w:t>
      </w:r>
      <w:r w:rsidR="009E351C">
        <w:rPr>
          <w:noProof/>
        </w:rPr>
        <w:t>59</w:t>
      </w:r>
      <w:r>
        <w:fldChar w:fldCharType="end"/>
      </w:r>
      <w:r>
        <w:t>).</w:t>
      </w:r>
    </w:p>
    <w:p w14:paraId="317DA063" w14:textId="5E588FC9" w:rsidR="00787121" w:rsidRDefault="00787121" w:rsidP="00787121">
      <w:pPr>
        <w:pStyle w:val="Tytutabeli"/>
      </w:pPr>
      <w:bookmarkStart w:id="407" w:name="_Ref138254745"/>
      <w:bookmarkStart w:id="408" w:name="_Ref138254740"/>
      <w:bookmarkStart w:id="409" w:name="_Toc164445128"/>
      <w:r>
        <w:t xml:space="preserve">Tabela </w:t>
      </w:r>
      <w:r>
        <w:fldChar w:fldCharType="begin"/>
      </w:r>
      <w:r>
        <w:instrText xml:space="preserve"> SEQ Tabela \* ARABIC </w:instrText>
      </w:r>
      <w:r>
        <w:fldChar w:fldCharType="separate"/>
      </w:r>
      <w:r w:rsidR="00492634">
        <w:rPr>
          <w:noProof/>
        </w:rPr>
        <w:t>60</w:t>
      </w:r>
      <w:r>
        <w:rPr>
          <w:noProof/>
        </w:rPr>
        <w:fldChar w:fldCharType="end"/>
      </w:r>
      <w:bookmarkEnd w:id="407"/>
      <w:r>
        <w:t xml:space="preserve"> Liczba osób reprezentujących każdą z grup interesariuszy wśród 33 respondentów wywiadów pogłębionych</w:t>
      </w:r>
      <w:bookmarkEnd w:id="408"/>
      <w:bookmarkEnd w:id="409"/>
    </w:p>
    <w:tbl>
      <w:tblPr>
        <w:tblStyle w:val="Tabela-Siatka"/>
        <w:tblW w:w="0" w:type="auto"/>
        <w:tblLook w:val="04A0" w:firstRow="1" w:lastRow="0" w:firstColumn="1" w:lastColumn="0" w:noHBand="0" w:noVBand="1"/>
      </w:tblPr>
      <w:tblGrid>
        <w:gridCol w:w="4535"/>
        <w:gridCol w:w="4535"/>
      </w:tblGrid>
      <w:tr w:rsidR="00787121" w:rsidRPr="00B81819" w14:paraId="099A44AD" w14:textId="77777777" w:rsidTr="00655F5A">
        <w:trPr>
          <w:cantSplit/>
          <w:tblHeader/>
        </w:trPr>
        <w:tc>
          <w:tcPr>
            <w:tcW w:w="4535" w:type="dxa"/>
            <w:vAlign w:val="center"/>
          </w:tcPr>
          <w:p w14:paraId="3B7EC41E" w14:textId="77777777" w:rsidR="00787121" w:rsidRPr="00B81819" w:rsidRDefault="00787121" w:rsidP="00655F5A">
            <w:pPr>
              <w:keepNext/>
              <w:ind w:firstLine="0"/>
              <w:jc w:val="left"/>
              <w:rPr>
                <w:b/>
                <w:bCs/>
                <w:sz w:val="18"/>
                <w:szCs w:val="18"/>
              </w:rPr>
            </w:pPr>
            <w:r w:rsidRPr="00B81819">
              <w:rPr>
                <w:b/>
                <w:bCs/>
                <w:sz w:val="18"/>
                <w:szCs w:val="18"/>
              </w:rPr>
              <w:t>Nazwa grupy interesariuszy</w:t>
            </w:r>
          </w:p>
        </w:tc>
        <w:tc>
          <w:tcPr>
            <w:tcW w:w="4535" w:type="dxa"/>
            <w:vAlign w:val="center"/>
          </w:tcPr>
          <w:p w14:paraId="093677B0" w14:textId="77777777" w:rsidR="00787121" w:rsidRPr="00B81819" w:rsidRDefault="00787121" w:rsidP="00655F5A">
            <w:pPr>
              <w:keepNext/>
              <w:ind w:firstLine="0"/>
              <w:jc w:val="center"/>
              <w:rPr>
                <w:b/>
                <w:bCs/>
                <w:sz w:val="18"/>
                <w:szCs w:val="18"/>
              </w:rPr>
            </w:pPr>
            <w:r w:rsidRPr="00B81819">
              <w:rPr>
                <w:b/>
                <w:bCs/>
                <w:sz w:val="18"/>
                <w:szCs w:val="18"/>
              </w:rPr>
              <w:t xml:space="preserve">Liczba </w:t>
            </w:r>
            <w:r>
              <w:rPr>
                <w:b/>
                <w:bCs/>
                <w:sz w:val="18"/>
                <w:szCs w:val="18"/>
              </w:rPr>
              <w:t>reprezentantów</w:t>
            </w:r>
            <w:r w:rsidRPr="00B81819">
              <w:rPr>
                <w:b/>
                <w:bCs/>
                <w:sz w:val="18"/>
                <w:szCs w:val="18"/>
              </w:rPr>
              <w:t xml:space="preserve"> wśród respondentów</w:t>
            </w:r>
          </w:p>
        </w:tc>
      </w:tr>
      <w:tr w:rsidR="00787121" w:rsidRPr="00B81819" w14:paraId="0010D964" w14:textId="77777777" w:rsidTr="00655F5A">
        <w:trPr>
          <w:cantSplit/>
        </w:trPr>
        <w:tc>
          <w:tcPr>
            <w:tcW w:w="4535" w:type="dxa"/>
            <w:vAlign w:val="center"/>
          </w:tcPr>
          <w:p w14:paraId="7E495AFD" w14:textId="77777777" w:rsidR="00787121" w:rsidRPr="00B81819" w:rsidRDefault="00787121" w:rsidP="00655F5A">
            <w:pPr>
              <w:ind w:firstLine="0"/>
              <w:jc w:val="left"/>
              <w:rPr>
                <w:sz w:val="18"/>
                <w:szCs w:val="18"/>
              </w:rPr>
            </w:pPr>
            <w:r w:rsidRPr="00B81819">
              <w:rPr>
                <w:sz w:val="18"/>
                <w:szCs w:val="18"/>
              </w:rPr>
              <w:t>Studenci</w:t>
            </w:r>
          </w:p>
        </w:tc>
        <w:tc>
          <w:tcPr>
            <w:tcW w:w="4535" w:type="dxa"/>
            <w:vAlign w:val="center"/>
          </w:tcPr>
          <w:p w14:paraId="5F349A50" w14:textId="77777777" w:rsidR="00787121" w:rsidRPr="00B81819" w:rsidRDefault="00787121" w:rsidP="00655F5A">
            <w:pPr>
              <w:ind w:firstLine="0"/>
              <w:jc w:val="center"/>
              <w:rPr>
                <w:sz w:val="18"/>
                <w:szCs w:val="18"/>
              </w:rPr>
            </w:pPr>
            <w:r>
              <w:rPr>
                <w:sz w:val="18"/>
                <w:szCs w:val="18"/>
              </w:rPr>
              <w:t>2</w:t>
            </w:r>
          </w:p>
        </w:tc>
      </w:tr>
      <w:tr w:rsidR="00787121" w:rsidRPr="00B81819" w14:paraId="336F9A5C" w14:textId="77777777" w:rsidTr="00655F5A">
        <w:trPr>
          <w:cantSplit/>
        </w:trPr>
        <w:tc>
          <w:tcPr>
            <w:tcW w:w="4535" w:type="dxa"/>
            <w:vAlign w:val="center"/>
          </w:tcPr>
          <w:p w14:paraId="21707B24" w14:textId="77777777" w:rsidR="00787121" w:rsidRPr="00B81819" w:rsidRDefault="00787121" w:rsidP="00655F5A">
            <w:pPr>
              <w:ind w:firstLine="0"/>
              <w:jc w:val="left"/>
              <w:rPr>
                <w:sz w:val="18"/>
                <w:szCs w:val="18"/>
              </w:rPr>
            </w:pPr>
            <w:r w:rsidRPr="00B81819">
              <w:rPr>
                <w:sz w:val="18"/>
                <w:szCs w:val="18"/>
              </w:rPr>
              <w:t>Absolwenci</w:t>
            </w:r>
          </w:p>
        </w:tc>
        <w:tc>
          <w:tcPr>
            <w:tcW w:w="4535" w:type="dxa"/>
            <w:vAlign w:val="center"/>
          </w:tcPr>
          <w:p w14:paraId="7330D530" w14:textId="77777777" w:rsidR="00787121" w:rsidRPr="00B81819" w:rsidRDefault="00787121" w:rsidP="00655F5A">
            <w:pPr>
              <w:ind w:firstLine="0"/>
              <w:jc w:val="center"/>
              <w:rPr>
                <w:sz w:val="18"/>
                <w:szCs w:val="18"/>
              </w:rPr>
            </w:pPr>
            <w:r>
              <w:rPr>
                <w:sz w:val="18"/>
                <w:szCs w:val="18"/>
              </w:rPr>
              <w:t>33</w:t>
            </w:r>
          </w:p>
        </w:tc>
      </w:tr>
      <w:tr w:rsidR="00787121" w:rsidRPr="00B81819" w14:paraId="3F585178" w14:textId="77777777" w:rsidTr="00655F5A">
        <w:trPr>
          <w:cantSplit/>
        </w:trPr>
        <w:tc>
          <w:tcPr>
            <w:tcW w:w="4535" w:type="dxa"/>
            <w:vAlign w:val="center"/>
          </w:tcPr>
          <w:p w14:paraId="5B818214" w14:textId="77777777" w:rsidR="00787121" w:rsidRPr="00B81819" w:rsidRDefault="00787121" w:rsidP="00655F5A">
            <w:pPr>
              <w:ind w:firstLine="0"/>
              <w:jc w:val="left"/>
              <w:rPr>
                <w:sz w:val="18"/>
                <w:szCs w:val="18"/>
                <w:lang w:val="pl-PL"/>
              </w:rPr>
            </w:pPr>
            <w:r>
              <w:rPr>
                <w:sz w:val="18"/>
                <w:szCs w:val="18"/>
                <w:lang w:val="pl-PL"/>
              </w:rPr>
              <w:t>Rodzice (opiekunowie)</w:t>
            </w:r>
          </w:p>
        </w:tc>
        <w:tc>
          <w:tcPr>
            <w:tcW w:w="4535" w:type="dxa"/>
            <w:vAlign w:val="center"/>
          </w:tcPr>
          <w:p w14:paraId="12681E1F" w14:textId="77777777" w:rsidR="00787121" w:rsidRPr="00B81819" w:rsidRDefault="00787121" w:rsidP="00655F5A">
            <w:pPr>
              <w:ind w:firstLine="0"/>
              <w:jc w:val="center"/>
              <w:rPr>
                <w:sz w:val="18"/>
                <w:szCs w:val="18"/>
                <w:lang w:val="pl-PL"/>
              </w:rPr>
            </w:pPr>
            <w:r>
              <w:rPr>
                <w:sz w:val="18"/>
                <w:szCs w:val="18"/>
                <w:lang w:val="pl-PL"/>
              </w:rPr>
              <w:t>12</w:t>
            </w:r>
          </w:p>
        </w:tc>
      </w:tr>
      <w:tr w:rsidR="00787121" w:rsidRPr="00B81819" w14:paraId="4E376FFC" w14:textId="77777777" w:rsidTr="00655F5A">
        <w:trPr>
          <w:cantSplit/>
        </w:trPr>
        <w:tc>
          <w:tcPr>
            <w:tcW w:w="4535" w:type="dxa"/>
            <w:vAlign w:val="center"/>
          </w:tcPr>
          <w:p w14:paraId="3A3A4A00" w14:textId="77777777" w:rsidR="00787121" w:rsidRDefault="00787121" w:rsidP="00655F5A">
            <w:pPr>
              <w:ind w:firstLine="0"/>
              <w:jc w:val="left"/>
              <w:rPr>
                <w:sz w:val="18"/>
                <w:szCs w:val="18"/>
              </w:rPr>
            </w:pPr>
            <w:r>
              <w:rPr>
                <w:sz w:val="18"/>
                <w:szCs w:val="18"/>
                <w:lang w:val="pl-PL"/>
              </w:rPr>
              <w:t>Pracownicy administracyjni</w:t>
            </w:r>
          </w:p>
        </w:tc>
        <w:tc>
          <w:tcPr>
            <w:tcW w:w="4535" w:type="dxa"/>
            <w:vAlign w:val="center"/>
          </w:tcPr>
          <w:p w14:paraId="6935C0EF" w14:textId="77777777" w:rsidR="00787121" w:rsidRDefault="00787121" w:rsidP="00655F5A">
            <w:pPr>
              <w:ind w:firstLine="0"/>
              <w:jc w:val="center"/>
              <w:rPr>
                <w:sz w:val="18"/>
                <w:szCs w:val="18"/>
              </w:rPr>
            </w:pPr>
            <w:r>
              <w:rPr>
                <w:sz w:val="18"/>
                <w:szCs w:val="18"/>
                <w:lang w:val="pl-PL"/>
              </w:rPr>
              <w:t>4</w:t>
            </w:r>
          </w:p>
        </w:tc>
      </w:tr>
      <w:tr w:rsidR="00787121" w:rsidRPr="00B81819" w14:paraId="74DF5F50" w14:textId="77777777" w:rsidTr="00655F5A">
        <w:trPr>
          <w:cantSplit/>
        </w:trPr>
        <w:tc>
          <w:tcPr>
            <w:tcW w:w="4535" w:type="dxa"/>
            <w:vAlign w:val="center"/>
          </w:tcPr>
          <w:p w14:paraId="3FCFE43F" w14:textId="77777777" w:rsidR="00787121" w:rsidRPr="00B81819" w:rsidRDefault="00787121" w:rsidP="00655F5A">
            <w:pPr>
              <w:ind w:firstLine="0"/>
              <w:jc w:val="left"/>
              <w:rPr>
                <w:sz w:val="18"/>
                <w:szCs w:val="18"/>
                <w:lang w:val="pl-PL"/>
              </w:rPr>
            </w:pPr>
            <w:r w:rsidRPr="00B81819">
              <w:rPr>
                <w:sz w:val="18"/>
                <w:szCs w:val="18"/>
                <w:lang w:val="pl-PL"/>
              </w:rPr>
              <w:t>Pracownicy (naukowi/wykładowcy)</w:t>
            </w:r>
          </w:p>
        </w:tc>
        <w:tc>
          <w:tcPr>
            <w:tcW w:w="4535" w:type="dxa"/>
            <w:vAlign w:val="center"/>
          </w:tcPr>
          <w:p w14:paraId="25742C97" w14:textId="77777777" w:rsidR="00787121" w:rsidRPr="00B81819" w:rsidRDefault="00787121" w:rsidP="00655F5A">
            <w:pPr>
              <w:ind w:firstLine="0"/>
              <w:jc w:val="center"/>
              <w:rPr>
                <w:sz w:val="18"/>
                <w:szCs w:val="18"/>
                <w:lang w:val="pl-PL"/>
              </w:rPr>
            </w:pPr>
            <w:r>
              <w:rPr>
                <w:sz w:val="18"/>
                <w:szCs w:val="18"/>
                <w:lang w:val="pl-PL"/>
              </w:rPr>
              <w:t>12</w:t>
            </w:r>
          </w:p>
        </w:tc>
      </w:tr>
      <w:tr w:rsidR="00787121" w:rsidRPr="00B81819" w14:paraId="5AFF9D8E" w14:textId="77777777" w:rsidTr="00655F5A">
        <w:trPr>
          <w:cantSplit/>
        </w:trPr>
        <w:tc>
          <w:tcPr>
            <w:tcW w:w="4535" w:type="dxa"/>
            <w:vAlign w:val="center"/>
          </w:tcPr>
          <w:p w14:paraId="385884B0" w14:textId="77777777" w:rsidR="00787121" w:rsidRPr="00B81819" w:rsidRDefault="00787121" w:rsidP="00655F5A">
            <w:pPr>
              <w:ind w:firstLine="0"/>
              <w:jc w:val="left"/>
              <w:rPr>
                <w:sz w:val="18"/>
                <w:szCs w:val="18"/>
                <w:lang w:val="pl-PL"/>
              </w:rPr>
            </w:pPr>
            <w:r>
              <w:rPr>
                <w:sz w:val="18"/>
                <w:szCs w:val="18"/>
                <w:lang w:val="pl-PL"/>
              </w:rPr>
              <w:t>Przedsiębiorcy (pracodawcy)</w:t>
            </w:r>
          </w:p>
        </w:tc>
        <w:tc>
          <w:tcPr>
            <w:tcW w:w="4535" w:type="dxa"/>
            <w:vAlign w:val="center"/>
          </w:tcPr>
          <w:p w14:paraId="36E71AE5" w14:textId="77777777" w:rsidR="00787121" w:rsidRPr="00B81819" w:rsidRDefault="00787121" w:rsidP="00655F5A">
            <w:pPr>
              <w:ind w:firstLine="0"/>
              <w:jc w:val="center"/>
              <w:rPr>
                <w:sz w:val="18"/>
                <w:szCs w:val="18"/>
                <w:lang w:val="pl-PL"/>
              </w:rPr>
            </w:pPr>
            <w:r>
              <w:rPr>
                <w:sz w:val="18"/>
                <w:szCs w:val="18"/>
                <w:lang w:val="pl-PL"/>
              </w:rPr>
              <w:t>11</w:t>
            </w:r>
          </w:p>
        </w:tc>
      </w:tr>
      <w:tr w:rsidR="00787121" w:rsidRPr="00B81819" w14:paraId="3487BE2D" w14:textId="77777777" w:rsidTr="00655F5A">
        <w:trPr>
          <w:cantSplit/>
        </w:trPr>
        <w:tc>
          <w:tcPr>
            <w:tcW w:w="4535" w:type="dxa"/>
            <w:vAlign w:val="center"/>
          </w:tcPr>
          <w:p w14:paraId="1B4C2CAD" w14:textId="77777777" w:rsidR="00787121" w:rsidRPr="00B81819" w:rsidRDefault="00787121" w:rsidP="00655F5A">
            <w:pPr>
              <w:ind w:firstLine="0"/>
              <w:jc w:val="left"/>
              <w:rPr>
                <w:sz w:val="18"/>
                <w:szCs w:val="18"/>
                <w:lang w:val="pl-PL"/>
              </w:rPr>
            </w:pPr>
            <w:r>
              <w:rPr>
                <w:sz w:val="18"/>
                <w:szCs w:val="18"/>
                <w:lang w:val="pl-PL"/>
              </w:rPr>
              <w:t>Władze uczelni</w:t>
            </w:r>
          </w:p>
        </w:tc>
        <w:tc>
          <w:tcPr>
            <w:tcW w:w="4535" w:type="dxa"/>
            <w:vAlign w:val="center"/>
          </w:tcPr>
          <w:p w14:paraId="545AA564" w14:textId="77777777" w:rsidR="00787121" w:rsidRPr="00B81819" w:rsidRDefault="00787121" w:rsidP="00655F5A">
            <w:pPr>
              <w:ind w:firstLine="0"/>
              <w:jc w:val="center"/>
              <w:rPr>
                <w:sz w:val="18"/>
                <w:szCs w:val="18"/>
                <w:lang w:val="pl-PL"/>
              </w:rPr>
            </w:pPr>
            <w:r>
              <w:rPr>
                <w:sz w:val="18"/>
                <w:szCs w:val="18"/>
                <w:lang w:val="pl-PL"/>
              </w:rPr>
              <w:t>6</w:t>
            </w:r>
          </w:p>
        </w:tc>
      </w:tr>
      <w:tr w:rsidR="00787121" w:rsidRPr="00B81819" w14:paraId="11191F1C" w14:textId="77777777" w:rsidTr="00655F5A">
        <w:trPr>
          <w:cantSplit/>
        </w:trPr>
        <w:tc>
          <w:tcPr>
            <w:tcW w:w="4535" w:type="dxa"/>
            <w:vAlign w:val="center"/>
          </w:tcPr>
          <w:p w14:paraId="56979DD0" w14:textId="77777777" w:rsidR="00787121" w:rsidRPr="00B81819" w:rsidRDefault="00787121" w:rsidP="00655F5A">
            <w:pPr>
              <w:keepNext/>
              <w:ind w:firstLine="0"/>
              <w:jc w:val="left"/>
              <w:rPr>
                <w:sz w:val="18"/>
                <w:szCs w:val="18"/>
              </w:rPr>
            </w:pPr>
            <w:r>
              <w:rPr>
                <w:sz w:val="18"/>
                <w:szCs w:val="18"/>
                <w:lang w:val="pl-PL"/>
              </w:rPr>
              <w:t>Władze samorządowe</w:t>
            </w:r>
          </w:p>
        </w:tc>
        <w:tc>
          <w:tcPr>
            <w:tcW w:w="4535" w:type="dxa"/>
            <w:vAlign w:val="center"/>
          </w:tcPr>
          <w:p w14:paraId="118E09C2" w14:textId="77777777" w:rsidR="00787121" w:rsidRPr="00B81819" w:rsidRDefault="00787121" w:rsidP="00655F5A">
            <w:pPr>
              <w:keepNext/>
              <w:ind w:firstLine="0"/>
              <w:jc w:val="center"/>
              <w:rPr>
                <w:sz w:val="18"/>
                <w:szCs w:val="18"/>
              </w:rPr>
            </w:pPr>
            <w:r>
              <w:rPr>
                <w:sz w:val="18"/>
                <w:szCs w:val="18"/>
              </w:rPr>
              <w:t>3</w:t>
            </w:r>
          </w:p>
        </w:tc>
      </w:tr>
    </w:tbl>
    <w:p w14:paraId="0BCB4187"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0F9D8F0B" w14:textId="2036F1CB" w:rsidR="00787121" w:rsidRDefault="00787121" w:rsidP="00787121">
      <w:r>
        <w:t>Analizując dane przedstawione w tabeli po</w:t>
      </w:r>
      <w:r>
        <w:fldChar w:fldCharType="begin"/>
      </w:r>
      <w:r>
        <w:instrText xml:space="preserve"> REF _Ref138254740 \p \h </w:instrText>
      </w:r>
      <w:r>
        <w:fldChar w:fldCharType="separate"/>
      </w:r>
      <w:r w:rsidR="009E351C">
        <w:t>wyżej</w:t>
      </w:r>
      <w:r>
        <w:fldChar w:fldCharType="end"/>
      </w:r>
      <w:r>
        <w:t xml:space="preserve"> (</w:t>
      </w:r>
      <w:r>
        <w:fldChar w:fldCharType="begin"/>
      </w:r>
      <w:r>
        <w:instrText xml:space="preserve"> REF _Ref138254745 \h </w:instrText>
      </w:r>
      <w:r>
        <w:fldChar w:fldCharType="separate"/>
      </w:r>
      <w:r w:rsidR="009E351C">
        <w:t xml:space="preserve">Tabela </w:t>
      </w:r>
      <w:r w:rsidR="009E351C">
        <w:rPr>
          <w:noProof/>
        </w:rPr>
        <w:t>59</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2A8558E9" w14:textId="77777777" w:rsidR="00787121" w:rsidRDefault="00787121" w:rsidP="00787121">
      <w:r>
        <w:t>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58B0BA29" w14:textId="77777777" w:rsidR="00787121" w:rsidRPr="0014716A" w:rsidRDefault="00787121" w:rsidP="00787121">
      <w:pPr>
        <w:pStyle w:val="Cytat"/>
        <w:rPr>
          <w:sz w:val="18"/>
          <w:szCs w:val="20"/>
        </w:rPr>
      </w:pPr>
      <w:r w:rsidRPr="0014716A">
        <w:rPr>
          <w:b/>
          <w:bCs/>
          <w:sz w:val="18"/>
          <w:szCs w:val="20"/>
        </w:rPr>
        <w:t>(ID:29; NTech; A_R_P; 5; m; F; n/t)</w:t>
      </w:r>
      <w:r w:rsidRPr="0014716A">
        <w:rPr>
          <w:sz w:val="18"/>
          <w:szCs w:val="20"/>
        </w:rPr>
        <w:t xml:space="preserve"> 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w:t>
      </w:r>
      <w:r w:rsidRPr="0014716A">
        <w:rPr>
          <w:sz w:val="18"/>
          <w:szCs w:val="20"/>
        </w:rPr>
        <w:lastRenderedPageBreak/>
        <w:t>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EE296BB" w14:textId="77777777" w:rsidR="00787121" w:rsidRDefault="00787121" w:rsidP="00787121">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25BD43A0" w14:textId="77777777" w:rsidR="00787121" w:rsidRPr="0014716A" w:rsidRDefault="00787121" w:rsidP="00787121">
      <w:pPr>
        <w:rPr>
          <w:i/>
          <w:iCs/>
          <w:sz w:val="18"/>
          <w:szCs w:val="20"/>
          <w:lang w:eastAsia="pl-PL"/>
        </w:rPr>
      </w:pPr>
      <w:r w:rsidRPr="0014716A">
        <w:rPr>
          <w:b/>
          <w:bCs/>
          <w:i/>
          <w:iCs/>
          <w:sz w:val="18"/>
          <w:szCs w:val="20"/>
          <w:lang w:eastAsia="pl-PL"/>
        </w:rPr>
        <w:t>(ID:17; Tech; A_R_W_U; 5; m; F; t/n)</w:t>
      </w:r>
      <w:r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 że to jest lub przynajmniej powinno być miejsc, w którym występuje swobodna wymiany myśli opartych na przesłankach naukowych. Nie na tym co „mi się wydaje” ale na wynikach badań.</w:t>
      </w:r>
    </w:p>
    <w:p w14:paraId="68D813BC" w14:textId="77777777" w:rsidR="00787121" w:rsidRDefault="00787121" w:rsidP="00787121">
      <w:pPr>
        <w:rPr>
          <w:lang w:eastAsia="pl-PL"/>
        </w:rPr>
      </w:pPr>
      <w:r>
        <w:rPr>
          <w:lang w:eastAsia="pl-PL"/>
        </w:rPr>
        <w:t>lub też na rozwój człowieka w perspektywie dłuższego czasu:</w:t>
      </w:r>
    </w:p>
    <w:p w14:paraId="4479FF7E"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174B69B4" w14:textId="77777777" w:rsidR="00787121" w:rsidRPr="0014716A" w:rsidRDefault="00787121" w:rsidP="00787121">
      <w:pPr>
        <w:rPr>
          <w:i/>
          <w:iCs/>
          <w:sz w:val="18"/>
          <w:szCs w:val="20"/>
          <w:lang w:eastAsia="pl-PL"/>
        </w:rPr>
      </w:pPr>
      <w:r w:rsidRPr="0014716A">
        <w:rPr>
          <w:b/>
          <w:bCs/>
          <w:i/>
          <w:iCs/>
          <w:sz w:val="18"/>
          <w:szCs w:val="20"/>
          <w:lang w:eastAsia="pl-PL"/>
        </w:rPr>
        <w:t>(ID:24; NTech; A_W; 3; m; F; t/n)</w:t>
      </w:r>
      <w:r w:rsidRPr="0014716A">
        <w:rPr>
          <w:i/>
          <w:iCs/>
          <w:sz w:val="18"/>
          <w:szCs w:val="20"/>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p>
    <w:p w14:paraId="4322EB91" w14:textId="33EA5A5D" w:rsidR="00787121" w:rsidRDefault="00787121" w:rsidP="00787121">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fldChar w:fldCharType="begin"/>
      </w:r>
      <w:r>
        <w:instrText xml:space="preserve"> REF _Ref138080531 \p \h </w:instrText>
      </w:r>
      <w:r>
        <w:fldChar w:fldCharType="separate"/>
      </w:r>
      <w:r w:rsidR="009E351C">
        <w:t>niżej</w:t>
      </w:r>
      <w:r>
        <w:fldChar w:fldCharType="end"/>
      </w:r>
      <w:r>
        <w:t xml:space="preserve"> (</w:t>
      </w:r>
      <w:r>
        <w:fldChar w:fldCharType="begin"/>
      </w:r>
      <w:r>
        <w:instrText xml:space="preserve"> REF _Ref138080539 \h </w:instrText>
      </w:r>
      <w:r>
        <w:fldChar w:fldCharType="separate"/>
      </w:r>
      <w:r w:rsidR="009E351C">
        <w:t xml:space="preserve">Tabela </w:t>
      </w:r>
      <w:r w:rsidR="009E351C">
        <w:rPr>
          <w:noProof/>
        </w:rPr>
        <w:lastRenderedPageBreak/>
        <w:t>60</w:t>
      </w:r>
      <w:r>
        <w:fldChar w:fldCharType="end"/>
      </w:r>
      <w:r>
        <w:t>) zostało przedstawione ilościowe podsumowanie wskazań konkretnych grup interesariuszy przez całą grupę respondentów.</w:t>
      </w:r>
    </w:p>
    <w:p w14:paraId="2DB3F6F7" w14:textId="27FF85EF" w:rsidR="00787121" w:rsidRDefault="00787121" w:rsidP="00787121">
      <w:pPr>
        <w:pStyle w:val="Tytutabeli"/>
      </w:pPr>
      <w:bookmarkStart w:id="410" w:name="_Ref138080539"/>
      <w:bookmarkStart w:id="411" w:name="_Ref138080531"/>
      <w:bookmarkStart w:id="412" w:name="_Toc164445129"/>
      <w:r>
        <w:t xml:space="preserve">Tabela </w:t>
      </w:r>
      <w:r>
        <w:fldChar w:fldCharType="begin"/>
      </w:r>
      <w:r>
        <w:instrText xml:space="preserve"> SEQ Tabela \* ARABIC </w:instrText>
      </w:r>
      <w:r>
        <w:fldChar w:fldCharType="separate"/>
      </w:r>
      <w:r w:rsidR="00492634">
        <w:rPr>
          <w:noProof/>
        </w:rPr>
        <w:t>61</w:t>
      </w:r>
      <w:r>
        <w:rPr>
          <w:noProof/>
        </w:rPr>
        <w:fldChar w:fldCharType="end"/>
      </w:r>
      <w:bookmarkEnd w:id="410"/>
      <w:r>
        <w:t xml:space="preserve"> Liczba wskazań najważniejszych grup interesariuszy wśród 33 respondentów wywiadów pogłębionych</w:t>
      </w:r>
      <w:bookmarkEnd w:id="411"/>
      <w:bookmarkEnd w:id="412"/>
    </w:p>
    <w:tbl>
      <w:tblPr>
        <w:tblStyle w:val="Tabela-Siatka"/>
        <w:tblW w:w="0" w:type="auto"/>
        <w:tblLook w:val="04A0" w:firstRow="1" w:lastRow="0" w:firstColumn="1" w:lastColumn="0" w:noHBand="0" w:noVBand="1"/>
      </w:tblPr>
      <w:tblGrid>
        <w:gridCol w:w="4535"/>
        <w:gridCol w:w="4535"/>
      </w:tblGrid>
      <w:tr w:rsidR="00787121" w:rsidRPr="00B81819" w14:paraId="4E728694" w14:textId="77777777" w:rsidTr="00655F5A">
        <w:tc>
          <w:tcPr>
            <w:tcW w:w="4535" w:type="dxa"/>
            <w:vAlign w:val="center"/>
          </w:tcPr>
          <w:p w14:paraId="6C161AAC" w14:textId="77777777" w:rsidR="00787121" w:rsidRPr="00B81819" w:rsidRDefault="00787121" w:rsidP="00655F5A">
            <w:pPr>
              <w:keepNext/>
              <w:ind w:firstLine="0"/>
              <w:jc w:val="left"/>
              <w:rPr>
                <w:b/>
                <w:bCs/>
                <w:sz w:val="18"/>
                <w:szCs w:val="18"/>
              </w:rPr>
            </w:pPr>
            <w:r w:rsidRPr="00B81819">
              <w:rPr>
                <w:b/>
                <w:bCs/>
                <w:sz w:val="18"/>
                <w:szCs w:val="18"/>
              </w:rPr>
              <w:t>Nazwa grupy interesariuszy</w:t>
            </w:r>
          </w:p>
        </w:tc>
        <w:tc>
          <w:tcPr>
            <w:tcW w:w="4535" w:type="dxa"/>
            <w:vAlign w:val="center"/>
          </w:tcPr>
          <w:p w14:paraId="270A3A7D" w14:textId="77777777" w:rsidR="00787121" w:rsidRPr="00B81819" w:rsidRDefault="00787121" w:rsidP="00655F5A">
            <w:pPr>
              <w:keepNext/>
              <w:ind w:firstLine="0"/>
              <w:jc w:val="center"/>
              <w:rPr>
                <w:b/>
                <w:bCs/>
                <w:sz w:val="18"/>
                <w:szCs w:val="18"/>
              </w:rPr>
            </w:pPr>
            <w:r w:rsidRPr="00B81819">
              <w:rPr>
                <w:b/>
                <w:bCs/>
                <w:sz w:val="18"/>
                <w:szCs w:val="18"/>
              </w:rPr>
              <w:t>Liczba wskazań wśród respondentów</w:t>
            </w:r>
          </w:p>
        </w:tc>
      </w:tr>
      <w:tr w:rsidR="00787121" w:rsidRPr="00B81819" w14:paraId="2CDBE772" w14:textId="77777777" w:rsidTr="00655F5A">
        <w:tc>
          <w:tcPr>
            <w:tcW w:w="4535" w:type="dxa"/>
            <w:vAlign w:val="center"/>
          </w:tcPr>
          <w:p w14:paraId="1AA1CC4F" w14:textId="77777777" w:rsidR="00787121" w:rsidRPr="00B81819" w:rsidRDefault="00787121" w:rsidP="00655F5A">
            <w:pPr>
              <w:ind w:firstLine="0"/>
              <w:jc w:val="left"/>
              <w:rPr>
                <w:sz w:val="18"/>
                <w:szCs w:val="18"/>
              </w:rPr>
            </w:pPr>
            <w:r w:rsidRPr="00B81819">
              <w:rPr>
                <w:sz w:val="18"/>
                <w:szCs w:val="18"/>
              </w:rPr>
              <w:t>Studenci</w:t>
            </w:r>
          </w:p>
        </w:tc>
        <w:tc>
          <w:tcPr>
            <w:tcW w:w="4535" w:type="dxa"/>
            <w:vAlign w:val="center"/>
          </w:tcPr>
          <w:p w14:paraId="4C27C5CB" w14:textId="77777777" w:rsidR="00787121" w:rsidRPr="00B81819" w:rsidRDefault="00787121" w:rsidP="00655F5A">
            <w:pPr>
              <w:ind w:firstLine="0"/>
              <w:jc w:val="center"/>
              <w:rPr>
                <w:sz w:val="18"/>
                <w:szCs w:val="18"/>
              </w:rPr>
            </w:pPr>
            <w:r w:rsidRPr="00B81819">
              <w:rPr>
                <w:sz w:val="18"/>
                <w:szCs w:val="18"/>
              </w:rPr>
              <w:t>28</w:t>
            </w:r>
          </w:p>
        </w:tc>
      </w:tr>
      <w:tr w:rsidR="00787121" w:rsidRPr="00B81819" w14:paraId="41D21A27" w14:textId="77777777" w:rsidTr="00655F5A">
        <w:tc>
          <w:tcPr>
            <w:tcW w:w="4535" w:type="dxa"/>
            <w:vAlign w:val="center"/>
          </w:tcPr>
          <w:p w14:paraId="0B4ACD12" w14:textId="77777777" w:rsidR="00787121" w:rsidRPr="00B81819" w:rsidRDefault="00787121" w:rsidP="00655F5A">
            <w:pPr>
              <w:ind w:firstLine="0"/>
              <w:jc w:val="left"/>
              <w:rPr>
                <w:sz w:val="18"/>
                <w:szCs w:val="18"/>
              </w:rPr>
            </w:pPr>
            <w:r w:rsidRPr="00B81819">
              <w:rPr>
                <w:sz w:val="18"/>
                <w:szCs w:val="18"/>
              </w:rPr>
              <w:t>Absolwenci</w:t>
            </w:r>
          </w:p>
        </w:tc>
        <w:tc>
          <w:tcPr>
            <w:tcW w:w="4535" w:type="dxa"/>
            <w:vAlign w:val="center"/>
          </w:tcPr>
          <w:p w14:paraId="4FA9D80C" w14:textId="77777777" w:rsidR="00787121" w:rsidRPr="00B81819" w:rsidRDefault="00787121" w:rsidP="00655F5A">
            <w:pPr>
              <w:ind w:firstLine="0"/>
              <w:jc w:val="center"/>
              <w:rPr>
                <w:sz w:val="18"/>
                <w:szCs w:val="18"/>
              </w:rPr>
            </w:pPr>
            <w:r w:rsidRPr="00B81819">
              <w:rPr>
                <w:sz w:val="18"/>
                <w:szCs w:val="18"/>
              </w:rPr>
              <w:t>19</w:t>
            </w:r>
          </w:p>
        </w:tc>
      </w:tr>
      <w:tr w:rsidR="00787121" w:rsidRPr="00B81819" w14:paraId="5CCFBFA5" w14:textId="77777777" w:rsidTr="00655F5A">
        <w:tc>
          <w:tcPr>
            <w:tcW w:w="4535" w:type="dxa"/>
            <w:vAlign w:val="center"/>
          </w:tcPr>
          <w:p w14:paraId="3442232F" w14:textId="77777777" w:rsidR="00787121" w:rsidRPr="00B81819" w:rsidRDefault="00787121" w:rsidP="00655F5A">
            <w:pPr>
              <w:ind w:firstLine="0"/>
              <w:jc w:val="left"/>
              <w:rPr>
                <w:sz w:val="18"/>
                <w:szCs w:val="18"/>
                <w:lang w:val="pl-PL"/>
              </w:rPr>
            </w:pPr>
            <w:r w:rsidRPr="00B81819">
              <w:rPr>
                <w:sz w:val="18"/>
                <w:szCs w:val="18"/>
                <w:lang w:val="pl-PL"/>
              </w:rPr>
              <w:t>Pracodawcy / Przemysł / Biznes</w:t>
            </w:r>
          </w:p>
        </w:tc>
        <w:tc>
          <w:tcPr>
            <w:tcW w:w="4535" w:type="dxa"/>
            <w:vAlign w:val="center"/>
          </w:tcPr>
          <w:p w14:paraId="684C93D2" w14:textId="77777777" w:rsidR="00787121" w:rsidRPr="00B81819" w:rsidRDefault="00787121" w:rsidP="00655F5A">
            <w:pPr>
              <w:ind w:firstLine="0"/>
              <w:jc w:val="center"/>
              <w:rPr>
                <w:sz w:val="18"/>
                <w:szCs w:val="18"/>
                <w:lang w:val="pl-PL"/>
              </w:rPr>
            </w:pPr>
            <w:r w:rsidRPr="00B81819">
              <w:rPr>
                <w:sz w:val="18"/>
                <w:szCs w:val="18"/>
                <w:lang w:val="pl-PL"/>
              </w:rPr>
              <w:t>17</w:t>
            </w:r>
          </w:p>
        </w:tc>
      </w:tr>
      <w:tr w:rsidR="00787121" w:rsidRPr="00B81819" w14:paraId="2FFFE2E3" w14:textId="77777777" w:rsidTr="00655F5A">
        <w:tc>
          <w:tcPr>
            <w:tcW w:w="4535" w:type="dxa"/>
            <w:vAlign w:val="center"/>
          </w:tcPr>
          <w:p w14:paraId="28F80D69" w14:textId="77777777" w:rsidR="00787121" w:rsidRPr="00B81819" w:rsidRDefault="00787121" w:rsidP="00655F5A">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4F274145" w14:textId="77777777" w:rsidR="00787121" w:rsidRPr="00B81819" w:rsidRDefault="00787121" w:rsidP="00655F5A">
            <w:pPr>
              <w:ind w:firstLine="0"/>
              <w:jc w:val="center"/>
              <w:rPr>
                <w:sz w:val="18"/>
                <w:szCs w:val="18"/>
                <w:lang w:val="pl-PL"/>
              </w:rPr>
            </w:pPr>
            <w:r w:rsidRPr="00B81819">
              <w:rPr>
                <w:sz w:val="18"/>
                <w:szCs w:val="18"/>
                <w:lang w:val="pl-PL"/>
              </w:rPr>
              <w:t>9</w:t>
            </w:r>
          </w:p>
        </w:tc>
      </w:tr>
      <w:tr w:rsidR="00787121" w:rsidRPr="00B81819" w14:paraId="50B939E8" w14:textId="77777777" w:rsidTr="00655F5A">
        <w:tc>
          <w:tcPr>
            <w:tcW w:w="4535" w:type="dxa"/>
            <w:vAlign w:val="center"/>
          </w:tcPr>
          <w:p w14:paraId="06AFEABF" w14:textId="77777777" w:rsidR="00787121" w:rsidRPr="00B81819" w:rsidRDefault="00787121" w:rsidP="00655F5A">
            <w:pPr>
              <w:ind w:firstLine="0"/>
              <w:jc w:val="left"/>
              <w:rPr>
                <w:sz w:val="18"/>
                <w:szCs w:val="18"/>
                <w:lang w:val="pl-PL"/>
              </w:rPr>
            </w:pPr>
            <w:r w:rsidRPr="00B81819">
              <w:rPr>
                <w:sz w:val="18"/>
                <w:szCs w:val="18"/>
                <w:lang w:val="pl-PL"/>
              </w:rPr>
              <w:t>Pracownicy (naukowi/wykładowcy)</w:t>
            </w:r>
          </w:p>
        </w:tc>
        <w:tc>
          <w:tcPr>
            <w:tcW w:w="4535" w:type="dxa"/>
            <w:vAlign w:val="center"/>
          </w:tcPr>
          <w:p w14:paraId="25CD516B" w14:textId="77777777" w:rsidR="00787121" w:rsidRPr="00B81819" w:rsidRDefault="00787121" w:rsidP="00655F5A">
            <w:pPr>
              <w:ind w:firstLine="0"/>
              <w:jc w:val="center"/>
              <w:rPr>
                <w:sz w:val="18"/>
                <w:szCs w:val="18"/>
                <w:lang w:val="pl-PL"/>
              </w:rPr>
            </w:pPr>
            <w:r w:rsidRPr="00B81819">
              <w:rPr>
                <w:sz w:val="18"/>
                <w:szCs w:val="18"/>
                <w:lang w:val="pl-PL"/>
              </w:rPr>
              <w:t>11</w:t>
            </w:r>
          </w:p>
        </w:tc>
      </w:tr>
      <w:tr w:rsidR="00787121" w:rsidRPr="00B81819" w14:paraId="2B54CF4D" w14:textId="77777777" w:rsidTr="00655F5A">
        <w:tc>
          <w:tcPr>
            <w:tcW w:w="4535" w:type="dxa"/>
            <w:vAlign w:val="center"/>
          </w:tcPr>
          <w:p w14:paraId="6CEF506C" w14:textId="77777777" w:rsidR="00787121" w:rsidRPr="00B81819" w:rsidRDefault="00787121" w:rsidP="00655F5A">
            <w:pPr>
              <w:ind w:firstLine="0"/>
              <w:jc w:val="left"/>
              <w:rPr>
                <w:sz w:val="18"/>
                <w:szCs w:val="18"/>
                <w:lang w:val="pl-PL"/>
              </w:rPr>
            </w:pPr>
            <w:r w:rsidRPr="00B81819">
              <w:rPr>
                <w:sz w:val="18"/>
                <w:szCs w:val="18"/>
                <w:lang w:val="pl-PL"/>
              </w:rPr>
              <w:t>Rodzice</w:t>
            </w:r>
          </w:p>
        </w:tc>
        <w:tc>
          <w:tcPr>
            <w:tcW w:w="4535" w:type="dxa"/>
            <w:vAlign w:val="center"/>
          </w:tcPr>
          <w:p w14:paraId="33ED2297" w14:textId="77777777" w:rsidR="00787121" w:rsidRPr="00B81819" w:rsidRDefault="00787121" w:rsidP="00655F5A">
            <w:pPr>
              <w:ind w:firstLine="0"/>
              <w:jc w:val="center"/>
              <w:rPr>
                <w:sz w:val="18"/>
                <w:szCs w:val="18"/>
                <w:lang w:val="pl-PL"/>
              </w:rPr>
            </w:pPr>
            <w:r w:rsidRPr="00B81819">
              <w:rPr>
                <w:sz w:val="18"/>
                <w:szCs w:val="18"/>
                <w:lang w:val="pl-PL"/>
              </w:rPr>
              <w:t>4</w:t>
            </w:r>
          </w:p>
        </w:tc>
      </w:tr>
      <w:tr w:rsidR="00787121" w:rsidRPr="00B81819" w14:paraId="2E3FE48E" w14:textId="77777777" w:rsidTr="00655F5A">
        <w:tc>
          <w:tcPr>
            <w:tcW w:w="4535" w:type="dxa"/>
            <w:vAlign w:val="center"/>
          </w:tcPr>
          <w:p w14:paraId="6FA18BA5" w14:textId="77777777" w:rsidR="00787121" w:rsidRPr="00B81819" w:rsidRDefault="00787121" w:rsidP="00655F5A">
            <w:pPr>
              <w:ind w:firstLine="0"/>
              <w:jc w:val="left"/>
              <w:rPr>
                <w:sz w:val="18"/>
                <w:szCs w:val="18"/>
                <w:lang w:val="pl-PL"/>
              </w:rPr>
            </w:pPr>
            <w:r w:rsidRPr="00B81819">
              <w:rPr>
                <w:sz w:val="18"/>
                <w:szCs w:val="18"/>
                <w:lang w:val="pl-PL"/>
              </w:rPr>
              <w:t>Inne uczelnie / ośrodki badawcze</w:t>
            </w:r>
          </w:p>
        </w:tc>
        <w:tc>
          <w:tcPr>
            <w:tcW w:w="4535" w:type="dxa"/>
            <w:vAlign w:val="center"/>
          </w:tcPr>
          <w:p w14:paraId="23772E82" w14:textId="77777777" w:rsidR="00787121" w:rsidRPr="00B81819" w:rsidRDefault="00787121" w:rsidP="00655F5A">
            <w:pPr>
              <w:ind w:firstLine="0"/>
              <w:jc w:val="center"/>
              <w:rPr>
                <w:sz w:val="18"/>
                <w:szCs w:val="18"/>
                <w:lang w:val="pl-PL"/>
              </w:rPr>
            </w:pPr>
            <w:r w:rsidRPr="00B81819">
              <w:rPr>
                <w:sz w:val="18"/>
                <w:szCs w:val="18"/>
                <w:lang w:val="pl-PL"/>
              </w:rPr>
              <w:t>2</w:t>
            </w:r>
          </w:p>
        </w:tc>
      </w:tr>
      <w:tr w:rsidR="00787121" w:rsidRPr="00B81819" w14:paraId="11DCB2B7" w14:textId="77777777" w:rsidTr="00655F5A">
        <w:tc>
          <w:tcPr>
            <w:tcW w:w="4535" w:type="dxa"/>
            <w:vAlign w:val="center"/>
          </w:tcPr>
          <w:p w14:paraId="642FDF52" w14:textId="77777777" w:rsidR="00787121" w:rsidRPr="00B81819" w:rsidRDefault="00787121" w:rsidP="00655F5A">
            <w:pPr>
              <w:keepNext/>
              <w:ind w:firstLine="0"/>
              <w:jc w:val="left"/>
              <w:rPr>
                <w:sz w:val="18"/>
                <w:szCs w:val="18"/>
              </w:rPr>
            </w:pPr>
            <w:r w:rsidRPr="00B81819">
              <w:rPr>
                <w:sz w:val="18"/>
                <w:szCs w:val="18"/>
                <w:lang w:val="pl-PL"/>
              </w:rPr>
              <w:t>Naród / Społeczeństwo</w:t>
            </w:r>
          </w:p>
        </w:tc>
        <w:tc>
          <w:tcPr>
            <w:tcW w:w="4535" w:type="dxa"/>
            <w:vAlign w:val="center"/>
          </w:tcPr>
          <w:p w14:paraId="1B972E6C" w14:textId="77777777" w:rsidR="00787121" w:rsidRPr="00B81819" w:rsidRDefault="00787121" w:rsidP="00655F5A">
            <w:pPr>
              <w:keepNext/>
              <w:ind w:firstLine="0"/>
              <w:jc w:val="center"/>
              <w:rPr>
                <w:sz w:val="18"/>
                <w:szCs w:val="18"/>
              </w:rPr>
            </w:pPr>
            <w:r w:rsidRPr="00B81819">
              <w:rPr>
                <w:sz w:val="18"/>
                <w:szCs w:val="18"/>
              </w:rPr>
              <w:t>2</w:t>
            </w:r>
          </w:p>
        </w:tc>
      </w:tr>
    </w:tbl>
    <w:p w14:paraId="5AC0C2E9"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300259D5" w14:textId="56237C93" w:rsidR="00787121" w:rsidRDefault="00787121" w:rsidP="00787121">
      <w:r>
        <w:t>Celem przedstawionej w tabeli po</w:t>
      </w:r>
      <w:r>
        <w:fldChar w:fldCharType="begin"/>
      </w:r>
      <w:r>
        <w:instrText xml:space="preserve"> REF _Ref138080531 \p \h </w:instrText>
      </w:r>
      <w:r>
        <w:fldChar w:fldCharType="separate"/>
      </w:r>
      <w:r w:rsidR="009E351C">
        <w:t>wyżej</w:t>
      </w:r>
      <w:r>
        <w:fldChar w:fldCharType="end"/>
      </w:r>
      <w:r>
        <w:t xml:space="preserve"> (</w:t>
      </w:r>
      <w:r>
        <w:fldChar w:fldCharType="begin"/>
      </w:r>
      <w:r>
        <w:instrText xml:space="preserve"> REF _Ref138080539 \h </w:instrText>
      </w:r>
      <w:r>
        <w:fldChar w:fldCharType="separate"/>
      </w:r>
      <w:r w:rsidR="009E351C">
        <w:t xml:space="preserve">Tabela </w:t>
      </w:r>
      <w:r w:rsidR="009E351C">
        <w:rPr>
          <w:noProof/>
        </w:rPr>
        <w:t>60</w:t>
      </w:r>
      <w:r>
        <w:fldChar w:fldCharType="end"/>
      </w:r>
      <w:r>
        <w:t xml:space="preserve">)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fldChar w:fldCharType="begin"/>
      </w:r>
      <w:r>
        <w:instrText xml:space="preserve"> REF _Ref135921390 \r \h </w:instrText>
      </w:r>
      <w:r>
        <w:fldChar w:fldCharType="separate"/>
      </w:r>
      <w:r w:rsidR="009E351C">
        <w:t>1.4.3</w:t>
      </w:r>
      <w:r>
        <w:fldChar w:fldCharType="end"/>
      </w:r>
      <w: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653D1D83" w14:textId="77777777" w:rsidR="00787121" w:rsidRPr="0014716A" w:rsidRDefault="00787121" w:rsidP="00787121">
      <w:pPr>
        <w:pStyle w:val="Cytat"/>
        <w:rPr>
          <w:sz w:val="18"/>
          <w:szCs w:val="20"/>
        </w:rPr>
      </w:pPr>
      <w:r w:rsidRPr="0014716A">
        <w:rPr>
          <w:b/>
          <w:bCs/>
          <w:sz w:val="18"/>
          <w:szCs w:val="20"/>
        </w:rPr>
        <w:t>(ID:3; Tech; A_R_W_U_WŁ; 5; m; F; t/n)</w:t>
      </w:r>
      <w:r w:rsidRPr="0014716A">
        <w:rPr>
          <w:sz w:val="18"/>
          <w:szCs w:val="20"/>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74A22253"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B0BAE09" w14:textId="77777777" w:rsidR="00787121" w:rsidRPr="0014716A" w:rsidRDefault="00787121" w:rsidP="00787121">
      <w:pPr>
        <w:rPr>
          <w:i/>
          <w:iCs/>
          <w:sz w:val="18"/>
          <w:szCs w:val="20"/>
        </w:rPr>
      </w:pPr>
      <w:r w:rsidRPr="0014716A">
        <w:rPr>
          <w:b/>
          <w:bCs/>
          <w:i/>
          <w:iCs/>
          <w:sz w:val="18"/>
          <w:szCs w:val="20"/>
        </w:rPr>
        <w:lastRenderedPageBreak/>
        <w:t>(ID:6; NTech; A_AD; 2; k; C; t/t)</w:t>
      </w:r>
      <w:r w:rsidRPr="0014716A">
        <w:rPr>
          <w:i/>
          <w:iCs/>
          <w:sz w:val="18"/>
          <w:szCs w:val="20"/>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5A2047B0" w14:textId="77777777" w:rsidR="00787121" w:rsidRPr="0014716A" w:rsidRDefault="00787121" w:rsidP="00787121">
      <w:pPr>
        <w:rPr>
          <w:i/>
          <w:iCs/>
          <w:sz w:val="18"/>
          <w:szCs w:val="20"/>
        </w:rPr>
      </w:pPr>
      <w:r w:rsidRPr="0014716A">
        <w:rPr>
          <w:b/>
          <w:bCs/>
          <w:i/>
          <w:iCs/>
          <w:sz w:val="18"/>
          <w:szCs w:val="20"/>
        </w:rPr>
        <w:t>(ID:11; Tech; A_R_W_; 6; m; F; n/n)</w:t>
      </w:r>
      <w:r w:rsidRPr="0014716A">
        <w:rPr>
          <w:i/>
          <w:iCs/>
          <w:sz w:val="18"/>
          <w:szCs w:val="20"/>
        </w:rPr>
        <w:t xml:space="preserve">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236B2286" w14:textId="77777777" w:rsidR="00787121" w:rsidRDefault="00787121" w:rsidP="00787121">
      <w:r>
        <w:t>Podobnie osoby związane z punktem widzenia władz samorządowych postrzegały studentów jako najważniejszych, ale również wskazując kontekst potrzeb pracodawców (w tym instytucji państwowych) i biznesu:</w:t>
      </w:r>
    </w:p>
    <w:p w14:paraId="6018449F" w14:textId="77777777" w:rsidR="00787121" w:rsidRPr="0014716A" w:rsidRDefault="00787121" w:rsidP="00787121">
      <w:pPr>
        <w:rPr>
          <w:i/>
          <w:iCs/>
          <w:sz w:val="18"/>
          <w:szCs w:val="20"/>
        </w:rPr>
      </w:pPr>
      <w:r w:rsidRPr="0014716A">
        <w:rPr>
          <w:b/>
          <w:bCs/>
          <w:i/>
          <w:iCs/>
          <w:sz w:val="18"/>
          <w:szCs w:val="20"/>
        </w:rPr>
        <w:t>(ID:27; Tech; A_R_WŁ; 4; m; C; t/n)</w:t>
      </w:r>
      <w:r w:rsidRPr="0014716A">
        <w:rPr>
          <w:i/>
          <w:iCs/>
          <w:sz w:val="18"/>
          <w:szCs w:val="20"/>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1E0D6EB7" w14:textId="77777777" w:rsidR="00787121" w:rsidRPr="0014716A" w:rsidRDefault="00787121" w:rsidP="00787121">
      <w:pPr>
        <w:rPr>
          <w:i/>
          <w:iCs/>
          <w:sz w:val="18"/>
          <w:szCs w:val="20"/>
        </w:rPr>
      </w:pPr>
      <w:r w:rsidRPr="0014716A">
        <w:rPr>
          <w:b/>
          <w:bCs/>
          <w:i/>
          <w:iCs/>
          <w:sz w:val="18"/>
          <w:szCs w:val="20"/>
        </w:rPr>
        <w:t>(ID:23; NTech; A_WŁ; 4; m; E; t/n)</w:t>
      </w:r>
      <w:r w:rsidRPr="0014716A">
        <w:rPr>
          <w:i/>
          <w:iCs/>
          <w:sz w:val="18"/>
          <w:szCs w:val="20"/>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045D2BFD" w14:textId="77777777" w:rsidR="00787121" w:rsidRDefault="00787121" w:rsidP="00787121">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56D43A8" w14:textId="77777777" w:rsidR="00787121" w:rsidRPr="0014716A" w:rsidRDefault="00787121" w:rsidP="00787121">
      <w:pPr>
        <w:rPr>
          <w:i/>
          <w:iCs/>
          <w:sz w:val="18"/>
          <w:szCs w:val="20"/>
        </w:rPr>
      </w:pPr>
      <w:r w:rsidRPr="0014716A">
        <w:rPr>
          <w:b/>
          <w:bCs/>
          <w:i/>
          <w:iCs/>
          <w:sz w:val="18"/>
          <w:szCs w:val="20"/>
        </w:rPr>
        <w:t>(ID:8; NTech; A_AD; 3; m; E; t/n)</w:t>
      </w:r>
      <w:r w:rsidRPr="0014716A">
        <w:rPr>
          <w:i/>
          <w:iCs/>
          <w:sz w:val="18"/>
          <w:szCs w:val="20"/>
        </w:rPr>
        <w:t xml:space="preserve"> [Dobra] uczelnia z jednej strony przyciąga talenty – studentów, a z drugiej strony przyciąga inwestorów [do regionu], którzy później te talenty (…) mogą rozwijać.</w:t>
      </w:r>
    </w:p>
    <w:p w14:paraId="4BC94717" w14:textId="77777777" w:rsidR="00787121" w:rsidRPr="0014716A" w:rsidRDefault="00787121" w:rsidP="00787121">
      <w:pPr>
        <w:rPr>
          <w:i/>
          <w:iCs/>
          <w:sz w:val="18"/>
          <w:szCs w:val="20"/>
        </w:rPr>
      </w:pPr>
      <w:r w:rsidRPr="0014716A">
        <w:rPr>
          <w:b/>
          <w:bCs/>
          <w:i/>
          <w:iCs/>
          <w:sz w:val="18"/>
          <w:szCs w:val="20"/>
        </w:rPr>
        <w:t>(ID:19; NTech; A_P; 4; m; F; n/n)</w:t>
      </w:r>
      <w:r w:rsidRPr="0014716A">
        <w:rPr>
          <w:i/>
          <w:iCs/>
          <w:sz w:val="18"/>
          <w:szCs w:val="20"/>
        </w:rPr>
        <w:t xml:space="preserve"> 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tuningować, żeby potem społeczeństwo miało z tego pożytek.</w:t>
      </w:r>
    </w:p>
    <w:p w14:paraId="03B92D01" w14:textId="77777777" w:rsidR="00787121" w:rsidRPr="00E33605" w:rsidRDefault="00787121" w:rsidP="00787121">
      <w:r>
        <w:t>Pojawiały się również opinie wskazujące na konieczność zachowania pewnej równowagi pomiędzy interesami różnych grup:</w:t>
      </w:r>
    </w:p>
    <w:p w14:paraId="72002533"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w:t>
      </w:r>
      <w:r w:rsidRPr="0014716A">
        <w:rPr>
          <w:i/>
          <w:iCs/>
          <w:sz w:val="18"/>
          <w:szCs w:val="20"/>
        </w:rPr>
        <w:lastRenderedPageBreak/>
        <w:t>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0AA00B51" w14:textId="77777777" w:rsidR="00787121" w:rsidRPr="0014716A" w:rsidRDefault="00787121" w:rsidP="00787121">
      <w:pPr>
        <w:rPr>
          <w:i/>
          <w:iCs/>
          <w:sz w:val="18"/>
          <w:szCs w:val="20"/>
          <w:lang w:eastAsia="pl-PL"/>
        </w:rPr>
      </w:pPr>
      <w:r w:rsidRPr="0014716A">
        <w:rPr>
          <w:b/>
          <w:bCs/>
          <w:i/>
          <w:iCs/>
          <w:sz w:val="18"/>
          <w:szCs w:val="20"/>
          <w:lang w:eastAsia="pl-PL"/>
        </w:rPr>
        <w:t>(ID:24; NTech; A_W; 3; m; F; t/n)</w:t>
      </w:r>
      <w:r w:rsidRPr="0014716A">
        <w:rPr>
          <w:i/>
          <w:iCs/>
          <w:sz w:val="18"/>
          <w:szCs w:val="20"/>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38DEEA95" w14:textId="77777777" w:rsidR="00787121" w:rsidRDefault="00787121" w:rsidP="00787121">
      <w:r>
        <w:t>Kolejnym badanym zagadnieniem było postrzeganie jakości uczelni. Do tego służyły pytania o 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5ADA2CE5" w14:textId="77777777" w:rsidR="00787121" w:rsidRPr="00952CEC" w:rsidRDefault="00787121" w:rsidP="00787121">
      <w:pPr>
        <w:rPr>
          <w:i/>
          <w:iCs/>
          <w:sz w:val="18"/>
          <w:szCs w:val="20"/>
          <w:lang w:eastAsia="pl-PL"/>
        </w:rPr>
      </w:pPr>
      <w:r w:rsidRPr="0014716A">
        <w:rPr>
          <w:b/>
          <w:bCs/>
          <w:i/>
          <w:iCs/>
          <w:sz w:val="18"/>
          <w:szCs w:val="20"/>
          <w:lang w:eastAsia="pl-PL"/>
        </w:rPr>
        <w:t>(ID:27; Tech; A_R_WŁ; 4; m; C; t/n)</w:t>
      </w:r>
      <w:r w:rsidRPr="00952CEC">
        <w:rPr>
          <w:i/>
          <w:iCs/>
          <w:sz w:val="18"/>
          <w:szCs w:val="20"/>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7EF93410" w14:textId="77777777" w:rsidR="00787121" w:rsidRPr="00952CEC" w:rsidRDefault="00787121" w:rsidP="00787121">
      <w:pPr>
        <w:rPr>
          <w:i/>
          <w:iCs/>
          <w:sz w:val="18"/>
          <w:szCs w:val="20"/>
          <w:lang w:eastAsia="pl-PL"/>
        </w:rPr>
      </w:pPr>
      <w:r w:rsidRPr="0014716A">
        <w:rPr>
          <w:b/>
          <w:bCs/>
          <w:i/>
          <w:iCs/>
          <w:sz w:val="18"/>
          <w:szCs w:val="20"/>
          <w:lang w:eastAsia="pl-PL"/>
        </w:rPr>
        <w:t>(ID:26; NTech; A_P; 2; m; D; t/t)</w:t>
      </w:r>
      <w:r w:rsidRPr="00952CEC">
        <w:rPr>
          <w:i/>
          <w:iCs/>
          <w:sz w:val="18"/>
          <w:szCs w:val="20"/>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394F5913" w14:textId="77777777" w:rsidR="00787121" w:rsidRPr="00952CEC" w:rsidRDefault="00787121" w:rsidP="00787121">
      <w:pPr>
        <w:rPr>
          <w:i/>
          <w:iCs/>
          <w:sz w:val="18"/>
          <w:szCs w:val="20"/>
          <w:lang w:eastAsia="pl-PL"/>
        </w:rPr>
      </w:pPr>
      <w:r w:rsidRPr="0014716A">
        <w:rPr>
          <w:b/>
          <w:bCs/>
          <w:i/>
          <w:iCs/>
          <w:sz w:val="18"/>
          <w:szCs w:val="20"/>
          <w:lang w:eastAsia="pl-PL"/>
        </w:rPr>
        <w:t>(ID:23; NTech; A_WŁ; 4; m; E; t/n)</w:t>
      </w:r>
      <w:r w:rsidRPr="00952CEC">
        <w:rPr>
          <w:i/>
          <w:iCs/>
          <w:sz w:val="18"/>
          <w:szCs w:val="20"/>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 absolwenta przez pryzmat marki uczelni.</w:t>
      </w:r>
    </w:p>
    <w:p w14:paraId="34191322" w14:textId="77777777" w:rsidR="00787121" w:rsidRPr="00FF1D64" w:rsidRDefault="00787121" w:rsidP="00787121">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w:t>
      </w:r>
      <w:r>
        <w:rPr>
          <w:lang w:eastAsia="pl-PL"/>
        </w:rPr>
        <w:lastRenderedPageBreak/>
        <w:t>podkreślały znaczenie projektu IDUB i zgodności postrzegania jakości uczelni z kwalifikacją do grupy uczelni badawczych. Znajdowało to swój wyraz w na przykład takich wypowiedziach:</w:t>
      </w:r>
    </w:p>
    <w:p w14:paraId="40FFC20A" w14:textId="77777777" w:rsidR="00787121" w:rsidRPr="00952CEC" w:rsidRDefault="00787121" w:rsidP="00787121">
      <w:pPr>
        <w:rPr>
          <w:i/>
          <w:iCs/>
          <w:sz w:val="18"/>
          <w:szCs w:val="20"/>
        </w:rPr>
      </w:pPr>
      <w:r w:rsidRPr="0014716A">
        <w:rPr>
          <w:b/>
          <w:bCs/>
          <w:i/>
          <w:iCs/>
          <w:sz w:val="18"/>
          <w:szCs w:val="20"/>
        </w:rPr>
        <w:t>(ID:12; NTech; S_A; 2; m; C; t/n)</w:t>
      </w:r>
      <w:r w:rsidRPr="00952CEC">
        <w:rPr>
          <w:i/>
          <w:iCs/>
          <w:sz w:val="18"/>
          <w:szCs w:val="20"/>
        </w:rPr>
        <w:t xml:space="preserve"> Najbardziej wartościowych studentów kształtują najstarsze uniwersytety. (…) im uniwersytet starszy i z większą tradycją, tym bardziej, w takim ogólnym odczuciu społecznym, jest w stanie generować bardziej wartościowych absolwentów.</w:t>
      </w:r>
    </w:p>
    <w:p w14:paraId="2EC3C670" w14:textId="77777777" w:rsidR="00787121" w:rsidRPr="00952CEC" w:rsidRDefault="00787121" w:rsidP="00787121">
      <w:pPr>
        <w:rPr>
          <w:i/>
          <w:iCs/>
          <w:sz w:val="18"/>
          <w:szCs w:val="20"/>
        </w:rPr>
      </w:pPr>
      <w:r w:rsidRPr="0014716A">
        <w:rPr>
          <w:b/>
          <w:bCs/>
          <w:i/>
          <w:iCs/>
          <w:sz w:val="18"/>
          <w:szCs w:val="20"/>
        </w:rPr>
        <w:t>(ID:6; NTech; A_AD; 2; k; C; t/t)</w:t>
      </w:r>
      <w:r w:rsidRPr="00952CEC">
        <w:rPr>
          <w:i/>
          <w:iCs/>
          <w:sz w:val="18"/>
          <w:szCs w:val="20"/>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27A07122" w14:textId="77777777" w:rsidR="00787121" w:rsidRPr="00952CEC" w:rsidRDefault="00787121" w:rsidP="00787121">
      <w:pPr>
        <w:rPr>
          <w:i/>
          <w:iCs/>
          <w:sz w:val="18"/>
          <w:szCs w:val="20"/>
        </w:rPr>
      </w:pPr>
      <w:r w:rsidRPr="0014716A">
        <w:rPr>
          <w:b/>
          <w:bCs/>
          <w:i/>
          <w:iCs/>
          <w:sz w:val="18"/>
          <w:szCs w:val="20"/>
        </w:rPr>
        <w:t>(ID:3; Tech; A_R_W_U_WŁ; 5; m; F; t/n)</w:t>
      </w:r>
      <w:r w:rsidRPr="00952CEC">
        <w:rPr>
          <w:i/>
          <w:iCs/>
          <w:sz w:val="18"/>
          <w:szCs w:val="20"/>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5120F2E7" w14:textId="77777777" w:rsidR="00787121" w:rsidRPr="00952CEC" w:rsidRDefault="00787121" w:rsidP="00787121">
      <w:pPr>
        <w:rPr>
          <w:i/>
          <w:iCs/>
          <w:sz w:val="18"/>
          <w:szCs w:val="20"/>
        </w:rPr>
      </w:pPr>
      <w:r w:rsidRPr="0014716A">
        <w:rPr>
          <w:b/>
          <w:bCs/>
          <w:i/>
          <w:iCs/>
          <w:sz w:val="18"/>
          <w:szCs w:val="20"/>
        </w:rPr>
        <w:t>(ID:17; Tech; A_R_W_U; 5; m; F; t/n)</w:t>
      </w:r>
      <w:r w:rsidRPr="00952CEC">
        <w:rPr>
          <w:i/>
          <w:iCs/>
          <w:sz w:val="18"/>
          <w:szCs w:val="20"/>
        </w:rPr>
        <w:t xml:space="preserve">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781361AE" w14:textId="77777777" w:rsidR="00787121" w:rsidRDefault="00787121" w:rsidP="00787121">
      <w:r>
        <w:t xml:space="preserve">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w:t>
      </w:r>
      <w:r>
        <w:lastRenderedPageBreak/>
        <w:t>parametry są uznawane za zasadne, ale też ograniczenia dla takiego podejścia dostrzegane przez respondentów:</w:t>
      </w:r>
    </w:p>
    <w:p w14:paraId="1A974148" w14:textId="77777777" w:rsidR="00787121" w:rsidRPr="00952CEC" w:rsidRDefault="00787121" w:rsidP="00787121">
      <w:pPr>
        <w:rPr>
          <w:i/>
          <w:iCs/>
          <w:sz w:val="18"/>
          <w:szCs w:val="20"/>
        </w:rPr>
      </w:pPr>
      <w:r w:rsidRPr="0014716A">
        <w:rPr>
          <w:b/>
          <w:bCs/>
          <w:i/>
          <w:iCs/>
          <w:sz w:val="18"/>
          <w:szCs w:val="20"/>
        </w:rPr>
        <w:t>(ID:14; NTech; A_R_AD_W_P; 5; k; F; t/n)</w:t>
      </w:r>
      <w:r w:rsidRPr="00952CEC">
        <w:rPr>
          <w:i/>
          <w:iCs/>
          <w:sz w:val="18"/>
          <w:szCs w:val="20"/>
        </w:rPr>
        <w:t xml:space="preserve"> Rzeczywistość zawodowa weryfikuje wiedzę i umiejętności absolwentów, to jest ten moment weryfikacji, czego oni się nauczyli na uczelni.</w:t>
      </w:r>
    </w:p>
    <w:p w14:paraId="37B01E61" w14:textId="77777777" w:rsidR="00787121" w:rsidRPr="00952CEC" w:rsidRDefault="00787121" w:rsidP="00787121">
      <w:pPr>
        <w:rPr>
          <w:i/>
          <w:iCs/>
          <w:sz w:val="18"/>
          <w:szCs w:val="20"/>
        </w:rPr>
      </w:pPr>
      <w:r w:rsidRPr="0014716A">
        <w:rPr>
          <w:b/>
          <w:bCs/>
          <w:i/>
          <w:iCs/>
          <w:sz w:val="18"/>
          <w:szCs w:val="20"/>
        </w:rPr>
        <w:t>(ID:1; NTech; A_R_P_U; 5; m; F; t/n)</w:t>
      </w:r>
      <w:r w:rsidRPr="00952CEC">
        <w:rPr>
          <w:i/>
          <w:iCs/>
          <w:sz w:val="18"/>
          <w:szCs w:val="20"/>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7A8A440E" w14:textId="77777777" w:rsidR="00787121" w:rsidRPr="00952CEC" w:rsidRDefault="00787121" w:rsidP="00787121">
      <w:pPr>
        <w:rPr>
          <w:i/>
          <w:iCs/>
          <w:sz w:val="18"/>
          <w:szCs w:val="20"/>
          <w:lang w:eastAsia="pl-PL"/>
        </w:rPr>
      </w:pPr>
      <w:r w:rsidRPr="0014716A">
        <w:rPr>
          <w:b/>
          <w:bCs/>
          <w:i/>
          <w:iCs/>
          <w:sz w:val="18"/>
          <w:szCs w:val="20"/>
          <w:lang w:eastAsia="pl-PL"/>
        </w:rPr>
        <w:t>(ID:4; Tech; A; 2; m; D; t/t)</w:t>
      </w:r>
      <w:r w:rsidRPr="00952CEC">
        <w:rPr>
          <w:i/>
          <w:iCs/>
          <w:sz w:val="18"/>
          <w:szCs w:val="20"/>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2561BE9B" w14:textId="77777777" w:rsidR="00787121" w:rsidRPr="00952CEC" w:rsidRDefault="00787121" w:rsidP="00787121">
      <w:pPr>
        <w:rPr>
          <w:i/>
          <w:iCs/>
          <w:sz w:val="18"/>
          <w:szCs w:val="20"/>
        </w:rPr>
      </w:pPr>
      <w:r w:rsidRPr="0014716A">
        <w:rPr>
          <w:b/>
          <w:bCs/>
          <w:i/>
          <w:iCs/>
          <w:sz w:val="18"/>
          <w:szCs w:val="20"/>
        </w:rPr>
        <w:t>(ID:8; NTech; A_AD; 3; m; E; t/n)</w:t>
      </w:r>
      <w:r w:rsidRPr="00952CEC">
        <w:rPr>
          <w:i/>
          <w:iCs/>
          <w:sz w:val="18"/>
          <w:szCs w:val="20"/>
        </w:rPr>
        <w:t xml:space="preserve"> Wymagane jest popracowanie nad kryteriami (…) dlatego, że są regiony. (…) Dlatego zestawienie suchych zarobków nie jest  kryterium. Ewentualnie standaryzuje się to poziomem zadowolenia poszczególnych respondentów.</w:t>
      </w:r>
    </w:p>
    <w:p w14:paraId="31D9FAFB" w14:textId="77777777" w:rsidR="00787121" w:rsidRPr="00952CEC" w:rsidRDefault="00787121" w:rsidP="00787121">
      <w:pPr>
        <w:rPr>
          <w:i/>
          <w:iCs/>
          <w:sz w:val="18"/>
          <w:szCs w:val="20"/>
        </w:rPr>
      </w:pPr>
      <w:r w:rsidRPr="0014716A">
        <w:rPr>
          <w:b/>
          <w:bCs/>
          <w:i/>
          <w:iCs/>
          <w:sz w:val="18"/>
          <w:szCs w:val="20"/>
        </w:rPr>
        <w:t>(ID:28; NTech; A_U; 5; m; F; t/n)</w:t>
      </w:r>
      <w:r w:rsidRPr="00952CEC">
        <w:rPr>
          <w:i/>
          <w:iCs/>
          <w:sz w:val="18"/>
          <w:szCs w:val="20"/>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127E2B47" w14:textId="77777777" w:rsidR="00787121" w:rsidRPr="00952CEC" w:rsidRDefault="00787121" w:rsidP="00787121">
      <w:pPr>
        <w:rPr>
          <w:i/>
          <w:iCs/>
          <w:sz w:val="18"/>
          <w:szCs w:val="20"/>
        </w:rPr>
      </w:pPr>
      <w:r w:rsidRPr="0014716A">
        <w:rPr>
          <w:b/>
          <w:bCs/>
          <w:i/>
          <w:iCs/>
          <w:sz w:val="18"/>
          <w:szCs w:val="20"/>
        </w:rPr>
        <w:t>(ID:13; Tech; A_P; 3; m; F; n/n)</w:t>
      </w:r>
      <w:r w:rsidRPr="00952CEC">
        <w:rPr>
          <w:i/>
          <w:iCs/>
          <w:sz w:val="18"/>
          <w:szCs w:val="20"/>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 nie dlatego, że czegoś się bałem, bo miałem to gdzieś, ale mi zależało na motywacji. (…) Nieraz nie interesuje mnie wiedza, bo miałem wiele gwiazd. (…) Gwiazd nie potrzebuję.</w:t>
      </w:r>
    </w:p>
    <w:p w14:paraId="0D4F1033" w14:textId="77777777" w:rsidR="00787121" w:rsidRDefault="00787121" w:rsidP="00787121">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D2D19FE" w14:textId="77777777" w:rsidR="00787121" w:rsidRDefault="00787121" w:rsidP="00787121">
      <w:r>
        <w:lastRenderedPageBreak/>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364AF838" w14:textId="77777777" w:rsidR="00787121" w:rsidRPr="003A4C1E" w:rsidRDefault="00787121" w:rsidP="0078712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7521591A" w14:textId="77777777" w:rsidR="00787121" w:rsidRDefault="00787121" w:rsidP="00787121">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1B6435B4"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6E6D0C96" w14:textId="023D28B1" w:rsidR="00787121" w:rsidRDefault="00787121" w:rsidP="00787121">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fldChar w:fldCharType="begin"/>
      </w:r>
      <w:r>
        <w:instrText xml:space="preserve"> REF _Ref138175150 \r \h </w:instrText>
      </w:r>
      <w:r>
        <w:fldChar w:fldCharType="separate"/>
      </w:r>
      <w:r w:rsidR="009E351C">
        <w:t>1.2.3</w:t>
      </w:r>
      <w:r>
        <w:fldChar w:fldCharType="end"/>
      </w:r>
      <w:r>
        <w:t xml:space="preserve">). Kategoria prestiżu jest też nieraz istotnym elementem ocen rankingowych (por. rozdz. </w:t>
      </w:r>
      <w:r>
        <w:fldChar w:fldCharType="begin"/>
      </w:r>
      <w:r>
        <w:instrText xml:space="preserve"> REF _Ref66053927 \r \h </w:instrText>
      </w:r>
      <w:r>
        <w:fldChar w:fldCharType="separate"/>
      </w:r>
      <w:r w:rsidR="009E351C">
        <w:t>1.3.3</w:t>
      </w:r>
      <w:r>
        <w:fldChar w:fldCharType="end"/>
      </w:r>
      <w:r>
        <w:t xml:space="preserve">).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6888BA4B"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605FCD59" w14:textId="77777777" w:rsidR="00787121" w:rsidRDefault="00787121" w:rsidP="00787121">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 in. z takiej oceny.</w:t>
      </w:r>
    </w:p>
    <w:p w14:paraId="76E660D3" w14:textId="77E4A866" w:rsidR="00B61EC4" w:rsidRDefault="00630D7C" w:rsidP="00787121">
      <w:r>
        <w:t>Po sformułowaniu hipotez (H3, H4, H5) uzupełniających wstępnie sformułowane na podstawie analizy literatury dwie hipotezy zostało przeprowadzone badanie statystyczno-empiryczne w celu umożliwienia weryfikacji tych hipotez. Założenia, metoda oraz wyniki tych badań zostaną omówione w kolejnym rozdziale.</w:t>
      </w:r>
    </w:p>
    <w:p w14:paraId="662CC151" w14:textId="0F31CB99" w:rsidR="00B61EC4" w:rsidRDefault="00B61EC4" w:rsidP="00B61EC4">
      <w:pPr>
        <w:pStyle w:val="Nagwek2"/>
      </w:pPr>
      <w:bookmarkStart w:id="413" w:name="_Toc164444908"/>
      <w:bookmarkStart w:id="414" w:name="_Ref164502733"/>
      <w:r>
        <w:lastRenderedPageBreak/>
        <w:t>Efekty działań uczelni w świetle pomiaru satysfakcji interesariuszy</w:t>
      </w:r>
      <w:bookmarkEnd w:id="413"/>
      <w:bookmarkEnd w:id="414"/>
    </w:p>
    <w:p w14:paraId="70B66C33" w14:textId="42C5928C" w:rsidR="00630D7C" w:rsidRPr="00BC4204" w:rsidRDefault="00630D7C" w:rsidP="00630D7C">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9E351C">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9E351C" w:rsidRPr="00BC4204">
        <w:t xml:space="preserve">Rysunek </w:t>
      </w:r>
      <w:r w:rsidR="009E351C">
        <w:rPr>
          <w:noProof/>
        </w:rPr>
        <w:t>29</w:t>
      </w:r>
      <w:r w:rsidRPr="007B295C">
        <w:fldChar w:fldCharType="end"/>
      </w:r>
      <w:r w:rsidRPr="007B295C">
        <w:t>)</w:t>
      </w:r>
    </w:p>
    <w:p w14:paraId="2161D066" w14:textId="669CDD86" w:rsidR="00630D7C" w:rsidRPr="00BC4204" w:rsidRDefault="00CE38AC" w:rsidP="0053140B">
      <w:pPr>
        <w:pStyle w:val="Rysunek"/>
      </w:pPr>
      <w:r>
        <w:rPr>
          <w:noProof/>
        </w:rPr>
        <w:drawing>
          <wp:inline distT="0" distB="0" distL="0" distR="0" wp14:anchorId="16E2EF63" wp14:editId="0E372EC2">
            <wp:extent cx="5040000" cy="1419499"/>
            <wp:effectExtent l="0" t="0" r="0" b="0"/>
            <wp:docPr id="184679428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0000" cy="1419499"/>
                    </a:xfrm>
                    <a:prstGeom prst="rect">
                      <a:avLst/>
                    </a:prstGeom>
                    <a:noFill/>
                    <a:ln>
                      <a:noFill/>
                    </a:ln>
                  </pic:spPr>
                </pic:pic>
              </a:graphicData>
            </a:graphic>
          </wp:inline>
        </w:drawing>
      </w:r>
    </w:p>
    <w:p w14:paraId="408493E0" w14:textId="5DDC1D3F" w:rsidR="00630D7C" w:rsidRPr="00233788" w:rsidRDefault="00630D7C" w:rsidP="00630D7C">
      <w:pPr>
        <w:pStyle w:val="Rysunek"/>
      </w:pPr>
      <w:bookmarkStart w:id="415" w:name="_Ref437094338"/>
      <w:bookmarkStart w:id="416" w:name="_Ref437094349"/>
      <w:bookmarkStart w:id="417" w:name="_Toc437182121"/>
      <w:bookmarkStart w:id="418" w:name="_Toc164445046"/>
      <w:r w:rsidRPr="00BC4204">
        <w:t xml:space="preserve">Rysunek </w:t>
      </w:r>
      <w:r>
        <w:fldChar w:fldCharType="begin"/>
      </w:r>
      <w:r>
        <w:instrText xml:space="preserve"> SEQ Rysunek \* ARABIC </w:instrText>
      </w:r>
      <w:r>
        <w:fldChar w:fldCharType="separate"/>
      </w:r>
      <w:r w:rsidR="008D38B6">
        <w:rPr>
          <w:noProof/>
        </w:rPr>
        <w:t>30</w:t>
      </w:r>
      <w:r>
        <w:rPr>
          <w:noProof/>
        </w:rPr>
        <w:fldChar w:fldCharType="end"/>
      </w:r>
      <w:bookmarkEnd w:id="415"/>
      <w:r w:rsidRPr="00BC4204">
        <w:t xml:space="preserve"> Model relacji między jakością usług uczelni technicznej, a satysfakcją interesariuszy oraz zarobkami</w:t>
      </w:r>
      <w:r w:rsidRPr="00233788">
        <w:t xml:space="preserve"> absolwentów.</w:t>
      </w:r>
      <w:bookmarkEnd w:id="416"/>
      <w:bookmarkEnd w:id="417"/>
      <w:bookmarkEnd w:id="418"/>
    </w:p>
    <w:p w14:paraId="3929C268" w14:textId="77777777" w:rsidR="00630D7C" w:rsidRPr="00D95B07" w:rsidRDefault="00630D7C" w:rsidP="00DB512C">
      <w:pPr>
        <w:pStyle w:val="rdo"/>
        <w:rPr>
          <w:lang w:val="pl-PL"/>
        </w:rPr>
      </w:pPr>
      <w:r w:rsidRPr="00D95B07">
        <w:rPr>
          <w:lang w:val="pl-PL"/>
        </w:rPr>
        <w:t>Źródło: opracowanie własne</w:t>
      </w:r>
    </w:p>
    <w:p w14:paraId="1213D4F1" w14:textId="3557593E" w:rsidR="00630D7C" w:rsidRDefault="00630D7C" w:rsidP="00630D7C">
      <w:r>
        <w:t xml:space="preserve">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 tym również uczelni technicznych.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rozdz. </w:t>
      </w:r>
      <w:r>
        <w:fldChar w:fldCharType="begin"/>
      </w:r>
      <w:r>
        <w:instrText xml:space="preserve"> REF _Ref66053927 \r \h </w:instrText>
      </w:r>
      <w:r>
        <w:fldChar w:fldCharType="separate"/>
      </w:r>
      <w:r w:rsidR="009E351C">
        <w:t>1.3.3</w:t>
      </w:r>
      <w:r>
        <w:fldChar w:fldCharType="end"/>
      </w:r>
      <w:r>
        <w:t xml:space="preserve">). Dodatkowo dane prezentowane w tym rankingu pozwalają stosunkowo łatwo uzyskać zestaw wartości pozycji rankingowych zarówno w kontekście globalnym jak i krajowym. </w:t>
      </w:r>
    </w:p>
    <w:p w14:paraId="1DDCEE21" w14:textId="77777777" w:rsidR="00630D7C" w:rsidRDefault="00630D7C" w:rsidP="00630D7C">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658D7F38" w14:textId="7DD3B877" w:rsidR="00B61EC4" w:rsidRDefault="00630D7C" w:rsidP="004629BB">
      <w:r>
        <w:lastRenderedPageBreak/>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rozdz. </w:t>
      </w:r>
      <w:r w:rsidRPr="007B295C">
        <w:fldChar w:fldCharType="begin"/>
      </w:r>
      <w:r w:rsidRPr="007B295C">
        <w:instrText xml:space="preserve"> REF _Ref137319715 \r \h </w:instrText>
      </w:r>
      <w:r>
        <w:instrText xml:space="preserve"> \* MERGEFORMAT </w:instrText>
      </w:r>
      <w:r w:rsidRPr="007B295C">
        <w:fldChar w:fldCharType="separate"/>
      </w:r>
      <w:r w:rsidR="009E351C">
        <w:t>1.3.2</w:t>
      </w:r>
      <w:r w:rsidRPr="007B295C">
        <w:fldChar w:fldCharType="end"/>
      </w:r>
      <w:r>
        <w:t>). Dzięki pozyskaniu takich danych będzie możliwe porównanie korelacji pomiędzy miarami odnoszącymi się do satysfakcji interesariuszy, a miarami rynkowych sukcesów absolwentów nie tylko na poziomie uczelni, ale także na poziomie poszczególnych badanych interesariuszy. Tak pozyskane zestawy informacji i danych powinny być łącznie wystarczające do weryfikacji postawionych hipotez badawczych.</w:t>
      </w:r>
    </w:p>
    <w:p w14:paraId="346A9130" w14:textId="7B82233F" w:rsidR="004629BB" w:rsidRDefault="004629BB" w:rsidP="004629BB">
      <w:r>
        <w:t>Szczegółowe omówienie założeń, zastosowanego narzędzia badawczego oraz wyników badań zostanie zaprezentowane w kolejnych rozdziałach</w:t>
      </w:r>
      <w:r w:rsidR="00DB512C">
        <w:t>.</w:t>
      </w:r>
    </w:p>
    <w:p w14:paraId="12961D3F" w14:textId="4EFA85A5" w:rsidR="003C08E8" w:rsidRPr="007B295C" w:rsidRDefault="007B295C" w:rsidP="00B61EC4">
      <w:pPr>
        <w:pStyle w:val="Nagwek3"/>
      </w:pPr>
      <w:bookmarkStart w:id="419" w:name="_Ref137972036"/>
      <w:bookmarkStart w:id="420" w:name="_Ref138021609"/>
      <w:bookmarkStart w:id="421" w:name="_Toc164444909"/>
      <w:r w:rsidRPr="007B295C">
        <w:t>Założenia i c</w:t>
      </w:r>
      <w:r w:rsidR="003C08E8" w:rsidRPr="007B295C">
        <w:t xml:space="preserve">ele badań </w:t>
      </w:r>
      <w:bookmarkEnd w:id="419"/>
      <w:r w:rsidRPr="007B295C">
        <w:t>ilościowych – statystyczno-empirycznych</w:t>
      </w:r>
      <w:bookmarkEnd w:id="420"/>
      <w:bookmarkEnd w:id="421"/>
    </w:p>
    <w:p w14:paraId="4F3A8426" w14:textId="54577406" w:rsidR="003C08E8" w:rsidRPr="00684943" w:rsidRDefault="003C08E8" w:rsidP="00492634">
      <w:r w:rsidRPr="00BA015C">
        <w:t xml:space="preserve">Badanie satysfakcji interesariuszy uczelni techniczny w Polsce </w:t>
      </w:r>
      <w:r w:rsidR="004629BB">
        <w:t>objęło</w:t>
      </w:r>
      <w:r w:rsidRPr="00BA015C">
        <w:t xml:space="preserve"> 8 grup respondentów </w:t>
      </w:r>
      <w:r w:rsidR="00424A72">
        <w:t xml:space="preserve">analogicznych do grup wybranych przy badaniu jakościowym (por. </w:t>
      </w:r>
      <w:r w:rsidR="00424A72">
        <w:fldChar w:fldCharType="begin"/>
      </w:r>
      <w:r w:rsidR="00424A72">
        <w:instrText xml:space="preserve"> REF _Ref163577839 \h </w:instrText>
      </w:r>
      <w:r w:rsidR="00424A72">
        <w:fldChar w:fldCharType="separate"/>
      </w:r>
      <w:r w:rsidR="00424A72" w:rsidRPr="00684943">
        <w:t xml:space="preserve">Tabela </w:t>
      </w:r>
      <w:r w:rsidR="00424A72">
        <w:rPr>
          <w:noProof/>
        </w:rPr>
        <w:t>59</w:t>
      </w:r>
      <w:r w:rsidR="00424A72">
        <w:fldChar w:fldCharType="end"/>
      </w:r>
      <w:r w:rsidR="00424A72">
        <w:t>). W</w:t>
      </w:r>
      <w:r w:rsidRPr="00BA015C">
        <w:t xml:space="preserve">śród </w:t>
      </w:r>
      <w:r w:rsidR="00424A72">
        <w:t>tych grup</w:t>
      </w:r>
      <w:r w:rsidRPr="00BA015C">
        <w:t xml:space="preserve"> </w:t>
      </w:r>
      <w:r w:rsidR="00424A72">
        <w:t>d</w:t>
      </w:r>
      <w:r w:rsidR="00BA015C" w:rsidRPr="00BA015C">
        <w:t>la tych siedmiu grup zaplanowano pomiar parametrów odnoszących się do satysfakcji z usług ocenianej uczelni oraz takich, które w pewien sposób mogą tę satysfakcję potwierdzać lub uzasadniać. Ósma grupa to</w:t>
      </w:r>
      <w:r w:rsidRPr="00BA015C">
        <w:t xml:space="preserve"> grupa władz uczelni, d</w:t>
      </w:r>
      <w:r w:rsidR="00BA015C" w:rsidRPr="00BA015C">
        <w:t>la</w:t>
      </w:r>
      <w:r w:rsidRPr="00BA015C">
        <w:t xml:space="preserve"> </w:t>
      </w:r>
      <w:r w:rsidR="00424A72">
        <w:t xml:space="preserve">której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p>
    <w:p w14:paraId="12EC9500" w14:textId="158267CA" w:rsidR="003C08E8" w:rsidRPr="00684943" w:rsidRDefault="003C08E8" w:rsidP="00684943">
      <w:r w:rsidRPr="00684943">
        <w:t>Do badania wybrano 2</w:t>
      </w:r>
      <w:r w:rsidR="003019CD" w:rsidRPr="00684943">
        <w:t>2</w:t>
      </w:r>
      <w:r w:rsidRPr="00684943">
        <w:t xml:space="preserve"> </w:t>
      </w:r>
      <w:r w:rsidR="00086FA2" w:rsidRPr="00684943">
        <w:t xml:space="preserve">publiczne </w:t>
      </w:r>
      <w:r w:rsidRPr="00684943">
        <w:t>uczelnie techniczne</w:t>
      </w:r>
      <w:r w:rsidR="009832CD">
        <w:t>. Za takie uznano</w:t>
      </w:r>
      <w:r w:rsidRPr="00684943">
        <w:t xml:space="preserve">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r w:rsidR="00FC4672">
        <w:t xml:space="preserve"> Spośród </w:t>
      </w:r>
      <w:r w:rsidR="00960B5E">
        <w:t xml:space="preserve">516. uczelni w Polsce, z czego 138. to uczelnie publiczne </w:t>
      </w:r>
      <w:r w:rsidR="00960B5E">
        <w:fldChar w:fldCharType="begin" w:fldLock="1"/>
      </w:r>
      <w:r w:rsidR="00B5097B">
        <w:instrText>ADDIN CSL_CITATION {"citationItems":[{"id":"ITEM-1","itemData":{"URL":"https://radon.nauka.gov.pl/dane/instytucje-systemu-szkolnictwa-wyzszego-i-nauki","author":[{"dropping-particle":"","family":"RAD-on","given":"","non-dropping-particle":"","parse-names":false,"suffix":""}],"id":"ITEM-1","issued":{"date-parts":[["2024"]]},"title":"INSTYTUCJE SYSTEMU SZKOLNICTWA WYŻSZEGO I NAUKI","type":"webpage"},"uris":["http://www.mendeley.com/documents/?uuid=d6c28faa-2d5d-41b6-b585-996dc386d3e2"]}],"mendeley":{"formattedCitation":"(RAD-on, 2024)","plainTextFormattedCitation":"(RAD-on, 2024)","previouslyFormattedCitation":"(RAD-on, 2024)"},"properties":{"noteIndex":0},"schema":"https://github.com/citation-style-language/schema/raw/master/csl-citation.json"}</w:instrText>
      </w:r>
      <w:r w:rsidR="00960B5E">
        <w:fldChar w:fldCharType="separate"/>
      </w:r>
      <w:r w:rsidR="00960B5E" w:rsidRPr="00960B5E">
        <w:rPr>
          <w:noProof/>
        </w:rPr>
        <w:t>(RAD-on, 2024)</w:t>
      </w:r>
      <w:r w:rsidR="00960B5E">
        <w:fldChar w:fldCharType="end"/>
      </w:r>
      <w:r w:rsidR="00960B5E">
        <w:t xml:space="preserve">, a w tym </w:t>
      </w:r>
      <w:r w:rsidR="00FC4672">
        <w:t>65</w:t>
      </w:r>
      <w:r w:rsidR="00960B5E">
        <w:t>.</w:t>
      </w:r>
      <w:r w:rsidR="00FC4672">
        <w:t xml:space="preserve"> </w:t>
      </w:r>
      <w:r w:rsidR="00FC4672">
        <w:fldChar w:fldCharType="begin" w:fldLock="1"/>
      </w:r>
      <w:r w:rsidR="00960B5E">
        <w:instrText>ADDIN CSL_CITATION {"citationItems":[{"id":"ITEM-1","itemData":{"URL":"https://www.gov.pl/web/nauka/wykaz-uczelni-publicznych-nadzorowanych-przez-ministra-wlasciwego-ds-szkolnictwa-wyzszego-i-nauki-publiczne-uczelnie-akademickie","author":[{"dropping-particle":"","family":"MNiSW","given":"","non-dropping-particle":"","parse-names":false,"suffix":""}],"id":"ITEM-1","issued":{"date-parts":[["2024"]]},"title":"Wykaz uczelni publicznych nadzorowanych przez ministra właściwego ds. szkolnictwa wyższego i nauki - publiczne uczelnie akademickie","type":"webpage"},"uris":["http://www.mendeley.com/documents/?uuid=6a950bb2-a013-4541-9f00-6a366c54c90d"]}],"mendeley":{"formattedCitation":"(MNiSW, 2024)","plainTextFormattedCitation":"(MNiSW, 2024)","previouslyFormattedCitation":"(MNiSW, 2024)"},"properties":{"noteIndex":0},"schema":"https://github.com/citation-style-language/schema/raw/master/csl-citation.json"}</w:instrText>
      </w:r>
      <w:r w:rsidR="00FC4672">
        <w:fldChar w:fldCharType="separate"/>
      </w:r>
      <w:r w:rsidR="00FC4672" w:rsidRPr="00FC4672">
        <w:rPr>
          <w:noProof/>
        </w:rPr>
        <w:t>(MNiSW, 2024)</w:t>
      </w:r>
      <w:r w:rsidR="00FC4672">
        <w:fldChar w:fldCharType="end"/>
      </w:r>
      <w:r w:rsidR="00FC4672">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MNiSW niemniej prowadzą one również w bardzo szerokim zakresie kształcenie inżynierskie. </w:t>
      </w:r>
      <w:r w:rsidR="00960B5E">
        <w:t xml:space="preserve">Zatem </w:t>
      </w:r>
      <w:r w:rsidR="00B5097B">
        <w:t xml:space="preserve">ujęciu </w:t>
      </w:r>
      <w:r w:rsidR="00960B5E">
        <w:t>ilości</w:t>
      </w:r>
      <w:r w:rsidR="00B5097B">
        <w:t>owym</w:t>
      </w:r>
      <w:r w:rsidR="00960B5E">
        <w:t xml:space="preserve"> uczelni</w:t>
      </w:r>
      <w:r w:rsidR="00B5097B">
        <w:t>e planowane od objęcia w ramach badania stanowią ok. 16% spośród wszystkich uczelni, ale odpowiadają za kształcenie inżynierów stanowiących ok. 2</w:t>
      </w:r>
      <w:r w:rsidR="009A1063">
        <w:t>1</w:t>
      </w:r>
      <w:r w:rsidR="00B5097B">
        <w:t xml:space="preserve">% spośród absolwentów wszystkich uczelni publicznych </w:t>
      </w:r>
      <w:r w:rsidR="00B5097B">
        <w:fldChar w:fldCharType="begin" w:fldLock="1"/>
      </w:r>
      <w:r w:rsidR="0001442F">
        <w:instrText>ADDIN CSL_CITATION {"citationItems":[{"id":"ITEM-1","itemData":{"author":[{"dropping-particle":"","family":"GUS","given":"","non-dropping-particle":"","parse-names":false,"suffix":""}],"id":"ITEM-1","issued":{"date-parts":[["2023"]]},"title":"Szkolnictwo wyższe i jego finanse w 2022 r.","type":"report"},"uris":["http://www.mendeley.com/documents/?uuid=bbe4005b-575d-4c40-994b-766394179812"]}],"mendeley":{"formattedCitation":"(GUS, 2023)","plainTextFormattedCitation":"(GUS, 2023)","previouslyFormattedCitation":"(GUS, 2023)"},"properties":{"noteIndex":0},"schema":"https://github.com/citation-style-language/schema/raw/master/csl-citation.json"}</w:instrText>
      </w:r>
      <w:r w:rsidR="00B5097B">
        <w:fldChar w:fldCharType="separate"/>
      </w:r>
      <w:r w:rsidR="009A1063" w:rsidRPr="009A1063">
        <w:rPr>
          <w:noProof/>
        </w:rPr>
        <w:t>(GUS, 2023)</w:t>
      </w:r>
      <w:r w:rsidR="00B5097B">
        <w:fldChar w:fldCharType="end"/>
      </w:r>
      <w:r w:rsidR="00B5097B">
        <w:t>.</w:t>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41"/>
      </w:r>
      <w:r w:rsidRPr="00684943">
        <w:t xml:space="preserve"> ocenianej uczelni lub w przypadku grup pracowników również dotyczące satysfakcji z pracy. Pytania w tej grupie są sformułowane w twierdzenia dotyczące </w:t>
      </w:r>
      <w:r w:rsidRPr="00684943">
        <w:lastRenderedPageBreak/>
        <w:t>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96C6DF3"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22"/>
      <w:r w:rsidRPr="00684943">
        <w:t>załącznik</w:t>
      </w:r>
      <w:r w:rsidR="00684943">
        <w:t>u 2.</w:t>
      </w:r>
      <w:commentRangeEnd w:id="422"/>
      <w:r w:rsidR="00684943">
        <w:rPr>
          <w:rStyle w:val="Odwoaniedokomentarza"/>
          <w:rFonts w:ascii="Times New Roman" w:eastAsia="Times New Roman" w:hAnsi="Times New Roman"/>
          <w:szCs w:val="20"/>
          <w:lang w:eastAsia="pl-PL"/>
        </w:rPr>
        <w:commentReference w:id="422"/>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9E351C">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9E351C" w:rsidRPr="00684943">
        <w:t xml:space="preserve">Tabela </w:t>
      </w:r>
      <w:r w:rsidR="009E351C">
        <w:rPr>
          <w:noProof/>
        </w:rPr>
        <w:t>62</w:t>
      </w:r>
      <w:r w:rsidR="00F41F46">
        <w:fldChar w:fldCharType="end"/>
      </w:r>
      <w:r w:rsidR="00684943">
        <w:t>) przedstawiono zbiorczą analizę struktury pytań badawczych w zależności od rodzaju badanej grupy interesariuszy.</w:t>
      </w:r>
    </w:p>
    <w:p w14:paraId="5109C918" w14:textId="22176530" w:rsidR="003C08E8" w:rsidRPr="00684943" w:rsidRDefault="003C08E8" w:rsidP="003C08E8">
      <w:pPr>
        <w:pStyle w:val="Tytutabeli"/>
      </w:pPr>
      <w:bookmarkStart w:id="423" w:name="_Ref137642473"/>
      <w:bookmarkStart w:id="424" w:name="_Ref138019734"/>
      <w:bookmarkStart w:id="425" w:name="_Toc164445130"/>
      <w:r w:rsidRPr="00684943">
        <w:t xml:space="preserve">Tabela </w:t>
      </w:r>
      <w:r>
        <w:fldChar w:fldCharType="begin"/>
      </w:r>
      <w:r>
        <w:instrText xml:space="preserve"> SEQ Tabela \* ARABIC </w:instrText>
      </w:r>
      <w:r>
        <w:fldChar w:fldCharType="separate"/>
      </w:r>
      <w:r w:rsidR="00DA2A4D">
        <w:rPr>
          <w:noProof/>
        </w:rPr>
        <w:t>62</w:t>
      </w:r>
      <w:r>
        <w:rPr>
          <w:noProof/>
        </w:rPr>
        <w:fldChar w:fldCharType="end"/>
      </w:r>
      <w:bookmarkEnd w:id="423"/>
      <w:r w:rsidRPr="00684943">
        <w:t xml:space="preserve"> Zestawienie rodzajów użytych pytań na poszczególnych kwestionariuszach badania satysfakcji interesariuszy</w:t>
      </w:r>
      <w:bookmarkEnd w:id="424"/>
      <w:bookmarkEnd w:id="425"/>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DB512C" w:rsidRDefault="003C08E8" w:rsidP="00DB512C">
            <w:pPr>
              <w:pStyle w:val="TekstTabeli"/>
              <w:keepNext/>
              <w:rPr>
                <w:b/>
                <w:bCs w:val="0"/>
                <w:lang w:val="pl-PL"/>
              </w:rPr>
            </w:pPr>
            <w:r w:rsidRPr="00DB512C">
              <w:rPr>
                <w:b/>
                <w:bCs w:val="0"/>
                <w:lang w:val="pl-PL"/>
              </w:rPr>
              <w:t>Grupa interesariuszy</w:t>
            </w:r>
          </w:p>
        </w:tc>
        <w:tc>
          <w:tcPr>
            <w:tcW w:w="1814" w:type="dxa"/>
            <w:vAlign w:val="center"/>
          </w:tcPr>
          <w:p w14:paraId="32AE1407" w14:textId="4270A7FE"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satysfakcji</w:t>
            </w:r>
          </w:p>
        </w:tc>
        <w:tc>
          <w:tcPr>
            <w:tcW w:w="2268" w:type="dxa"/>
            <w:vAlign w:val="center"/>
          </w:tcPr>
          <w:p w14:paraId="5B4317A6" w14:textId="76E98D51"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zarobków i zatrudnienia</w:t>
            </w:r>
          </w:p>
        </w:tc>
        <w:tc>
          <w:tcPr>
            <w:tcW w:w="2551" w:type="dxa"/>
            <w:vAlign w:val="center"/>
          </w:tcPr>
          <w:p w14:paraId="37EF239B" w14:textId="77777777" w:rsidR="003C08E8" w:rsidRPr="00DB512C" w:rsidRDefault="003C08E8" w:rsidP="00DB512C">
            <w:pPr>
              <w:pStyle w:val="TekstTabeli"/>
              <w:keepNext/>
              <w:rPr>
                <w:b/>
                <w:bCs w:val="0"/>
                <w:lang w:val="pl-PL"/>
              </w:rPr>
            </w:pPr>
            <w:r w:rsidRPr="00DB512C">
              <w:rPr>
                <w:b/>
                <w:bCs w:val="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DB512C">
            <w:pPr>
              <w:pStyle w:val="TekstTabeli"/>
              <w:rPr>
                <w:lang w:val="pl-PL"/>
              </w:rPr>
            </w:pPr>
            <w:r w:rsidRPr="00684943">
              <w:rPr>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DB512C">
            <w:pPr>
              <w:pStyle w:val="TekstTabeli"/>
              <w:rPr>
                <w:lang w:val="pl-PL"/>
              </w:rPr>
            </w:pPr>
            <w:r w:rsidRPr="00684943">
              <w:rPr>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DB512C">
            <w:pPr>
              <w:pStyle w:val="TekstTabeli"/>
              <w:rPr>
                <w:lang w:val="pl-PL"/>
              </w:rPr>
            </w:pPr>
            <w:r w:rsidRPr="00684943">
              <w:rPr>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DB512C">
            <w:pPr>
              <w:pStyle w:val="TekstTabeli"/>
              <w:rPr>
                <w:lang w:val="pl-PL"/>
              </w:rPr>
            </w:pPr>
            <w:r w:rsidRPr="00684943">
              <w:rPr>
                <w:lang w:val="pl-PL"/>
              </w:rPr>
              <w:t xml:space="preserve">Pracownicy naukowi </w:t>
            </w:r>
            <w:r w:rsidR="00684943">
              <w:rPr>
                <w:lang w:val="pl-PL"/>
              </w:rPr>
              <w:br/>
              <w:t xml:space="preserve">i </w:t>
            </w:r>
            <w:r w:rsidRPr="00684943">
              <w:rPr>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DB512C">
            <w:pPr>
              <w:pStyle w:val="TekstTabeli"/>
              <w:rPr>
                <w:lang w:val="pl-PL"/>
              </w:rPr>
            </w:pPr>
            <w:r w:rsidRPr="00684943">
              <w:rPr>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DB512C">
            <w:pPr>
              <w:pStyle w:val="TekstTabeli"/>
              <w:rPr>
                <w:lang w:val="pl-PL"/>
              </w:rPr>
            </w:pPr>
            <w:r w:rsidRPr="00684943">
              <w:rPr>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DB512C">
            <w:pPr>
              <w:pStyle w:val="TekstTabeli"/>
              <w:rPr>
                <w:lang w:val="pl-PL"/>
              </w:rPr>
            </w:pPr>
            <w:r w:rsidRPr="00684943">
              <w:rPr>
                <w:lang w:val="pl-PL"/>
              </w:rPr>
              <w:t xml:space="preserve">Przedstawiciele władz lokalnych </w:t>
            </w:r>
            <w:r w:rsidR="00684943">
              <w:rPr>
                <w:lang w:val="pl-PL"/>
              </w:rPr>
              <w:t>i</w:t>
            </w:r>
            <w:r w:rsidRPr="00684943">
              <w:rPr>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DB512C">
            <w:pPr>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DB512C">
            <w:pPr>
              <w:keepNext/>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FB4BF6">
              <w:rPr>
                <w:rStyle w:val="TekstTabeliZnak"/>
                <w:rFonts w:eastAsiaTheme="majorEastAsia"/>
                <w:lang w:val="pl-PL"/>
              </w:rPr>
              <w:t xml:space="preserve">(pytania o uszeregowanie grup interesariuszy wg </w:t>
            </w:r>
            <w:r w:rsidR="00661B1E" w:rsidRPr="00FB4BF6">
              <w:rPr>
                <w:rStyle w:val="TekstTabeliZnak"/>
                <w:rFonts w:eastAsiaTheme="majorEastAsia"/>
                <w:lang w:val="pl-PL"/>
              </w:rPr>
              <w:br/>
            </w:r>
            <w:r w:rsidRPr="00FB4BF6">
              <w:rPr>
                <w:rStyle w:val="TekstTabeliZnak"/>
                <w:rFonts w:eastAsiaTheme="majorEastAsia"/>
                <w:lang w:val="pl-PL"/>
              </w:rPr>
              <w:t>ważności)</w:t>
            </w:r>
          </w:p>
        </w:tc>
      </w:tr>
    </w:tbl>
    <w:p w14:paraId="766440B8" w14:textId="77777777" w:rsidR="003C08E8" w:rsidRPr="00D95B07" w:rsidRDefault="003C08E8" w:rsidP="007770AA">
      <w:pPr>
        <w:pStyle w:val="rdo"/>
        <w:rPr>
          <w:lang w:val="pl-PL"/>
        </w:rPr>
      </w:pPr>
      <w:r w:rsidRPr="00D95B07">
        <w:rPr>
          <w:lang w:val="pl-PL"/>
        </w:rPr>
        <w:t>Źródło: opracowanie własne</w:t>
      </w:r>
    </w:p>
    <w:p w14:paraId="74C7B181" w14:textId="31D4E6DD" w:rsidR="003A33A4" w:rsidRDefault="003A33A4" w:rsidP="00F41F46">
      <w:r>
        <w:lastRenderedPageBreak/>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9E351C">
        <w:t>wyżej</w:t>
      </w:r>
      <w:r>
        <w:fldChar w:fldCharType="end"/>
      </w:r>
      <w:r>
        <w:t xml:space="preserve"> (</w:t>
      </w:r>
      <w:r>
        <w:fldChar w:fldCharType="begin"/>
      </w:r>
      <w:r>
        <w:instrText xml:space="preserve"> REF _Ref137642473 \h </w:instrText>
      </w:r>
      <w:r>
        <w:fldChar w:fldCharType="separate"/>
      </w:r>
      <w:r w:rsidR="009E351C" w:rsidRPr="00684943">
        <w:t xml:space="preserve">Tabela </w:t>
      </w:r>
      <w:r w:rsidR="009E351C">
        <w:rPr>
          <w:noProof/>
        </w:rPr>
        <w:t>62</w:t>
      </w:r>
      <w:r>
        <w:fldChar w:fldCharType="end"/>
      </w:r>
      <w:r>
        <w:t>) to te dotyczące zarobków i zatrudnienia absolwentów. Dla grup, które mogą mieć bezpośrednią styczność z informacjami o tych parametrach zaplanowano te pytania do udzielania odpowiedzi wg przyjętych skal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42"/>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9E351C">
        <w:t>wyżej</w:t>
      </w:r>
      <w:r w:rsidR="00C27D2A">
        <w:fldChar w:fldCharType="end"/>
      </w:r>
      <w:r w:rsidR="00C27D2A">
        <w:t xml:space="preserve"> nie uwzględniono bardzo istotnej grupy pytań dla analiz statystycznych jaką są pytania metryczkowe.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9E351C">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w:t>
      </w:r>
      <w:r w:rsidR="0046164D">
        <w:lastRenderedPageBreak/>
        <w:t xml:space="preserve">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B61EC4">
      <w:pPr>
        <w:pStyle w:val="Nagwek3"/>
      </w:pPr>
      <w:bookmarkStart w:id="426" w:name="_Ref137647622"/>
      <w:bookmarkStart w:id="427" w:name="_Ref137647645"/>
      <w:bookmarkStart w:id="428" w:name="_Ref137763110"/>
      <w:bookmarkStart w:id="429" w:name="_Ref137763114"/>
      <w:bookmarkStart w:id="430" w:name="_Ref137805973"/>
      <w:bookmarkStart w:id="431" w:name="_Toc164444910"/>
      <w:r>
        <w:t xml:space="preserve">Analiza </w:t>
      </w:r>
      <w:r w:rsidR="00847F16">
        <w:t>grupy badawczej</w:t>
      </w:r>
      <w:r>
        <w:t xml:space="preserve"> badania kwestionariuszowego</w:t>
      </w:r>
      <w:bookmarkEnd w:id="426"/>
      <w:bookmarkEnd w:id="427"/>
      <w:bookmarkEnd w:id="428"/>
      <w:bookmarkEnd w:id="429"/>
      <w:bookmarkEnd w:id="430"/>
      <w:bookmarkEnd w:id="431"/>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43"/>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081CC9BA" w:rsidR="003C08E8" w:rsidRDefault="003C08E8" w:rsidP="003C08E8">
      <w:pPr>
        <w:pStyle w:val="Tytutabeli"/>
      </w:pPr>
      <w:bookmarkStart w:id="432" w:name="_Toc164445131"/>
      <w:r>
        <w:t xml:space="preserve">Tabela </w:t>
      </w:r>
      <w:r>
        <w:fldChar w:fldCharType="begin"/>
      </w:r>
      <w:r>
        <w:instrText xml:space="preserve"> SEQ Tabela \* ARABIC </w:instrText>
      </w:r>
      <w:r>
        <w:fldChar w:fldCharType="separate"/>
      </w:r>
      <w:r w:rsidR="00DA2A4D">
        <w:rPr>
          <w:noProof/>
        </w:rPr>
        <w:t>63</w:t>
      </w:r>
      <w:r>
        <w:rPr>
          <w:noProof/>
        </w:rPr>
        <w:fldChar w:fldCharType="end"/>
      </w:r>
      <w:r>
        <w:t xml:space="preserve"> Statystyki rezultatów liczby uzyskanych odpowiedzi uczestników badania kwestionariuszowego</w:t>
      </w:r>
      <w:bookmarkEnd w:id="432"/>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DB512C">
            <w:pPr>
              <w:pStyle w:val="TekstTabeli"/>
              <w:rPr>
                <w:lang w:val="pl-PL"/>
              </w:rPr>
            </w:pPr>
            <w:r w:rsidRPr="008A7C5F">
              <w:rPr>
                <w:lang w:val="pl-PL"/>
              </w:rPr>
              <w:t>Liczba rozpoczętych ankiet</w:t>
            </w:r>
          </w:p>
        </w:tc>
        <w:tc>
          <w:tcPr>
            <w:tcW w:w="1701" w:type="dxa"/>
          </w:tcPr>
          <w:p w14:paraId="66D25F73" w14:textId="77777777" w:rsidR="003C08E8" w:rsidRPr="008A7C5F" w:rsidRDefault="003C08E8" w:rsidP="00DB512C">
            <w:pPr>
              <w:pStyle w:val="TekstTabeli"/>
              <w:jc w:val="center"/>
              <w:rPr>
                <w:lang w:val="pl-PL"/>
              </w:rPr>
            </w:pPr>
            <w:r w:rsidRPr="008A7C5F">
              <w:rPr>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DB512C">
            <w:pPr>
              <w:pStyle w:val="TekstTabeli"/>
              <w:rPr>
                <w:lang w:val="pl-PL"/>
              </w:rPr>
            </w:pPr>
            <w:r w:rsidRPr="008A7C5F">
              <w:rPr>
                <w:lang w:val="pl-PL"/>
              </w:rPr>
              <w:t>Liczba zakończonych ankiet</w:t>
            </w:r>
          </w:p>
        </w:tc>
        <w:tc>
          <w:tcPr>
            <w:tcW w:w="1701" w:type="dxa"/>
          </w:tcPr>
          <w:p w14:paraId="20D96E7B" w14:textId="77777777" w:rsidR="003C08E8" w:rsidRPr="008A7C5F" w:rsidRDefault="003C08E8" w:rsidP="00DB512C">
            <w:pPr>
              <w:pStyle w:val="TekstTabeli"/>
              <w:jc w:val="center"/>
              <w:rPr>
                <w:lang w:val="pl-PL"/>
              </w:rPr>
            </w:pPr>
            <w:r w:rsidRPr="008A7C5F">
              <w:rPr>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DB512C">
            <w:pPr>
              <w:pStyle w:val="TekstTabeli"/>
              <w:rPr>
                <w:lang w:val="pl-PL"/>
              </w:rPr>
            </w:pPr>
            <w:r w:rsidRPr="008A7C5F">
              <w:rPr>
                <w:lang w:val="pl-PL"/>
              </w:rPr>
              <w:t>Proporcja liczby ankiet zakończonych do liczby ankiet rozpoczętych</w:t>
            </w:r>
          </w:p>
        </w:tc>
        <w:tc>
          <w:tcPr>
            <w:tcW w:w="1701" w:type="dxa"/>
          </w:tcPr>
          <w:p w14:paraId="61C6B2C2" w14:textId="77777777" w:rsidR="003C08E8" w:rsidRPr="008A7C5F" w:rsidRDefault="003C08E8" w:rsidP="00DB512C">
            <w:pPr>
              <w:pStyle w:val="TekstTabeli"/>
              <w:jc w:val="center"/>
              <w:rPr>
                <w:lang w:val="pl-PL"/>
              </w:rPr>
            </w:pPr>
            <w:r w:rsidRPr="008A7C5F">
              <w:rPr>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DB512C">
            <w:pPr>
              <w:pStyle w:val="TekstTabeli"/>
              <w:rPr>
                <w:lang w:val="pl-PL"/>
              </w:rPr>
            </w:pPr>
            <w:r w:rsidRPr="008A7C5F">
              <w:rPr>
                <w:lang w:val="pl-PL"/>
              </w:rPr>
              <w:t>Liczba respondentów ankiet rozpoczętych</w:t>
            </w:r>
            <w:r w:rsidRPr="008A7C5F">
              <w:rPr>
                <w:rStyle w:val="Odwoanieprzypisudolnego"/>
                <w:szCs w:val="18"/>
                <w:lang w:val="pl-PL"/>
              </w:rPr>
              <w:footnoteReference w:id="44"/>
            </w:r>
          </w:p>
        </w:tc>
        <w:tc>
          <w:tcPr>
            <w:tcW w:w="1701" w:type="dxa"/>
          </w:tcPr>
          <w:p w14:paraId="01F16FC2" w14:textId="77777777" w:rsidR="003C08E8" w:rsidRPr="008A7C5F" w:rsidRDefault="003C08E8" w:rsidP="00DB512C">
            <w:pPr>
              <w:pStyle w:val="TekstTabeli"/>
              <w:jc w:val="center"/>
              <w:rPr>
                <w:lang w:val="pl-PL"/>
              </w:rPr>
            </w:pPr>
            <w:r w:rsidRPr="008A7C5F">
              <w:rPr>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DB512C">
            <w:pPr>
              <w:pStyle w:val="TekstTabeli"/>
              <w:rPr>
                <w:lang w:val="pl-PL"/>
              </w:rPr>
            </w:pPr>
            <w:r w:rsidRPr="008A7C5F">
              <w:rPr>
                <w:lang w:val="pl-PL"/>
              </w:rPr>
              <w:t>Liczba respondentów ankiet zakończonych</w:t>
            </w:r>
          </w:p>
        </w:tc>
        <w:tc>
          <w:tcPr>
            <w:tcW w:w="1701" w:type="dxa"/>
          </w:tcPr>
          <w:p w14:paraId="7FA7FDB4" w14:textId="77777777" w:rsidR="003C08E8" w:rsidRPr="008A7C5F" w:rsidRDefault="003C08E8" w:rsidP="00DB512C">
            <w:pPr>
              <w:pStyle w:val="TekstTabeli"/>
              <w:jc w:val="center"/>
              <w:rPr>
                <w:lang w:val="pl-PL"/>
              </w:rPr>
            </w:pPr>
            <w:r w:rsidRPr="008A7C5F">
              <w:rPr>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DB512C">
            <w:pPr>
              <w:pStyle w:val="TekstTabeli"/>
              <w:keepNext/>
              <w:rPr>
                <w:lang w:val="pl-PL"/>
              </w:rPr>
            </w:pPr>
            <w:r w:rsidRPr="008A7C5F">
              <w:rPr>
                <w:lang w:val="pl-PL"/>
              </w:rPr>
              <w:t xml:space="preserve">Proporcja liczby respondentów ankiet zakończonych do liczby respondentów ankiet </w:t>
            </w:r>
            <w:r>
              <w:rPr>
                <w:lang w:val="pl-PL"/>
              </w:rPr>
              <w:br/>
            </w:r>
            <w:r w:rsidRPr="008A7C5F">
              <w:rPr>
                <w:lang w:val="pl-PL"/>
              </w:rPr>
              <w:t>rozpoczętych</w:t>
            </w:r>
          </w:p>
        </w:tc>
        <w:tc>
          <w:tcPr>
            <w:tcW w:w="1701" w:type="dxa"/>
          </w:tcPr>
          <w:p w14:paraId="30EE7B85" w14:textId="77777777" w:rsidR="003C08E8" w:rsidRPr="008A7C5F" w:rsidRDefault="003C08E8" w:rsidP="00DB512C">
            <w:pPr>
              <w:pStyle w:val="TekstTabeli"/>
              <w:keepNext/>
              <w:jc w:val="center"/>
              <w:rPr>
                <w:lang w:val="pl-PL"/>
              </w:rPr>
            </w:pPr>
            <w:r w:rsidRPr="008A7C5F">
              <w:rPr>
                <w:lang w:val="pl-PL"/>
              </w:rPr>
              <w:t>53,41%</w:t>
            </w:r>
          </w:p>
        </w:tc>
      </w:tr>
    </w:tbl>
    <w:p w14:paraId="12DBE0AD" w14:textId="77777777" w:rsidR="003C08E8" w:rsidRDefault="003C08E8" w:rsidP="007770AA">
      <w:pPr>
        <w:pStyle w:val="rdo"/>
      </w:pPr>
      <w:r>
        <w:t>Źródło: opracowanie własne</w:t>
      </w:r>
    </w:p>
    <w:p w14:paraId="1846F96F" w14:textId="55855D77" w:rsidR="003C08E8" w:rsidRDefault="003C08E8" w:rsidP="003C08E8">
      <w:r>
        <w:lastRenderedPageBreak/>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 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Kolejnym prawdopodobnie pomocnym usprawnieniem dla następnych badań tego rodzaju byłoby zmodyfikowanie kolejności wyświetlanych sekcji z pytaniami, tak by najpierw wyświetlić pytania metryczkowe, które zazwyczaj nie wymagają takiego zaangażowania intelektualnego, jak pytania dotyczące oceny uczelni itp.</w:t>
      </w:r>
    </w:p>
    <w:p w14:paraId="0C70071B" w14:textId="153360FB"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9E351C">
        <w:t xml:space="preserve">Rysunek </w:t>
      </w:r>
      <w:r w:rsidR="009E351C">
        <w:rPr>
          <w:noProof/>
        </w:rPr>
        <w:t>30</w:t>
      </w:r>
      <w:r>
        <w:fldChar w:fldCharType="end"/>
      </w:r>
      <w:r>
        <w:t xml:space="preserve">). </w:t>
      </w:r>
    </w:p>
    <w:p w14:paraId="40CD42A4" w14:textId="07A5C7FF" w:rsidR="003C08E8" w:rsidRDefault="00CE38AC" w:rsidP="00244D55">
      <w:pPr>
        <w:pStyle w:val="Rysunek"/>
      </w:pPr>
      <w:r>
        <w:rPr>
          <w:noProof/>
        </w:rPr>
        <w:lastRenderedPageBreak/>
        <w:drawing>
          <wp:inline distT="0" distB="0" distL="0" distR="0" wp14:anchorId="28BC4091" wp14:editId="738C89B1">
            <wp:extent cx="2861905" cy="2160000"/>
            <wp:effectExtent l="0" t="0" r="0" b="0"/>
            <wp:docPr id="1294803861"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61905" cy="2160000"/>
                    </a:xfrm>
                    <a:prstGeom prst="rect">
                      <a:avLst/>
                    </a:prstGeom>
                    <a:noFill/>
                    <a:ln>
                      <a:noFill/>
                    </a:ln>
                  </pic:spPr>
                </pic:pic>
              </a:graphicData>
            </a:graphic>
          </wp:inline>
        </w:drawing>
      </w:r>
    </w:p>
    <w:p w14:paraId="1D827163" w14:textId="1C4478D1" w:rsidR="003C08E8" w:rsidRDefault="003C08E8" w:rsidP="003C08E8">
      <w:pPr>
        <w:pStyle w:val="Rysunek"/>
      </w:pPr>
      <w:bookmarkStart w:id="433" w:name="_Ref134900359"/>
      <w:bookmarkStart w:id="434" w:name="_Ref134900368"/>
      <w:bookmarkStart w:id="435" w:name="_Toc164445047"/>
      <w:r>
        <w:t xml:space="preserve">Rysunek </w:t>
      </w:r>
      <w:r>
        <w:fldChar w:fldCharType="begin"/>
      </w:r>
      <w:r>
        <w:instrText xml:space="preserve"> SEQ Rysunek \* ARABIC </w:instrText>
      </w:r>
      <w:r>
        <w:fldChar w:fldCharType="separate"/>
      </w:r>
      <w:r w:rsidR="008D38B6">
        <w:rPr>
          <w:noProof/>
        </w:rPr>
        <w:t>31</w:t>
      </w:r>
      <w:r>
        <w:rPr>
          <w:noProof/>
        </w:rPr>
        <w:fldChar w:fldCharType="end"/>
      </w:r>
      <w:bookmarkEnd w:id="433"/>
      <w:r>
        <w:t xml:space="preserve"> Struktura respondentów badania kwestionariuszowego wg płci</w:t>
      </w:r>
      <w:bookmarkEnd w:id="434"/>
      <w:bookmarkEnd w:id="435"/>
    </w:p>
    <w:p w14:paraId="30449458" w14:textId="77777777" w:rsidR="003C08E8" w:rsidRPr="00D95B07" w:rsidRDefault="003C08E8" w:rsidP="007770AA">
      <w:pPr>
        <w:pStyle w:val="rdo"/>
        <w:rPr>
          <w:lang w:val="pl-PL"/>
        </w:rPr>
      </w:pPr>
      <w:r w:rsidRPr="00D95B07">
        <w:rPr>
          <w:lang w:val="pl-PL"/>
        </w:rPr>
        <w:t>Źródło: opracowanie własne</w:t>
      </w:r>
    </w:p>
    <w:p w14:paraId="51FBC258" w14:textId="7FA250A7" w:rsidR="003C08E8" w:rsidRDefault="003C08E8" w:rsidP="003C08E8">
      <w:r>
        <w:t>Przedstawiona na wykresie po</w:t>
      </w:r>
      <w:r>
        <w:fldChar w:fldCharType="begin"/>
      </w:r>
      <w:r>
        <w:instrText xml:space="preserve"> REF _Ref134900368 \p \h </w:instrText>
      </w:r>
      <w:r>
        <w:fldChar w:fldCharType="separate"/>
      </w:r>
      <w:r w:rsidR="009E351C">
        <w:t>wyżej</w:t>
      </w:r>
      <w:r>
        <w:fldChar w:fldCharType="end"/>
      </w:r>
      <w:r>
        <w:t xml:space="preserve"> (</w:t>
      </w:r>
      <w:r>
        <w:fldChar w:fldCharType="begin"/>
      </w:r>
      <w:r>
        <w:instrText xml:space="preserve"> REF _Ref134900359 \h </w:instrText>
      </w:r>
      <w:r>
        <w:fldChar w:fldCharType="separate"/>
      </w:r>
      <w:r w:rsidR="009E351C">
        <w:t xml:space="preserve">Rysunek </w:t>
      </w:r>
      <w:r w:rsidR="009E351C">
        <w:rPr>
          <w:noProof/>
        </w:rPr>
        <w:t>30</w:t>
      </w:r>
      <w:r>
        <w:fldChar w:fldCharType="end"/>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9E351C">
        <w:t>niżej</w:t>
      </w:r>
      <w:r>
        <w:fldChar w:fldCharType="end"/>
      </w:r>
      <w:r w:rsidRPr="0024321C">
        <w:t xml:space="preserve"> </w:t>
      </w:r>
      <w:r>
        <w:t>(</w:t>
      </w:r>
      <w:r>
        <w:fldChar w:fldCharType="begin"/>
      </w:r>
      <w:r>
        <w:instrText xml:space="preserve"> REF _Ref134900397 \h </w:instrText>
      </w:r>
      <w:r>
        <w:fldChar w:fldCharType="separate"/>
      </w:r>
      <w:r w:rsidR="009E351C">
        <w:t xml:space="preserve">Rysunek </w:t>
      </w:r>
      <w:r w:rsidR="009E351C">
        <w:rPr>
          <w:noProof/>
        </w:rPr>
        <w:t>31</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9E351C">
        <w:t>1.1.3</w:t>
      </w:r>
      <w:r>
        <w:fldChar w:fldCharType="end"/>
      </w:r>
      <w:r>
        <w:t xml:space="preserve"> (</w:t>
      </w:r>
      <w:r>
        <w:fldChar w:fldCharType="begin"/>
      </w:r>
      <w:r>
        <w:instrText xml:space="preserve"> REF _Ref66874449 \h </w:instrText>
      </w:r>
      <w:r>
        <w:fldChar w:fldCharType="separate"/>
      </w:r>
      <w:r w:rsidR="009E351C"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39D4FF90" w:rsidR="003C08E8" w:rsidRDefault="00CE38AC" w:rsidP="00244D55">
      <w:pPr>
        <w:pStyle w:val="Rysunek"/>
      </w:pPr>
      <w:r>
        <w:rPr>
          <w:noProof/>
        </w:rPr>
        <w:lastRenderedPageBreak/>
        <w:drawing>
          <wp:inline distT="0" distB="0" distL="0" distR="0" wp14:anchorId="4CFF3BD6" wp14:editId="76B52646">
            <wp:extent cx="3942609" cy="2520000"/>
            <wp:effectExtent l="0" t="0" r="0" b="0"/>
            <wp:docPr id="1737355764"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42609" cy="2520000"/>
                    </a:xfrm>
                    <a:prstGeom prst="rect">
                      <a:avLst/>
                    </a:prstGeom>
                    <a:noFill/>
                    <a:ln>
                      <a:noFill/>
                    </a:ln>
                  </pic:spPr>
                </pic:pic>
              </a:graphicData>
            </a:graphic>
          </wp:inline>
        </w:drawing>
      </w:r>
    </w:p>
    <w:p w14:paraId="4BD6AE21" w14:textId="0295CB85" w:rsidR="003C08E8" w:rsidRDefault="003C08E8" w:rsidP="003C08E8">
      <w:pPr>
        <w:pStyle w:val="Rysunek"/>
      </w:pPr>
      <w:bookmarkStart w:id="436" w:name="_Ref134900397"/>
      <w:bookmarkStart w:id="437" w:name="_Ref134900388"/>
      <w:bookmarkStart w:id="438" w:name="_Ref134900624"/>
      <w:bookmarkStart w:id="439" w:name="_Toc164445048"/>
      <w:r>
        <w:t xml:space="preserve">Rysunek </w:t>
      </w:r>
      <w:r>
        <w:fldChar w:fldCharType="begin"/>
      </w:r>
      <w:r>
        <w:instrText xml:space="preserve"> SEQ Rysunek \* ARABIC </w:instrText>
      </w:r>
      <w:r>
        <w:fldChar w:fldCharType="separate"/>
      </w:r>
      <w:r w:rsidR="008D38B6">
        <w:rPr>
          <w:noProof/>
        </w:rPr>
        <w:t>32</w:t>
      </w:r>
      <w:r>
        <w:rPr>
          <w:noProof/>
        </w:rPr>
        <w:fldChar w:fldCharType="end"/>
      </w:r>
      <w:bookmarkEnd w:id="436"/>
      <w:r>
        <w:t xml:space="preserve"> Struktura respondentów badania kwestionariuszowego wg kategorii wiekowych</w:t>
      </w:r>
      <w:bookmarkEnd w:id="437"/>
      <w:bookmarkEnd w:id="438"/>
      <w:bookmarkEnd w:id="439"/>
    </w:p>
    <w:p w14:paraId="05E309A0" w14:textId="77777777" w:rsidR="003C08E8" w:rsidRPr="00D95B07" w:rsidRDefault="003C08E8" w:rsidP="007770AA">
      <w:pPr>
        <w:pStyle w:val="rdo"/>
        <w:rPr>
          <w:lang w:val="pl-PL"/>
        </w:rPr>
      </w:pPr>
      <w:r w:rsidRPr="00D95B07">
        <w:rPr>
          <w:lang w:val="pl-PL"/>
        </w:rPr>
        <w:t>Źródło: opracowanie własne</w:t>
      </w:r>
    </w:p>
    <w:p w14:paraId="71F4E63C" w14:textId="4B6B261F"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2020 (por. </w:t>
      </w:r>
      <w:r>
        <w:fldChar w:fldCharType="begin"/>
      </w:r>
      <w:r>
        <w:instrText xml:space="preserve"> REF _Ref134898291 \h </w:instrText>
      </w:r>
      <w:r>
        <w:fldChar w:fldCharType="separate"/>
      </w:r>
      <w:r w:rsidR="009E351C">
        <w:t xml:space="preserve">Tabela </w:t>
      </w:r>
      <w:r w:rsidR="009E351C">
        <w:rPr>
          <w:noProof/>
        </w:rPr>
        <w:t>64</w:t>
      </w:r>
      <w:r>
        <w:fldChar w:fldCharType="end"/>
      </w:r>
      <w:r>
        <w:t>) można stwierdzić z całą pewnością, że grupa wiekowa 19-–25 lat jest niedoreprezentowana</w:t>
      </w:r>
      <w:r>
        <w:rPr>
          <w:rStyle w:val="Odwoanieprzypisudolnego"/>
        </w:rPr>
        <w:footnoteReference w:id="45"/>
      </w:r>
      <w:r>
        <w:t>.</w:t>
      </w:r>
    </w:p>
    <w:p w14:paraId="5B3184F4" w14:textId="41136CFA" w:rsidR="003C08E8" w:rsidRDefault="003C08E8" w:rsidP="003C08E8">
      <w:pPr>
        <w:pStyle w:val="Tytutabeli"/>
      </w:pPr>
      <w:bookmarkStart w:id="440" w:name="_Ref134898291"/>
      <w:bookmarkStart w:id="441" w:name="_Toc164445132"/>
      <w:r>
        <w:t xml:space="preserve">Tabela </w:t>
      </w:r>
      <w:r>
        <w:fldChar w:fldCharType="begin"/>
      </w:r>
      <w:r>
        <w:instrText xml:space="preserve"> SEQ Tabela \* ARABIC </w:instrText>
      </w:r>
      <w:r>
        <w:fldChar w:fldCharType="separate"/>
      </w:r>
      <w:r w:rsidR="00DA2A4D">
        <w:rPr>
          <w:noProof/>
        </w:rPr>
        <w:t>64</w:t>
      </w:r>
      <w:r>
        <w:rPr>
          <w:noProof/>
        </w:rPr>
        <w:fldChar w:fldCharType="end"/>
      </w:r>
      <w:bookmarkEnd w:id="440"/>
      <w:r>
        <w:t xml:space="preserve"> Liczba ludności Polski na dzień 31 grudnia 2020 r. wg wybranych kategorii wiekowych</w:t>
      </w:r>
      <w:bookmarkEnd w:id="441"/>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5A1FE4">
        <w:trPr>
          <w:cantSplit/>
          <w:trHeight w:val="285"/>
          <w:tblHeader/>
        </w:trPr>
        <w:tc>
          <w:tcPr>
            <w:tcW w:w="1418"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r w:rsidRPr="005A1FE4">
              <w:rPr>
                <w:rFonts w:eastAsia="Times New Roman" w:cs="Arial"/>
                <w:b/>
                <w:bCs/>
                <w:color w:val="000000"/>
                <w:sz w:val="18"/>
                <w:szCs w:val="18"/>
                <w:lang w:eastAsia="pl-PL"/>
              </w:rPr>
              <w:t>Kategoria wiekowa</w:t>
            </w:r>
          </w:p>
        </w:tc>
        <w:tc>
          <w:tcPr>
            <w:tcW w:w="3402" w:type="dxa"/>
            <w:noWrap/>
            <w:vAlign w:val="center"/>
            <w:hideMark/>
          </w:tcPr>
          <w:p w14:paraId="7A3F7705"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 ramach kategorii wiekowej</w:t>
            </w:r>
          </w:p>
        </w:tc>
        <w:tc>
          <w:tcPr>
            <w:tcW w:w="4253"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035BCA">
        <w:trPr>
          <w:cantSplit/>
          <w:trHeight w:val="285"/>
        </w:trPr>
        <w:tc>
          <w:tcPr>
            <w:tcW w:w="1418"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pow. 65 lat</w:t>
            </w:r>
          </w:p>
        </w:tc>
        <w:tc>
          <w:tcPr>
            <w:tcW w:w="3402"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253"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65 lat</w:t>
            </w:r>
          </w:p>
        </w:tc>
        <w:tc>
          <w:tcPr>
            <w:tcW w:w="3402"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253"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55 lat</w:t>
            </w:r>
          </w:p>
        </w:tc>
        <w:tc>
          <w:tcPr>
            <w:tcW w:w="3402"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253"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45 lat</w:t>
            </w:r>
          </w:p>
        </w:tc>
        <w:tc>
          <w:tcPr>
            <w:tcW w:w="3402"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253"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35 lat</w:t>
            </w:r>
          </w:p>
        </w:tc>
        <w:tc>
          <w:tcPr>
            <w:tcW w:w="3402"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253"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25 lat</w:t>
            </w:r>
          </w:p>
        </w:tc>
        <w:tc>
          <w:tcPr>
            <w:tcW w:w="3402"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253"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D95B07">
        <w:rPr>
          <w:noProof/>
          <w:lang w:val="pl-PL"/>
        </w:rPr>
        <w:t>(GUS, 2021a)</w:t>
      </w:r>
      <w:r>
        <w:fldChar w:fldCharType="end"/>
      </w:r>
    </w:p>
    <w:p w14:paraId="7E29967F" w14:textId="210741FD"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w:t>
      </w:r>
      <w:r>
        <w:lastRenderedPageBreak/>
        <w:t xml:space="preserve">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9E351C">
        <w:t>niżej</w:t>
      </w:r>
      <w:r>
        <w:fldChar w:fldCharType="end"/>
      </w:r>
      <w:r>
        <w:t xml:space="preserve"> (</w:t>
      </w:r>
      <w:r>
        <w:fldChar w:fldCharType="begin"/>
      </w:r>
      <w:r>
        <w:instrText xml:space="preserve"> REF _Ref134898333 \h </w:instrText>
      </w:r>
      <w:r>
        <w:fldChar w:fldCharType="separate"/>
      </w:r>
      <w:r w:rsidR="009E351C">
        <w:t xml:space="preserve">Tabela </w:t>
      </w:r>
      <w:r w:rsidR="009E351C">
        <w:rPr>
          <w:noProof/>
        </w:rPr>
        <w:t>65</w:t>
      </w:r>
      <w:r>
        <w:fldChar w:fldCharType="end"/>
      </w:r>
      <w:r>
        <w:t>).</w:t>
      </w:r>
    </w:p>
    <w:p w14:paraId="1C7F83A5" w14:textId="2BEF1CEE" w:rsidR="003C08E8" w:rsidRDefault="003C08E8" w:rsidP="003C08E8">
      <w:pPr>
        <w:pStyle w:val="Tytutabeli"/>
      </w:pPr>
      <w:bookmarkStart w:id="442" w:name="_Ref134898333"/>
      <w:bookmarkStart w:id="443" w:name="_Ref134898325"/>
      <w:bookmarkStart w:id="444" w:name="_Toc164445133"/>
      <w:r>
        <w:t xml:space="preserve">Tabela </w:t>
      </w:r>
      <w:r>
        <w:fldChar w:fldCharType="begin"/>
      </w:r>
      <w:r>
        <w:instrText xml:space="preserve"> SEQ Tabela \* ARABIC </w:instrText>
      </w:r>
      <w:r>
        <w:fldChar w:fldCharType="separate"/>
      </w:r>
      <w:r w:rsidR="00DA2A4D">
        <w:rPr>
          <w:noProof/>
        </w:rPr>
        <w:t>65</w:t>
      </w:r>
      <w:r>
        <w:rPr>
          <w:noProof/>
        </w:rPr>
        <w:fldChar w:fldCharType="end"/>
      </w:r>
      <w:bookmarkEnd w:id="442"/>
      <w:r>
        <w:t xml:space="preserve"> </w:t>
      </w:r>
      <w:r w:rsidRPr="008541D0">
        <w:t>Oszacowanie struktury populacji badanej absolwentów i studentów wg wybranych grup wiekowych</w:t>
      </w:r>
      <w:bookmarkEnd w:id="443"/>
      <w:bookmarkEnd w:id="444"/>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5A1FE4">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r w:rsidRPr="000574A6">
              <w:rPr>
                <w:rFonts w:eastAsia="Times New Roman" w:cs="Arial"/>
                <w:b/>
                <w:bCs/>
                <w:color w:val="000000"/>
                <w:sz w:val="18"/>
                <w:szCs w:val="18"/>
                <w:lang w:eastAsia="pl-PL"/>
              </w:rPr>
              <w:t>Kategoria wiekowa</w:t>
            </w:r>
          </w:p>
        </w:tc>
        <w:tc>
          <w:tcPr>
            <w:tcW w:w="368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vAlign w:val="center"/>
          </w:tcPr>
          <w:p w14:paraId="4ADEF5E4" w14:textId="34C1292E"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pow. 65 lat</w:t>
            </w:r>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65 lat</w:t>
            </w:r>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55 lat</w:t>
            </w:r>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45 lat</w:t>
            </w:r>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35 lat</w:t>
            </w:r>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25 lat</w:t>
            </w:r>
          </w:p>
        </w:tc>
        <w:tc>
          <w:tcPr>
            <w:tcW w:w="368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D95B07">
        <w:rPr>
          <w:noProof/>
          <w:lang w:val="pl-PL"/>
        </w:rPr>
        <w:t>(GUS, 2021a, 2022a)</w:t>
      </w:r>
      <w:r>
        <w:fldChar w:fldCharType="end"/>
      </w:r>
    </w:p>
    <w:p w14:paraId="2C98FF6F" w14:textId="7E22C5CF" w:rsidR="003C08E8" w:rsidRDefault="003C08E8" w:rsidP="003C08E8">
      <w:r>
        <w:t>Wartości oszacowań przedstawione w tabeli po</w:t>
      </w:r>
      <w:r>
        <w:fldChar w:fldCharType="begin"/>
      </w:r>
      <w:r>
        <w:instrText xml:space="preserve"> REF _Ref134898325 \p \h </w:instrText>
      </w:r>
      <w:r>
        <w:fldChar w:fldCharType="separate"/>
      </w:r>
      <w:r w:rsidR="009E351C">
        <w:t>wyżej</w:t>
      </w:r>
      <w:r>
        <w:fldChar w:fldCharType="end"/>
      </w:r>
      <w:r>
        <w:t xml:space="preserve"> (</w:t>
      </w:r>
      <w:r>
        <w:fldChar w:fldCharType="begin"/>
      </w:r>
      <w:r>
        <w:instrText xml:space="preserve"> REF _Ref134898333 \h </w:instrText>
      </w:r>
      <w:r>
        <w:fldChar w:fldCharType="separate"/>
      </w:r>
      <w:r w:rsidR="009E351C">
        <w:t xml:space="preserve">Tabela </w:t>
      </w:r>
      <w:r w:rsidR="009E351C">
        <w:rPr>
          <w:noProof/>
        </w:rPr>
        <w:t>65</w:t>
      </w:r>
      <w:r>
        <w:fldChar w:fldCharType="end"/>
      </w:r>
      <w:r>
        <w:t xml:space="preserve">)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skolaryzacji netto (zob. rozdział </w:t>
      </w:r>
      <w:r>
        <w:fldChar w:fldCharType="begin"/>
      </w:r>
      <w:r>
        <w:instrText xml:space="preserve"> PAGEREF _Ref66874449 \h </w:instrText>
      </w:r>
      <w:r>
        <w:fldChar w:fldCharType="separate"/>
      </w:r>
      <w:r w:rsidR="009E351C">
        <w:rPr>
          <w:noProof/>
        </w:rPr>
        <w:t>25</w:t>
      </w:r>
      <w:r>
        <w:fldChar w:fldCharType="end"/>
      </w:r>
      <w:r>
        <w:fldChar w:fldCharType="begin"/>
      </w:r>
      <w:r>
        <w:instrText xml:space="preserve"> REF _Ref66874449 \n \h </w:instrText>
      </w:r>
      <w:r>
        <w:fldChar w:fldCharType="separate"/>
      </w:r>
      <w:r w:rsidR="009E351C">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9E351C">
        <w:t xml:space="preserve">Rysunek </w:t>
      </w:r>
      <w:r w:rsidR="009E351C">
        <w:rPr>
          <w:noProof/>
        </w:rPr>
        <w:t>31</w:t>
      </w:r>
      <w:r>
        <w:fldChar w:fldCharType="end"/>
      </w:r>
      <w:r>
        <w:t>). Na tej podstawie można z dość dużym prawdopodobieństwem wnioskować o nadreprezentacji w grupach wiekowych 26–45 lat oraz o niedoreprezentowaniu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9E351C">
        <w:t>wyżej</w:t>
      </w:r>
      <w:r>
        <w:fldChar w:fldCharType="end"/>
      </w:r>
      <w:r>
        <w:t xml:space="preserve"> (</w:t>
      </w:r>
      <w:r>
        <w:fldChar w:fldCharType="begin"/>
      </w:r>
      <w:r>
        <w:instrText xml:space="preserve"> REF _Ref134898333 \h </w:instrText>
      </w:r>
      <w:r>
        <w:fldChar w:fldCharType="separate"/>
      </w:r>
      <w:r w:rsidR="009E351C">
        <w:t xml:space="preserve">Tabela </w:t>
      </w:r>
      <w:r w:rsidR="009E351C">
        <w:rPr>
          <w:noProof/>
        </w:rPr>
        <w:t>65</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50BC7998" w:rsidR="003C08E8" w:rsidRDefault="003C08E8" w:rsidP="003C08E8">
      <w:r>
        <w:t xml:space="preserve">Następnie przeanalizowano strukturę grupy badawczej pod względem miejscowości pochodzenia. Respondenci odpowiadali na pytanie w formie zamkniętej, ściśle wybierając jedną ze </w:t>
      </w:r>
      <w:r>
        <w:lastRenderedPageBreak/>
        <w:t>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9E351C">
        <w:t>niżej</w:t>
      </w:r>
      <w:r>
        <w:fldChar w:fldCharType="end"/>
      </w:r>
      <w:r>
        <w:t xml:space="preserve"> (</w:t>
      </w:r>
      <w:r>
        <w:fldChar w:fldCharType="begin"/>
      </w:r>
      <w:r>
        <w:instrText xml:space="preserve"> REF _Ref134900457 \h </w:instrText>
      </w:r>
      <w:r>
        <w:fldChar w:fldCharType="separate"/>
      </w:r>
      <w:r w:rsidR="009E351C" w:rsidRPr="00375829">
        <w:t xml:space="preserve">Rysunek </w:t>
      </w:r>
      <w:r w:rsidR="009E351C">
        <w:rPr>
          <w:noProof/>
        </w:rPr>
        <w:t>32</w:t>
      </w:r>
      <w:r>
        <w:fldChar w:fldCharType="end"/>
      </w:r>
      <w:r>
        <w:t>).</w:t>
      </w:r>
    </w:p>
    <w:p w14:paraId="0D07B1C8" w14:textId="7E7D6C16" w:rsidR="003C08E8" w:rsidRDefault="00CE38AC" w:rsidP="00244D55">
      <w:pPr>
        <w:pStyle w:val="Rysunek"/>
      </w:pPr>
      <w:r>
        <w:rPr>
          <w:noProof/>
        </w:rPr>
        <w:drawing>
          <wp:inline distT="0" distB="0" distL="0" distR="0" wp14:anchorId="5F0CABB1" wp14:editId="161FA630">
            <wp:extent cx="4658789" cy="2520000"/>
            <wp:effectExtent l="0" t="0" r="0" b="0"/>
            <wp:docPr id="1914060065"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58789" cy="2520000"/>
                    </a:xfrm>
                    <a:prstGeom prst="rect">
                      <a:avLst/>
                    </a:prstGeom>
                    <a:noFill/>
                    <a:ln>
                      <a:noFill/>
                    </a:ln>
                  </pic:spPr>
                </pic:pic>
              </a:graphicData>
            </a:graphic>
          </wp:inline>
        </w:drawing>
      </w:r>
    </w:p>
    <w:p w14:paraId="7B3BF1F0" w14:textId="019E4829" w:rsidR="003C08E8" w:rsidRDefault="003C08E8" w:rsidP="003C08E8">
      <w:pPr>
        <w:pStyle w:val="Rysunek"/>
      </w:pPr>
      <w:bookmarkStart w:id="445" w:name="_Ref134900457"/>
      <w:bookmarkStart w:id="446" w:name="_Ref134900450"/>
      <w:bookmarkStart w:id="447" w:name="_Toc164445049"/>
      <w:r w:rsidRPr="00375829">
        <w:t xml:space="preserve">Rysunek </w:t>
      </w:r>
      <w:r>
        <w:fldChar w:fldCharType="begin"/>
      </w:r>
      <w:r>
        <w:instrText xml:space="preserve"> SEQ Rysunek \* ARABIC </w:instrText>
      </w:r>
      <w:r>
        <w:fldChar w:fldCharType="separate"/>
      </w:r>
      <w:r w:rsidR="008D38B6">
        <w:rPr>
          <w:noProof/>
        </w:rPr>
        <w:t>33</w:t>
      </w:r>
      <w:r>
        <w:rPr>
          <w:noProof/>
        </w:rPr>
        <w:fldChar w:fldCharType="end"/>
      </w:r>
      <w:bookmarkEnd w:id="445"/>
      <w:r w:rsidRPr="00375829">
        <w:t xml:space="preserve"> Struktura respondentów badania kwestionariuszowego wg kryterium kategorii i wielkości </w:t>
      </w:r>
      <w:r w:rsidRPr="00375829">
        <w:br/>
      </w:r>
      <w:r>
        <w:t>miejscowości pochodzenia</w:t>
      </w:r>
      <w:bookmarkEnd w:id="446"/>
      <w:bookmarkEnd w:id="447"/>
    </w:p>
    <w:p w14:paraId="45BD6B70" w14:textId="77777777" w:rsidR="003C08E8" w:rsidRPr="00D95B07" w:rsidRDefault="003C08E8" w:rsidP="007770AA">
      <w:pPr>
        <w:pStyle w:val="rdo"/>
        <w:rPr>
          <w:lang w:val="pl-PL"/>
        </w:rPr>
      </w:pPr>
      <w:r w:rsidRPr="00D95B07">
        <w:rPr>
          <w:lang w:val="pl-PL"/>
        </w:rP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2D36707A"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9E351C">
        <w:t>niżej</w:t>
      </w:r>
      <w:r>
        <w:fldChar w:fldCharType="end"/>
      </w:r>
      <w:r>
        <w:t xml:space="preserve">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 natomiast dla większości z nich musiał wybrać tylko jedną uczelnię do oceny.</w:t>
      </w:r>
    </w:p>
    <w:p w14:paraId="230371D1" w14:textId="1F23284F" w:rsidR="003C08E8" w:rsidRDefault="00CE38AC" w:rsidP="00244D55">
      <w:pPr>
        <w:pStyle w:val="Rysunek"/>
      </w:pPr>
      <w:r>
        <w:rPr>
          <w:noProof/>
        </w:rPr>
        <w:lastRenderedPageBreak/>
        <w:drawing>
          <wp:inline distT="0" distB="0" distL="0" distR="0" wp14:anchorId="59FE1997" wp14:editId="3BFEDF8C">
            <wp:extent cx="5040000" cy="2184872"/>
            <wp:effectExtent l="0" t="0" r="0" b="0"/>
            <wp:docPr id="1413739273"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40000" cy="2184872"/>
                    </a:xfrm>
                    <a:prstGeom prst="rect">
                      <a:avLst/>
                    </a:prstGeom>
                    <a:noFill/>
                    <a:ln>
                      <a:noFill/>
                    </a:ln>
                  </pic:spPr>
                </pic:pic>
              </a:graphicData>
            </a:graphic>
          </wp:inline>
        </w:drawing>
      </w:r>
    </w:p>
    <w:p w14:paraId="56321ADE" w14:textId="57DBE09C" w:rsidR="003C08E8" w:rsidRPr="0031651A" w:rsidRDefault="003C08E8" w:rsidP="003C08E8">
      <w:pPr>
        <w:pStyle w:val="Rysunek"/>
      </w:pPr>
      <w:bookmarkStart w:id="448" w:name="_Ref134900483"/>
      <w:bookmarkStart w:id="449" w:name="_Ref134900476"/>
      <w:bookmarkStart w:id="450" w:name="_Ref134900494"/>
      <w:bookmarkStart w:id="451" w:name="_Ref134900512"/>
      <w:bookmarkStart w:id="452" w:name="_Toc164445050"/>
      <w:r w:rsidRPr="0031651A">
        <w:t xml:space="preserve">Rysunek </w:t>
      </w:r>
      <w:r>
        <w:fldChar w:fldCharType="begin"/>
      </w:r>
      <w:r>
        <w:instrText xml:space="preserve"> SEQ Rysunek \* ARABIC </w:instrText>
      </w:r>
      <w:r>
        <w:fldChar w:fldCharType="separate"/>
      </w:r>
      <w:r w:rsidR="008D38B6">
        <w:rPr>
          <w:noProof/>
        </w:rPr>
        <w:t>34</w:t>
      </w:r>
      <w:r>
        <w:rPr>
          <w:noProof/>
        </w:rPr>
        <w:fldChar w:fldCharType="end"/>
      </w:r>
      <w:bookmarkEnd w:id="448"/>
      <w:r w:rsidRPr="0031651A">
        <w:t xml:space="preserve"> Struktura respondentów badania kwestionariuszowego wg przynależności do grup interesariuszy</w:t>
      </w:r>
      <w:bookmarkEnd w:id="449"/>
      <w:bookmarkEnd w:id="450"/>
      <w:bookmarkEnd w:id="451"/>
      <w:bookmarkEnd w:id="452"/>
    </w:p>
    <w:p w14:paraId="5B3D9C7A" w14:textId="77777777" w:rsidR="003C08E8" w:rsidRPr="00D95B07" w:rsidRDefault="003C08E8" w:rsidP="007770AA">
      <w:pPr>
        <w:pStyle w:val="rdo"/>
        <w:rPr>
          <w:lang w:val="pl-PL"/>
        </w:rPr>
      </w:pPr>
      <w:r w:rsidRPr="00D95B07">
        <w:rPr>
          <w:lang w:val="pl-PL"/>
        </w:rPr>
        <w:t>Źródło: opracowanie własne</w:t>
      </w:r>
    </w:p>
    <w:p w14:paraId="65A8C863" w14:textId="15AA79EE"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9E351C">
        <w:t>wyżej</w:t>
      </w:r>
      <w:r>
        <w:fldChar w:fldCharType="end"/>
      </w:r>
      <w:r>
        <w:t xml:space="preserve">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9E351C">
        <w:t>wyżej</w:t>
      </w:r>
      <w:r>
        <w:fldChar w:fldCharType="end"/>
      </w:r>
      <w:r>
        <w:t xml:space="preserve">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w:t>
      </w:r>
    </w:p>
    <w:p w14:paraId="171C7687" w14:textId="275C9188" w:rsidR="003C08E8" w:rsidRDefault="00CE38AC" w:rsidP="00244D55">
      <w:pPr>
        <w:pStyle w:val="Rysunek"/>
      </w:pPr>
      <w:r>
        <w:rPr>
          <w:noProof/>
        </w:rPr>
        <w:lastRenderedPageBreak/>
        <w:drawing>
          <wp:inline distT="0" distB="0" distL="0" distR="0" wp14:anchorId="4612023C" wp14:editId="1124FEE1">
            <wp:extent cx="5040000" cy="2591142"/>
            <wp:effectExtent l="0" t="0" r="0" b="0"/>
            <wp:docPr id="1720363336"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40000" cy="2591142"/>
                    </a:xfrm>
                    <a:prstGeom prst="rect">
                      <a:avLst/>
                    </a:prstGeom>
                    <a:noFill/>
                    <a:ln>
                      <a:noFill/>
                    </a:ln>
                  </pic:spPr>
                </pic:pic>
              </a:graphicData>
            </a:graphic>
          </wp:inline>
        </w:drawing>
      </w:r>
    </w:p>
    <w:p w14:paraId="39FBD67C" w14:textId="3608D598" w:rsidR="003C08E8" w:rsidRDefault="003C08E8" w:rsidP="003C08E8">
      <w:pPr>
        <w:pStyle w:val="Rysunek"/>
      </w:pPr>
      <w:bookmarkStart w:id="453" w:name="_Ref134900542"/>
      <w:bookmarkStart w:id="454" w:name="_Ref134900535"/>
      <w:bookmarkStart w:id="455" w:name="_Toc164445051"/>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8D38B6">
        <w:rPr>
          <w:rStyle w:val="TytutabeliZnak"/>
          <w:rFonts w:eastAsia="Calibri"/>
          <w:noProof/>
        </w:rPr>
        <w:t>35</w:t>
      </w:r>
      <w:r w:rsidRPr="002D2DF1">
        <w:rPr>
          <w:rStyle w:val="TytutabeliZnak"/>
          <w:rFonts w:eastAsia="Calibri"/>
        </w:rPr>
        <w:fldChar w:fldCharType="end"/>
      </w:r>
      <w:bookmarkEnd w:id="453"/>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6"/>
      </w:r>
      <w:bookmarkEnd w:id="454"/>
      <w:bookmarkEnd w:id="455"/>
    </w:p>
    <w:p w14:paraId="0D602ACB" w14:textId="77777777" w:rsidR="003C08E8" w:rsidRPr="00D95B07" w:rsidRDefault="003C08E8" w:rsidP="007770AA">
      <w:pPr>
        <w:pStyle w:val="rdo"/>
        <w:rPr>
          <w:lang w:val="pl-PL"/>
        </w:rPr>
      </w:pPr>
      <w:r w:rsidRPr="00D95B07">
        <w:rPr>
          <w:lang w:val="pl-PL"/>
        </w:rPr>
        <w:t>Źródło: opracowanie własne</w:t>
      </w:r>
    </w:p>
    <w:p w14:paraId="3D5655C2" w14:textId="50745789" w:rsidR="003C08E8" w:rsidRDefault="003C08E8" w:rsidP="00244D55">
      <w:r>
        <w:t xml:space="preserve">Analizując wykres przedstawiony </w:t>
      </w:r>
      <w:r w:rsidRPr="00244D55">
        <w:t>po</w:t>
      </w:r>
      <w:r w:rsidRPr="00244D55">
        <w:fldChar w:fldCharType="begin"/>
      </w:r>
      <w:r w:rsidRPr="00244D55">
        <w:instrText xml:space="preserve"> REF _Ref134900535 \p \h </w:instrText>
      </w:r>
      <w:r w:rsidR="00244D55">
        <w:instrText xml:space="preserve"> \* MERGEFORMAT </w:instrText>
      </w:r>
      <w:r w:rsidRPr="00244D55">
        <w:fldChar w:fldCharType="separate"/>
      </w:r>
      <w:r w:rsidR="009E351C" w:rsidRPr="00244D55">
        <w:t>wyżej</w:t>
      </w:r>
      <w:r w:rsidRPr="00244D55">
        <w:fldChar w:fldCharType="end"/>
      </w:r>
      <w:r w:rsidRPr="00244D55">
        <w:t xml:space="preserve"> (</w:t>
      </w:r>
      <w:r w:rsidRPr="00244D55">
        <w:fldChar w:fldCharType="begin"/>
      </w:r>
      <w:r w:rsidRPr="00244D55">
        <w:instrText xml:space="preserve"> REF _Ref134900542 \h </w:instrText>
      </w:r>
      <w:r w:rsidR="00244D55" w:rsidRPr="00244D55">
        <w:instrText xml:space="preserve"> \* MERGEFORMAT </w:instrText>
      </w:r>
      <w:r w:rsidRPr="00244D55">
        <w:fldChar w:fldCharType="separate"/>
      </w:r>
      <w:r w:rsidR="009E351C" w:rsidRPr="00244D55">
        <w:t>Rysunek 34</w:t>
      </w:r>
      <w:r w:rsidRPr="00244D55">
        <w:fldChar w:fldCharType="end"/>
      </w:r>
      <w:r w:rsidRPr="00244D55">
        <w:t>) warto</w:t>
      </w:r>
      <w:r>
        <w:t xml:space="preserve">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9E351C">
        <w:t xml:space="preserve">Rysunek </w:t>
      </w:r>
      <w:r w:rsidR="009E351C">
        <w:rPr>
          <w:noProof/>
        </w:rPr>
        <w:t>35</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9E351C">
        <w:t xml:space="preserve">Rysunek </w:t>
      </w:r>
      <w:r w:rsidR="009E351C">
        <w:rPr>
          <w:noProof/>
        </w:rPr>
        <w:t>30</w:t>
      </w:r>
      <w:r>
        <w:fldChar w:fldCharType="end"/>
      </w:r>
      <w:r>
        <w:t>).</w:t>
      </w:r>
    </w:p>
    <w:p w14:paraId="3424CD2B" w14:textId="51A3F688" w:rsidR="003C08E8" w:rsidRDefault="00FF5E21" w:rsidP="003C08E8">
      <w:pPr>
        <w:pStyle w:val="Rysunek"/>
      </w:pPr>
      <w:r>
        <w:rPr>
          <w:noProof/>
        </w:rPr>
        <w:lastRenderedPageBreak/>
        <w:drawing>
          <wp:inline distT="0" distB="0" distL="0" distR="0" wp14:anchorId="41660828" wp14:editId="6CD63046">
            <wp:extent cx="2873136" cy="2160000"/>
            <wp:effectExtent l="0" t="0" r="0" b="0"/>
            <wp:docPr id="72744374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73136" cy="2160000"/>
                    </a:xfrm>
                    <a:prstGeom prst="rect">
                      <a:avLst/>
                    </a:prstGeom>
                    <a:noFill/>
                    <a:ln>
                      <a:noFill/>
                    </a:ln>
                  </pic:spPr>
                </pic:pic>
              </a:graphicData>
            </a:graphic>
          </wp:inline>
        </w:drawing>
      </w:r>
    </w:p>
    <w:p w14:paraId="02DFAE5C" w14:textId="341A7A9D" w:rsidR="003C08E8" w:rsidRDefault="003C08E8" w:rsidP="003C08E8">
      <w:pPr>
        <w:pStyle w:val="Rysunek"/>
      </w:pPr>
      <w:bookmarkStart w:id="456" w:name="_Ref134900561"/>
      <w:bookmarkStart w:id="457" w:name="_Ref137806801"/>
      <w:bookmarkStart w:id="458" w:name="_Toc164445052"/>
      <w:r>
        <w:t xml:space="preserve">Rysunek </w:t>
      </w:r>
      <w:r>
        <w:fldChar w:fldCharType="begin"/>
      </w:r>
      <w:r>
        <w:instrText xml:space="preserve"> SEQ Rysunek \* ARABIC </w:instrText>
      </w:r>
      <w:r>
        <w:fldChar w:fldCharType="separate"/>
      </w:r>
      <w:r w:rsidR="008D38B6">
        <w:rPr>
          <w:noProof/>
        </w:rPr>
        <w:t>36</w:t>
      </w:r>
      <w:r>
        <w:rPr>
          <w:noProof/>
        </w:rPr>
        <w:fldChar w:fldCharType="end"/>
      </w:r>
      <w:bookmarkEnd w:id="456"/>
      <w:r>
        <w:t xml:space="preserve"> Struktura respondentów badania kwestionariuszowego z grupy absolwentów uczelni wg płci</w:t>
      </w:r>
      <w:bookmarkEnd w:id="457"/>
      <w:bookmarkEnd w:id="458"/>
    </w:p>
    <w:p w14:paraId="5A30BAB0" w14:textId="77777777" w:rsidR="003C08E8" w:rsidRPr="00D95B07" w:rsidRDefault="003C08E8" w:rsidP="007770AA">
      <w:pPr>
        <w:pStyle w:val="rdo"/>
        <w:rPr>
          <w:lang w:val="pl-PL"/>
        </w:rPr>
      </w:pPr>
      <w:r w:rsidRPr="00D95B07">
        <w:rPr>
          <w:lang w:val="pl-PL"/>
        </w:rPr>
        <w:t>Źródło: opracowanie własne</w:t>
      </w:r>
    </w:p>
    <w:p w14:paraId="1A76E5C8" w14:textId="346BDB91"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9E351C">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9E351C">
        <w:t>niżej</w:t>
      </w:r>
      <w:r>
        <w:fldChar w:fldCharType="end"/>
      </w:r>
      <w:r>
        <w:t xml:space="preserve"> (por. </w:t>
      </w:r>
      <w:r>
        <w:fldChar w:fldCharType="begin"/>
      </w:r>
      <w:r>
        <w:instrText xml:space="preserve"> REF _Ref134900397 \h </w:instrText>
      </w:r>
      <w:r>
        <w:fldChar w:fldCharType="separate"/>
      </w:r>
      <w:r w:rsidR="009E351C">
        <w:t xml:space="preserve">Rysunek </w:t>
      </w:r>
      <w:r w:rsidR="009E351C">
        <w:rPr>
          <w:noProof/>
        </w:rPr>
        <w:t>31</w:t>
      </w:r>
      <w:r>
        <w:fldChar w:fldCharType="end"/>
      </w:r>
      <w:r>
        <w:t>). Niewątpliwie wynika to z faktu, że absolwenci stanowią znaczną większość spośród ogółu respondentów badania.</w:t>
      </w:r>
    </w:p>
    <w:p w14:paraId="5E59ED17" w14:textId="35F1D8E5" w:rsidR="003C08E8" w:rsidRDefault="00FF5E21" w:rsidP="003C08E8">
      <w:pPr>
        <w:pStyle w:val="Rysunek"/>
      </w:pPr>
      <w:r>
        <w:rPr>
          <w:noProof/>
        </w:rPr>
        <w:drawing>
          <wp:inline distT="0" distB="0" distL="0" distR="0" wp14:anchorId="1EF2E9D4" wp14:editId="652F8B05">
            <wp:extent cx="3941115" cy="2520000"/>
            <wp:effectExtent l="0" t="0" r="0" b="0"/>
            <wp:docPr id="77359097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41115" cy="2520000"/>
                    </a:xfrm>
                    <a:prstGeom prst="rect">
                      <a:avLst/>
                    </a:prstGeom>
                    <a:noFill/>
                    <a:ln>
                      <a:noFill/>
                    </a:ln>
                  </pic:spPr>
                </pic:pic>
              </a:graphicData>
            </a:graphic>
          </wp:inline>
        </w:drawing>
      </w:r>
    </w:p>
    <w:p w14:paraId="3AE9777A" w14:textId="7F4CD129" w:rsidR="003C08E8" w:rsidRDefault="003C08E8" w:rsidP="003C08E8">
      <w:pPr>
        <w:pStyle w:val="Rysunek"/>
      </w:pPr>
      <w:bookmarkStart w:id="459" w:name="_Ref134900651"/>
      <w:bookmarkStart w:id="460" w:name="_Ref134900615"/>
      <w:bookmarkStart w:id="461" w:name="_Ref134900644"/>
      <w:bookmarkStart w:id="462" w:name="_Ref137806762"/>
      <w:bookmarkStart w:id="463" w:name="_Toc164445053"/>
      <w:r>
        <w:t xml:space="preserve">Rysunek </w:t>
      </w:r>
      <w:r>
        <w:fldChar w:fldCharType="begin"/>
      </w:r>
      <w:r>
        <w:instrText xml:space="preserve"> SEQ Rysunek \* ARABIC </w:instrText>
      </w:r>
      <w:r>
        <w:fldChar w:fldCharType="separate"/>
      </w:r>
      <w:r w:rsidR="008D38B6">
        <w:rPr>
          <w:noProof/>
        </w:rPr>
        <w:t>37</w:t>
      </w:r>
      <w:r>
        <w:rPr>
          <w:noProof/>
        </w:rPr>
        <w:fldChar w:fldCharType="end"/>
      </w:r>
      <w:bookmarkEnd w:id="459"/>
      <w:r>
        <w:t xml:space="preserve"> Struktura respondentów badania kwestionariuszowego z grupy absolwentów uczelni wg kategorii wiekowych</w:t>
      </w:r>
      <w:bookmarkEnd w:id="460"/>
      <w:bookmarkEnd w:id="461"/>
      <w:bookmarkEnd w:id="462"/>
      <w:bookmarkEnd w:id="463"/>
    </w:p>
    <w:p w14:paraId="29996148" w14:textId="77777777" w:rsidR="003C08E8" w:rsidRPr="00D95B07" w:rsidRDefault="003C08E8" w:rsidP="007770AA">
      <w:pPr>
        <w:pStyle w:val="rdo"/>
        <w:rPr>
          <w:lang w:val="pl-PL"/>
        </w:rPr>
      </w:pPr>
      <w:r w:rsidRPr="00D95B07">
        <w:rPr>
          <w:lang w:val="pl-PL"/>
        </w:rPr>
        <w:t>Źródło: opracowanie własne</w:t>
      </w:r>
    </w:p>
    <w:p w14:paraId="7C35D873" w14:textId="5AD8B7D3" w:rsidR="003C08E8" w:rsidRDefault="003C08E8" w:rsidP="003C08E8">
      <w:r>
        <w:t>Przedstawiona na rysunku po</w:t>
      </w:r>
      <w:r>
        <w:fldChar w:fldCharType="begin"/>
      </w:r>
      <w:r>
        <w:instrText xml:space="preserve"> REF _Ref134900644 \p \h </w:instrText>
      </w:r>
      <w:r>
        <w:fldChar w:fldCharType="separate"/>
      </w:r>
      <w:r w:rsidR="009E351C">
        <w:t>wyżej</w:t>
      </w:r>
      <w:r>
        <w:fldChar w:fldCharType="end"/>
      </w:r>
      <w:r>
        <w:t xml:space="preserve"> (</w:t>
      </w:r>
      <w:r>
        <w:fldChar w:fldCharType="begin"/>
      </w:r>
      <w:r>
        <w:instrText xml:space="preserve"> REF _Ref134900651 \h </w:instrText>
      </w:r>
      <w:r>
        <w:fldChar w:fldCharType="separate"/>
      </w:r>
      <w:r w:rsidR="009E351C">
        <w:t xml:space="preserve">Rysunek </w:t>
      </w:r>
      <w:r w:rsidR="009E351C">
        <w:rPr>
          <w:noProof/>
        </w:rPr>
        <w:t>36</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9E351C">
        <w:t>niżej</w:t>
      </w:r>
      <w:r>
        <w:fldChar w:fldCharType="end"/>
      </w:r>
      <w:r>
        <w:t xml:space="preserve"> (</w:t>
      </w:r>
      <w:r>
        <w:fldChar w:fldCharType="begin"/>
      </w:r>
      <w:r>
        <w:instrText xml:space="preserve"> REF _Ref134900684 \h </w:instrText>
      </w:r>
      <w:r>
        <w:fldChar w:fldCharType="separate"/>
      </w:r>
      <w:r w:rsidR="009E351C">
        <w:t xml:space="preserve">Rysunek </w:t>
      </w:r>
      <w:r w:rsidR="009E351C">
        <w:rPr>
          <w:noProof/>
        </w:rPr>
        <w:t>37</w:t>
      </w:r>
      <w:r>
        <w:fldChar w:fldCharType="end"/>
      </w:r>
      <w:r>
        <w:t>).</w:t>
      </w:r>
    </w:p>
    <w:p w14:paraId="38BDB70D" w14:textId="3711FA19" w:rsidR="003C08E8" w:rsidRDefault="00FF5E21" w:rsidP="003C08E8">
      <w:pPr>
        <w:pStyle w:val="Rysunek"/>
      </w:pPr>
      <w:r>
        <w:rPr>
          <w:noProof/>
        </w:rPr>
        <w:drawing>
          <wp:inline distT="0" distB="0" distL="0" distR="0" wp14:anchorId="60EEA13B" wp14:editId="0211F858">
            <wp:extent cx="4544123" cy="2160000"/>
            <wp:effectExtent l="0" t="0" r="0" b="0"/>
            <wp:docPr id="276636436"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44123" cy="2160000"/>
                    </a:xfrm>
                    <a:prstGeom prst="rect">
                      <a:avLst/>
                    </a:prstGeom>
                    <a:noFill/>
                    <a:ln>
                      <a:noFill/>
                    </a:ln>
                  </pic:spPr>
                </pic:pic>
              </a:graphicData>
            </a:graphic>
          </wp:inline>
        </w:drawing>
      </w:r>
    </w:p>
    <w:p w14:paraId="6124508D" w14:textId="7E3BD0DC" w:rsidR="003C08E8" w:rsidRDefault="003C08E8" w:rsidP="003C08E8">
      <w:pPr>
        <w:pStyle w:val="Rysunek"/>
      </w:pPr>
      <w:bookmarkStart w:id="464" w:name="_Ref134900684"/>
      <w:bookmarkStart w:id="465" w:name="_Ref134900676"/>
      <w:bookmarkStart w:id="466" w:name="_Ref134900706"/>
      <w:bookmarkStart w:id="467" w:name="_Toc164445054"/>
      <w:r>
        <w:t xml:space="preserve">Rysunek </w:t>
      </w:r>
      <w:r>
        <w:fldChar w:fldCharType="begin"/>
      </w:r>
      <w:r>
        <w:instrText xml:space="preserve"> SEQ Rysunek \* ARABIC </w:instrText>
      </w:r>
      <w:r>
        <w:fldChar w:fldCharType="separate"/>
      </w:r>
      <w:r w:rsidR="008D38B6">
        <w:rPr>
          <w:noProof/>
        </w:rPr>
        <w:t>38</w:t>
      </w:r>
      <w:r>
        <w:rPr>
          <w:noProof/>
        </w:rPr>
        <w:fldChar w:fldCharType="end"/>
      </w:r>
      <w:bookmarkEnd w:id="464"/>
      <w:r>
        <w:t xml:space="preserve"> Struktura respondentów badania kwestionariuszowego należących do grupy absolwentów wg rodzaju ukończonej uczelni.</w:t>
      </w:r>
      <w:bookmarkEnd w:id="465"/>
      <w:bookmarkEnd w:id="466"/>
      <w:bookmarkEnd w:id="467"/>
    </w:p>
    <w:p w14:paraId="49332177" w14:textId="6A44CFD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9E351C">
        <w:t>wyżej</w:t>
      </w:r>
      <w:r>
        <w:fldChar w:fldCharType="end"/>
      </w:r>
      <w:r>
        <w:t xml:space="preserve"> (</w:t>
      </w:r>
      <w:r>
        <w:fldChar w:fldCharType="begin"/>
      </w:r>
      <w:r>
        <w:instrText xml:space="preserve"> REF _Ref134900684 \h </w:instrText>
      </w:r>
      <w:r>
        <w:fldChar w:fldCharType="separate"/>
      </w:r>
      <w:r w:rsidR="009E351C">
        <w:t xml:space="preserve">Rysunek </w:t>
      </w:r>
      <w:r w:rsidR="009E351C">
        <w:rPr>
          <w:noProof/>
        </w:rPr>
        <w:t>37</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9E351C" w:rsidRPr="00233788">
        <w:t xml:space="preserve">Rysunek </w:t>
      </w:r>
      <w:r w:rsidR="009E351C">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9E351C">
        <w:t>niżej</w:t>
      </w:r>
      <w:r>
        <w:fldChar w:fldCharType="end"/>
      </w:r>
      <w:r>
        <w:t xml:space="preserve"> (</w:t>
      </w:r>
      <w:r>
        <w:fldChar w:fldCharType="begin"/>
      </w:r>
      <w:r>
        <w:instrText xml:space="preserve"> REF _Ref134895617 \h </w:instrText>
      </w:r>
      <w:r>
        <w:fldChar w:fldCharType="separate"/>
      </w:r>
      <w:r w:rsidR="009E351C">
        <w:t xml:space="preserve">Rysunek </w:t>
      </w:r>
      <w:r w:rsidR="009E351C">
        <w:rPr>
          <w:noProof/>
        </w:rPr>
        <w:t>38</w:t>
      </w:r>
      <w:r>
        <w:fldChar w:fldCharType="end"/>
      </w:r>
      <w:r>
        <w:t>) ten wniosek stanie się jeszcze mocniejszy.</w:t>
      </w:r>
    </w:p>
    <w:p w14:paraId="4997AFD1" w14:textId="451D25A5" w:rsidR="003C08E8" w:rsidRDefault="00FF5E21" w:rsidP="003C08E8">
      <w:pPr>
        <w:pStyle w:val="Rysunek"/>
      </w:pPr>
      <w:r>
        <w:rPr>
          <w:noProof/>
        </w:rPr>
        <w:drawing>
          <wp:inline distT="0" distB="0" distL="0" distR="0" wp14:anchorId="4CB35EBF" wp14:editId="1191243D">
            <wp:extent cx="5758815" cy="6116955"/>
            <wp:effectExtent l="0" t="0" r="0" b="0"/>
            <wp:docPr id="395831577"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8815" cy="6116955"/>
                    </a:xfrm>
                    <a:prstGeom prst="rect">
                      <a:avLst/>
                    </a:prstGeom>
                    <a:noFill/>
                    <a:ln>
                      <a:noFill/>
                    </a:ln>
                  </pic:spPr>
                </pic:pic>
              </a:graphicData>
            </a:graphic>
          </wp:inline>
        </w:drawing>
      </w:r>
    </w:p>
    <w:p w14:paraId="5B40B9BE" w14:textId="7BC2F328" w:rsidR="003C08E8" w:rsidRDefault="003C08E8" w:rsidP="003C08E8">
      <w:pPr>
        <w:pStyle w:val="Rysunek"/>
      </w:pPr>
      <w:bookmarkStart w:id="468" w:name="_Ref134895617"/>
      <w:bookmarkStart w:id="469" w:name="_Ref134895603"/>
      <w:bookmarkStart w:id="470" w:name="_Toc164445055"/>
      <w:r>
        <w:t xml:space="preserve">Rysunek </w:t>
      </w:r>
      <w:r>
        <w:fldChar w:fldCharType="begin"/>
      </w:r>
      <w:r>
        <w:instrText xml:space="preserve"> SEQ Rysunek \* ARABIC </w:instrText>
      </w:r>
      <w:r>
        <w:fldChar w:fldCharType="separate"/>
      </w:r>
      <w:r w:rsidR="008D38B6">
        <w:rPr>
          <w:noProof/>
        </w:rPr>
        <w:t>39</w:t>
      </w:r>
      <w:r>
        <w:rPr>
          <w:noProof/>
        </w:rPr>
        <w:fldChar w:fldCharType="end"/>
      </w:r>
      <w:bookmarkEnd w:id="468"/>
      <w:r>
        <w:t xml:space="preserve"> Struktura grupy absolwentów respondentów badania kwestionariuszowego ze względu na ocenianą uczelnię</w:t>
      </w:r>
      <w:bookmarkEnd w:id="469"/>
      <w:bookmarkEnd w:id="470"/>
    </w:p>
    <w:p w14:paraId="5D229F8A" w14:textId="77777777" w:rsidR="003C08E8" w:rsidRPr="00D95B07" w:rsidRDefault="003C08E8" w:rsidP="007770AA">
      <w:pPr>
        <w:pStyle w:val="rdo"/>
        <w:rPr>
          <w:lang w:val="pl-PL"/>
        </w:rPr>
      </w:pPr>
      <w:r w:rsidRPr="00D95B07">
        <w:rPr>
          <w:lang w:val="pl-PL"/>
        </w:rPr>
        <w:t>Źródło: opracowanie własne</w:t>
      </w:r>
    </w:p>
    <w:p w14:paraId="144F5218" w14:textId="686CC307" w:rsidR="003C08E8" w:rsidRDefault="005A1FE4" w:rsidP="003C08E8">
      <w:r>
        <w:t>Analiza informacji</w:t>
      </w:r>
      <w:r w:rsidR="003C08E8">
        <w:t xml:space="preserve"> przedstawionych na wykresie po</w:t>
      </w:r>
      <w:r w:rsidR="003C08E8">
        <w:fldChar w:fldCharType="begin"/>
      </w:r>
      <w:r w:rsidR="003C08E8">
        <w:instrText xml:space="preserve"> REF _Ref134895603 \p \h </w:instrText>
      </w:r>
      <w:r w:rsidR="003C08E8">
        <w:fldChar w:fldCharType="separate"/>
      </w:r>
      <w:r w:rsidR="009E351C">
        <w:t>wyżej</w:t>
      </w:r>
      <w:r w:rsidR="003C08E8">
        <w:fldChar w:fldCharType="end"/>
      </w:r>
      <w:r w:rsidR="003C08E8">
        <w:t xml:space="preserve"> (</w:t>
      </w:r>
      <w:r w:rsidR="003C08E8">
        <w:fldChar w:fldCharType="begin"/>
      </w:r>
      <w:r w:rsidR="003C08E8">
        <w:instrText xml:space="preserve"> REF _Ref134895617 \h </w:instrText>
      </w:r>
      <w:r w:rsidR="003C08E8">
        <w:fldChar w:fldCharType="separate"/>
      </w:r>
      <w:r w:rsidR="009E351C">
        <w:t xml:space="preserve">Rysunek </w:t>
      </w:r>
      <w:r w:rsidR="009E351C">
        <w:rPr>
          <w:noProof/>
        </w:rPr>
        <w:t>38</w:t>
      </w:r>
      <w:r w:rsidR="003C08E8">
        <w:fldChar w:fldCharType="end"/>
      </w:r>
      <w:r w:rsidR="003C08E8">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w:t>
      </w:r>
      <w:r w:rsidR="003C08E8">
        <w:lastRenderedPageBreak/>
        <w:t xml:space="preserve">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rsidR="003C08E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3C08E8">
        <w:fldChar w:fldCharType="separate"/>
      </w:r>
      <w:r w:rsidR="00921CC1" w:rsidRPr="00921CC1">
        <w:rPr>
          <w:noProof/>
        </w:rPr>
        <w:t>(GUS, 2019b, s. 213)</w:t>
      </w:r>
      <w:r w:rsidR="003C08E8">
        <w:fldChar w:fldCharType="end"/>
      </w:r>
      <w:r w:rsidR="003C08E8">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B61EC4" w:rsidRDefault="000574A6" w:rsidP="00B61EC4">
      <w:pPr>
        <w:pStyle w:val="Nagwek3"/>
        <w:rPr>
          <w:rStyle w:val="Nagwek3Znak"/>
        </w:rPr>
      </w:pPr>
      <w:bookmarkStart w:id="471" w:name="_Ref437093143"/>
      <w:bookmarkStart w:id="472" w:name="_Ref437093160"/>
      <w:bookmarkStart w:id="473" w:name="_Ref437181714"/>
      <w:bookmarkStart w:id="474" w:name="_Toc164444911"/>
      <w:r w:rsidRPr="00847F16">
        <w:t xml:space="preserve">Pomiar satysfakcji interesariuszy uczelni wyższych technicznych jako efektu działań </w:t>
      </w:r>
      <w:r w:rsidRPr="00B61EC4">
        <w:rPr>
          <w:rStyle w:val="Nagwek3Znak"/>
        </w:rPr>
        <w:t>uczelni</w:t>
      </w:r>
      <w:bookmarkEnd w:id="471"/>
      <w:bookmarkEnd w:id="472"/>
      <w:bookmarkEnd w:id="473"/>
      <w:bookmarkEnd w:id="474"/>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746268BE"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9E351C">
        <w:t>niżej</w:t>
      </w:r>
      <w:r>
        <w:fldChar w:fldCharType="end"/>
      </w:r>
      <w:r>
        <w:t xml:space="preserve"> (</w:t>
      </w:r>
      <w:r>
        <w:fldChar w:fldCharType="begin"/>
      </w:r>
      <w:r>
        <w:instrText xml:space="preserve"> REF _Ref134900831 \h </w:instrText>
      </w:r>
      <w:r>
        <w:fldChar w:fldCharType="separate"/>
      </w:r>
      <w:r w:rsidR="009E351C">
        <w:t xml:space="preserve">Rysunek </w:t>
      </w:r>
      <w:r w:rsidR="009E351C">
        <w:rPr>
          <w:noProof/>
        </w:rPr>
        <w:t>39</w:t>
      </w:r>
      <w:r>
        <w:fldChar w:fldCharType="end"/>
      </w:r>
      <w:r>
        <w:t>).</w:t>
      </w:r>
    </w:p>
    <w:p w14:paraId="0CEA5958" w14:textId="1D732808" w:rsidR="00847F16" w:rsidRDefault="00FF5E21" w:rsidP="00847F16">
      <w:pPr>
        <w:pStyle w:val="Rysunek"/>
      </w:pPr>
      <w:r>
        <w:rPr>
          <w:noProof/>
        </w:rPr>
        <w:drawing>
          <wp:inline distT="0" distB="0" distL="0" distR="0" wp14:anchorId="1DEDA8C1" wp14:editId="4974F078">
            <wp:extent cx="4522878" cy="1836000"/>
            <wp:effectExtent l="0" t="0" r="0" b="0"/>
            <wp:docPr id="1500762508"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22878" cy="1836000"/>
                    </a:xfrm>
                    <a:prstGeom prst="rect">
                      <a:avLst/>
                    </a:prstGeom>
                    <a:noFill/>
                    <a:ln>
                      <a:noFill/>
                    </a:ln>
                  </pic:spPr>
                </pic:pic>
              </a:graphicData>
            </a:graphic>
          </wp:inline>
        </w:drawing>
      </w:r>
    </w:p>
    <w:p w14:paraId="15724AE2" w14:textId="35ECEA9D" w:rsidR="00847F16" w:rsidRDefault="00847F16" w:rsidP="00847F16">
      <w:pPr>
        <w:pStyle w:val="Rysunek"/>
      </w:pPr>
      <w:bookmarkStart w:id="475" w:name="_Ref134900831"/>
      <w:bookmarkStart w:id="476" w:name="_Ref134900820"/>
      <w:bookmarkStart w:id="477" w:name="_Toc164445056"/>
      <w:r>
        <w:t xml:space="preserve">Rysunek </w:t>
      </w:r>
      <w:r>
        <w:fldChar w:fldCharType="begin"/>
      </w:r>
      <w:r>
        <w:instrText xml:space="preserve"> SEQ Rysunek \* ARABIC </w:instrText>
      </w:r>
      <w:r>
        <w:fldChar w:fldCharType="separate"/>
      </w:r>
      <w:r w:rsidR="008D38B6">
        <w:rPr>
          <w:noProof/>
        </w:rPr>
        <w:t>40</w:t>
      </w:r>
      <w:r>
        <w:rPr>
          <w:noProof/>
        </w:rPr>
        <w:fldChar w:fldCharType="end"/>
      </w:r>
      <w:bookmarkEnd w:id="475"/>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76"/>
      <w:bookmarkEnd w:id="477"/>
    </w:p>
    <w:p w14:paraId="5CAF7644"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258E5CE" w14:textId="17B91B4B"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9E351C">
        <w:t>wyżej</w:t>
      </w:r>
      <w:r>
        <w:fldChar w:fldCharType="end"/>
      </w:r>
      <w:r>
        <w:t xml:space="preserve"> (</w:t>
      </w:r>
      <w:r>
        <w:fldChar w:fldCharType="begin"/>
      </w:r>
      <w:r>
        <w:instrText xml:space="preserve"> REF _Ref134900831 \h </w:instrText>
      </w:r>
      <w:r>
        <w:fldChar w:fldCharType="separate"/>
      </w:r>
      <w:r w:rsidR="009E351C">
        <w:t xml:space="preserve">Rysunek </w:t>
      </w:r>
      <w:r w:rsidR="009E351C">
        <w:rPr>
          <w:noProof/>
        </w:rPr>
        <w:t>39</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306738"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9E351C">
        <w:t>niżej</w:t>
      </w:r>
      <w:r>
        <w:fldChar w:fldCharType="end"/>
      </w:r>
      <w:r>
        <w:t xml:space="preserve"> (</w:t>
      </w:r>
      <w:r>
        <w:fldChar w:fldCharType="begin"/>
      </w:r>
      <w:r>
        <w:instrText xml:space="preserve"> REF _Ref134900872 \h </w:instrText>
      </w:r>
      <w:r>
        <w:fldChar w:fldCharType="separate"/>
      </w:r>
      <w:r w:rsidR="009E351C">
        <w:t xml:space="preserve">Rysunek </w:t>
      </w:r>
      <w:r w:rsidR="009E351C">
        <w:rPr>
          <w:noProof/>
        </w:rPr>
        <w:t>40</w:t>
      </w:r>
      <w:r>
        <w:fldChar w:fldCharType="end"/>
      </w:r>
      <w:r>
        <w:t>).</w:t>
      </w:r>
    </w:p>
    <w:p w14:paraId="1EFE17F0" w14:textId="5E841BDA" w:rsidR="00847F16" w:rsidRDefault="006149D7" w:rsidP="00847F16">
      <w:pPr>
        <w:pStyle w:val="Rysunek"/>
      </w:pPr>
      <w:r>
        <w:rPr>
          <w:noProof/>
        </w:rPr>
        <w:drawing>
          <wp:inline distT="0" distB="0" distL="0" distR="0" wp14:anchorId="3CBE2017" wp14:editId="014BDB01">
            <wp:extent cx="5352097" cy="1836000"/>
            <wp:effectExtent l="0" t="0" r="0" b="0"/>
            <wp:docPr id="738947235"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52097" cy="1836000"/>
                    </a:xfrm>
                    <a:prstGeom prst="rect">
                      <a:avLst/>
                    </a:prstGeom>
                    <a:noFill/>
                    <a:ln>
                      <a:noFill/>
                    </a:ln>
                  </pic:spPr>
                </pic:pic>
              </a:graphicData>
            </a:graphic>
          </wp:inline>
        </w:drawing>
      </w:r>
    </w:p>
    <w:p w14:paraId="14E923DD" w14:textId="6C6715AD" w:rsidR="00847F16" w:rsidRDefault="00847F16" w:rsidP="00847F16">
      <w:pPr>
        <w:pStyle w:val="Rysunek"/>
      </w:pPr>
      <w:bookmarkStart w:id="478" w:name="_Ref134900872"/>
      <w:bookmarkStart w:id="479" w:name="_Ref134900864"/>
      <w:bookmarkStart w:id="480" w:name="_Ref134901075"/>
      <w:bookmarkStart w:id="481" w:name="_Toc164445057"/>
      <w:r>
        <w:t xml:space="preserve">Rysunek </w:t>
      </w:r>
      <w:r>
        <w:fldChar w:fldCharType="begin"/>
      </w:r>
      <w:r>
        <w:instrText xml:space="preserve"> SEQ Rysunek \* ARABIC </w:instrText>
      </w:r>
      <w:r>
        <w:fldChar w:fldCharType="separate"/>
      </w:r>
      <w:r w:rsidR="008D38B6">
        <w:rPr>
          <w:noProof/>
        </w:rPr>
        <w:t>41</w:t>
      </w:r>
      <w:r>
        <w:rPr>
          <w:noProof/>
        </w:rPr>
        <w:fldChar w:fldCharType="end"/>
      </w:r>
      <w:bookmarkEnd w:id="478"/>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79"/>
      <w:bookmarkEnd w:id="480"/>
      <w:bookmarkEnd w:id="481"/>
    </w:p>
    <w:p w14:paraId="4F118850"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6EA73349" w14:textId="102AD65A"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9E351C">
        <w:t>wyżej</w:t>
      </w:r>
      <w:r>
        <w:fldChar w:fldCharType="end"/>
      </w:r>
      <w:r>
        <w:t xml:space="preserve"> (</w:t>
      </w:r>
      <w:r>
        <w:fldChar w:fldCharType="begin"/>
      </w:r>
      <w:r>
        <w:instrText xml:space="preserve"> REF _Ref134900872 \h </w:instrText>
      </w:r>
      <w:r>
        <w:fldChar w:fldCharType="separate"/>
      </w:r>
      <w:r w:rsidR="009E351C">
        <w:t xml:space="preserve">Rysunek </w:t>
      </w:r>
      <w:r w:rsidR="009E351C">
        <w:rPr>
          <w:noProof/>
        </w:rPr>
        <w:t>40</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244D750A"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9E351C">
        <w:t>niżej</w:t>
      </w:r>
      <w:r>
        <w:fldChar w:fldCharType="end"/>
      </w:r>
      <w:r>
        <w:t xml:space="preserve"> (</w:t>
      </w:r>
      <w:r>
        <w:fldChar w:fldCharType="begin"/>
      </w:r>
      <w:r>
        <w:instrText xml:space="preserve"> REF _Ref134901104 \h </w:instrText>
      </w:r>
      <w:r>
        <w:fldChar w:fldCharType="separate"/>
      </w:r>
      <w:r w:rsidR="009E351C">
        <w:t xml:space="preserve">Rysunek </w:t>
      </w:r>
      <w:r w:rsidR="009E351C">
        <w:rPr>
          <w:noProof/>
        </w:rPr>
        <w:t>41</w:t>
      </w:r>
      <w:r>
        <w:fldChar w:fldCharType="end"/>
      </w:r>
      <w:r>
        <w:t>).</w:t>
      </w:r>
    </w:p>
    <w:p w14:paraId="5D4C5E44" w14:textId="15E9FF4E" w:rsidR="00847F16" w:rsidRDefault="006149D7" w:rsidP="00847F16">
      <w:pPr>
        <w:pStyle w:val="Rysunek"/>
      </w:pPr>
      <w:r>
        <w:rPr>
          <w:noProof/>
        </w:rPr>
        <w:lastRenderedPageBreak/>
        <w:drawing>
          <wp:inline distT="0" distB="0" distL="0" distR="0" wp14:anchorId="674CFCDF" wp14:editId="544CE4A4">
            <wp:extent cx="4543874" cy="1836000"/>
            <wp:effectExtent l="0" t="0" r="0" b="0"/>
            <wp:docPr id="1656313978"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43874" cy="1836000"/>
                    </a:xfrm>
                    <a:prstGeom prst="rect">
                      <a:avLst/>
                    </a:prstGeom>
                    <a:noFill/>
                    <a:ln>
                      <a:noFill/>
                    </a:ln>
                  </pic:spPr>
                </pic:pic>
              </a:graphicData>
            </a:graphic>
          </wp:inline>
        </w:drawing>
      </w:r>
    </w:p>
    <w:p w14:paraId="55C93E8D" w14:textId="4B4A808C" w:rsidR="00847F16" w:rsidRDefault="00847F16" w:rsidP="00847F16">
      <w:pPr>
        <w:pStyle w:val="Tytutabeli"/>
      </w:pPr>
      <w:bookmarkStart w:id="482" w:name="_Ref134901104"/>
      <w:bookmarkStart w:id="483" w:name="_Ref134901095"/>
      <w:bookmarkStart w:id="484" w:name="_Ref134901141"/>
      <w:bookmarkStart w:id="485" w:name="_Toc164445058"/>
      <w:r>
        <w:t xml:space="preserve">Rysunek </w:t>
      </w:r>
      <w:r>
        <w:fldChar w:fldCharType="begin"/>
      </w:r>
      <w:r>
        <w:instrText xml:space="preserve"> SEQ Rysunek \* ARABIC </w:instrText>
      </w:r>
      <w:r>
        <w:fldChar w:fldCharType="separate"/>
      </w:r>
      <w:r w:rsidR="008D38B6">
        <w:rPr>
          <w:noProof/>
        </w:rPr>
        <w:t>42</w:t>
      </w:r>
      <w:r>
        <w:rPr>
          <w:noProof/>
        </w:rPr>
        <w:fldChar w:fldCharType="end"/>
      </w:r>
      <w:bookmarkEnd w:id="482"/>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83"/>
      <w:bookmarkEnd w:id="484"/>
      <w:bookmarkEnd w:id="485"/>
    </w:p>
    <w:p w14:paraId="24719DFC"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5C6A291" w14:textId="0DF8D7C2"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9E351C">
        <w:t>wyżej</w:t>
      </w:r>
      <w:r>
        <w:fldChar w:fldCharType="end"/>
      </w:r>
      <w:r>
        <w:t xml:space="preserve"> (</w:t>
      </w:r>
      <w:r>
        <w:fldChar w:fldCharType="begin"/>
      </w:r>
      <w:r>
        <w:instrText xml:space="preserve"> REF _Ref134901104 \h </w:instrText>
      </w:r>
      <w:r>
        <w:fldChar w:fldCharType="separate"/>
      </w:r>
      <w:r w:rsidR="009E351C">
        <w:t xml:space="preserve">Rysunek </w:t>
      </w:r>
      <w:r w:rsidR="009E351C">
        <w:rPr>
          <w:noProof/>
        </w:rPr>
        <w:t>41</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10901D23"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9E351C">
        <w:t>niżej</w:t>
      </w:r>
      <w:r>
        <w:fldChar w:fldCharType="end"/>
      </w:r>
      <w:r>
        <w:t xml:space="preserve"> (</w:t>
      </w:r>
      <w:r>
        <w:fldChar w:fldCharType="begin"/>
      </w:r>
      <w:r>
        <w:instrText xml:space="preserve"> REF _Ref134901184 \h </w:instrText>
      </w:r>
      <w:r>
        <w:fldChar w:fldCharType="separate"/>
      </w:r>
      <w:r w:rsidR="009E351C">
        <w:t xml:space="preserve">Rysunek </w:t>
      </w:r>
      <w:r w:rsidR="009E351C">
        <w:rPr>
          <w:noProof/>
        </w:rPr>
        <w:t>42</w:t>
      </w:r>
      <w:r>
        <w:fldChar w:fldCharType="end"/>
      </w:r>
      <w:r>
        <w:t>).</w:t>
      </w:r>
    </w:p>
    <w:p w14:paraId="527A2F2E" w14:textId="19FF2E56" w:rsidR="00847F16" w:rsidRDefault="006149D7" w:rsidP="00847F16">
      <w:pPr>
        <w:pStyle w:val="Rysunek"/>
      </w:pPr>
      <w:r>
        <w:rPr>
          <w:noProof/>
        </w:rPr>
        <w:drawing>
          <wp:inline distT="0" distB="0" distL="0" distR="0" wp14:anchorId="0A5508CD" wp14:editId="631C9D14">
            <wp:extent cx="4279080" cy="1836000"/>
            <wp:effectExtent l="0" t="0" r="0" b="0"/>
            <wp:docPr id="53441470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79080" cy="1836000"/>
                    </a:xfrm>
                    <a:prstGeom prst="rect">
                      <a:avLst/>
                    </a:prstGeom>
                    <a:noFill/>
                    <a:ln>
                      <a:noFill/>
                    </a:ln>
                  </pic:spPr>
                </pic:pic>
              </a:graphicData>
            </a:graphic>
          </wp:inline>
        </w:drawing>
      </w:r>
    </w:p>
    <w:p w14:paraId="3470D932" w14:textId="535A21EF" w:rsidR="00847F16" w:rsidRDefault="00847F16" w:rsidP="00847F16">
      <w:pPr>
        <w:pStyle w:val="Tytutabeli"/>
      </w:pPr>
      <w:bookmarkStart w:id="486" w:name="_Ref134901184"/>
      <w:bookmarkStart w:id="487" w:name="_Ref134901176"/>
      <w:bookmarkStart w:id="488" w:name="_Toc164445059"/>
      <w:r>
        <w:t xml:space="preserve">Rysunek </w:t>
      </w:r>
      <w:r>
        <w:fldChar w:fldCharType="begin"/>
      </w:r>
      <w:r>
        <w:instrText xml:space="preserve"> SEQ Rysunek \* ARABIC </w:instrText>
      </w:r>
      <w:r>
        <w:fldChar w:fldCharType="separate"/>
      </w:r>
      <w:r w:rsidR="008D38B6">
        <w:rPr>
          <w:noProof/>
        </w:rPr>
        <w:t>43</w:t>
      </w:r>
      <w:r>
        <w:rPr>
          <w:noProof/>
        </w:rPr>
        <w:fldChar w:fldCharType="end"/>
      </w:r>
      <w:bookmarkEnd w:id="486"/>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87"/>
      <w:bookmarkEnd w:id="488"/>
    </w:p>
    <w:p w14:paraId="684912B3"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65F5E6D" w14:textId="6817756A"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9E351C">
        <w:t>wyżej</w:t>
      </w:r>
      <w:r>
        <w:fldChar w:fldCharType="end"/>
      </w:r>
      <w:r>
        <w:t xml:space="preserve"> (</w:t>
      </w:r>
      <w:r>
        <w:fldChar w:fldCharType="begin"/>
      </w:r>
      <w:r>
        <w:instrText xml:space="preserve"> REF _Ref134901184 \h </w:instrText>
      </w:r>
      <w:r>
        <w:fldChar w:fldCharType="separate"/>
      </w:r>
      <w:r w:rsidR="009E351C">
        <w:t xml:space="preserve">Rysunek </w:t>
      </w:r>
      <w:r w:rsidR="009E351C">
        <w:rPr>
          <w:noProof/>
        </w:rPr>
        <w:t>42</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3C843333"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9E351C">
        <w:t>niżej</w:t>
      </w:r>
      <w:r>
        <w:fldChar w:fldCharType="end"/>
      </w:r>
      <w:r>
        <w:t xml:space="preserve"> (</w:t>
      </w:r>
      <w:r>
        <w:fldChar w:fldCharType="begin"/>
      </w:r>
      <w:r>
        <w:instrText xml:space="preserve"> REF _Ref134901235 \h </w:instrText>
      </w:r>
      <w:r>
        <w:fldChar w:fldCharType="separate"/>
      </w:r>
      <w:r w:rsidR="009E351C">
        <w:t xml:space="preserve">Rysunek </w:t>
      </w:r>
      <w:r w:rsidR="009E351C">
        <w:rPr>
          <w:noProof/>
        </w:rPr>
        <w:t>43</w:t>
      </w:r>
      <w:r>
        <w:fldChar w:fldCharType="end"/>
      </w:r>
      <w:r>
        <w:t>).</w:t>
      </w:r>
    </w:p>
    <w:p w14:paraId="28F4ED73" w14:textId="3D7D13EB" w:rsidR="00847F16" w:rsidRDefault="006149D7" w:rsidP="00847F16">
      <w:pPr>
        <w:pStyle w:val="Rysunek"/>
      </w:pPr>
      <w:r>
        <w:rPr>
          <w:noProof/>
        </w:rPr>
        <w:lastRenderedPageBreak/>
        <w:drawing>
          <wp:inline distT="0" distB="0" distL="0" distR="0" wp14:anchorId="499F556E" wp14:editId="1F377FFE">
            <wp:extent cx="4985786" cy="1836000"/>
            <wp:effectExtent l="0" t="0" r="0" b="0"/>
            <wp:docPr id="2009319732"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85786" cy="1836000"/>
                    </a:xfrm>
                    <a:prstGeom prst="rect">
                      <a:avLst/>
                    </a:prstGeom>
                    <a:noFill/>
                    <a:ln>
                      <a:noFill/>
                    </a:ln>
                  </pic:spPr>
                </pic:pic>
              </a:graphicData>
            </a:graphic>
          </wp:inline>
        </w:drawing>
      </w:r>
    </w:p>
    <w:p w14:paraId="574628FF" w14:textId="39463DB3" w:rsidR="00847F16" w:rsidRDefault="00847F16" w:rsidP="00847F16">
      <w:pPr>
        <w:pStyle w:val="Tytutabeli"/>
      </w:pPr>
      <w:bookmarkStart w:id="489" w:name="_Ref134901235"/>
      <w:bookmarkStart w:id="490" w:name="_Ref134901227"/>
      <w:bookmarkStart w:id="491" w:name="_Toc164445060"/>
      <w:r>
        <w:t xml:space="preserve">Rysunek </w:t>
      </w:r>
      <w:r>
        <w:fldChar w:fldCharType="begin"/>
      </w:r>
      <w:r>
        <w:instrText xml:space="preserve"> SEQ Rysunek \* ARABIC </w:instrText>
      </w:r>
      <w:r>
        <w:fldChar w:fldCharType="separate"/>
      </w:r>
      <w:r w:rsidR="008D38B6">
        <w:rPr>
          <w:noProof/>
        </w:rPr>
        <w:t>44</w:t>
      </w:r>
      <w:r>
        <w:rPr>
          <w:noProof/>
        </w:rPr>
        <w:fldChar w:fldCharType="end"/>
      </w:r>
      <w:bookmarkEnd w:id="489"/>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90"/>
      <w:bookmarkEnd w:id="491"/>
    </w:p>
    <w:p w14:paraId="399F9EC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B9AC721" w14:textId="64272FA5"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9E351C">
        <w:t>wyżej</w:t>
      </w:r>
      <w:r>
        <w:fldChar w:fldCharType="end"/>
      </w:r>
      <w:r>
        <w:t xml:space="preserve"> (</w:t>
      </w:r>
      <w:r>
        <w:fldChar w:fldCharType="begin"/>
      </w:r>
      <w:r>
        <w:instrText xml:space="preserve"> REF _Ref134901235 \h </w:instrText>
      </w:r>
      <w:r>
        <w:fldChar w:fldCharType="separate"/>
      </w:r>
      <w:r w:rsidR="009E351C">
        <w:t xml:space="preserve">Rysunek </w:t>
      </w:r>
      <w:r w:rsidR="009E351C">
        <w:rPr>
          <w:noProof/>
        </w:rPr>
        <w:t>43</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030BB9C0"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9E351C">
        <w:t>niżej</w:t>
      </w:r>
      <w:r>
        <w:fldChar w:fldCharType="end"/>
      </w:r>
      <w:r>
        <w:t xml:space="preserve"> (</w:t>
      </w:r>
      <w:r>
        <w:fldChar w:fldCharType="begin"/>
      </w:r>
      <w:r>
        <w:instrText xml:space="preserve"> REF _Ref134901293 \h </w:instrText>
      </w:r>
      <w:r>
        <w:fldChar w:fldCharType="separate"/>
      </w:r>
      <w:r w:rsidR="009E351C">
        <w:t xml:space="preserve">Rysunek </w:t>
      </w:r>
      <w:r w:rsidR="009E351C">
        <w:rPr>
          <w:noProof/>
        </w:rPr>
        <w:t>44</w:t>
      </w:r>
      <w:r>
        <w:fldChar w:fldCharType="end"/>
      </w:r>
      <w:r>
        <w:t>.</w:t>
      </w:r>
    </w:p>
    <w:p w14:paraId="1F02D705" w14:textId="2C0DF212" w:rsidR="00847F16" w:rsidRDefault="006149D7" w:rsidP="00847F16">
      <w:pPr>
        <w:pStyle w:val="Rysunek"/>
      </w:pPr>
      <w:r>
        <w:rPr>
          <w:noProof/>
        </w:rPr>
        <w:lastRenderedPageBreak/>
        <w:drawing>
          <wp:inline distT="0" distB="0" distL="0" distR="0" wp14:anchorId="41537D09" wp14:editId="11F0ED89">
            <wp:extent cx="4285749" cy="1836000"/>
            <wp:effectExtent l="0" t="0" r="0" b="0"/>
            <wp:docPr id="109485909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85749" cy="1836000"/>
                    </a:xfrm>
                    <a:prstGeom prst="rect">
                      <a:avLst/>
                    </a:prstGeom>
                    <a:noFill/>
                    <a:ln>
                      <a:noFill/>
                    </a:ln>
                  </pic:spPr>
                </pic:pic>
              </a:graphicData>
            </a:graphic>
          </wp:inline>
        </w:drawing>
      </w:r>
    </w:p>
    <w:p w14:paraId="4AFF8B4B" w14:textId="4482EED1" w:rsidR="00847F16" w:rsidRDefault="00847F16" w:rsidP="00847F16">
      <w:pPr>
        <w:pStyle w:val="Tytutabeli"/>
      </w:pPr>
      <w:bookmarkStart w:id="492" w:name="_Ref134901293"/>
      <w:bookmarkStart w:id="493" w:name="_Ref134901286"/>
      <w:bookmarkStart w:id="494" w:name="_Toc164445061"/>
      <w:r>
        <w:t xml:space="preserve">Rysunek </w:t>
      </w:r>
      <w:r>
        <w:fldChar w:fldCharType="begin"/>
      </w:r>
      <w:r>
        <w:instrText xml:space="preserve"> SEQ Rysunek \* ARABIC </w:instrText>
      </w:r>
      <w:r>
        <w:fldChar w:fldCharType="separate"/>
      </w:r>
      <w:r w:rsidR="008D38B6">
        <w:rPr>
          <w:noProof/>
        </w:rPr>
        <w:t>45</w:t>
      </w:r>
      <w:r>
        <w:rPr>
          <w:noProof/>
        </w:rPr>
        <w:fldChar w:fldCharType="end"/>
      </w:r>
      <w:bookmarkEnd w:id="492"/>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93"/>
      <w:bookmarkEnd w:id="494"/>
    </w:p>
    <w:p w14:paraId="488FAA17"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A7D1922" w14:textId="5E9D84F2"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9E351C">
        <w:t>wyżej</w:t>
      </w:r>
      <w:r>
        <w:fldChar w:fldCharType="end"/>
      </w:r>
      <w:r>
        <w:t xml:space="preserve"> (</w:t>
      </w:r>
      <w:r>
        <w:fldChar w:fldCharType="begin"/>
      </w:r>
      <w:r>
        <w:instrText xml:space="preserve"> REF _Ref134901293 \h </w:instrText>
      </w:r>
      <w:r>
        <w:fldChar w:fldCharType="separate"/>
      </w:r>
      <w:r w:rsidR="009E351C">
        <w:t xml:space="preserve">Rysunek </w:t>
      </w:r>
      <w:r w:rsidR="009E351C">
        <w:rPr>
          <w:noProof/>
        </w:rPr>
        <w:t>44</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31F5EDF1"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9E351C">
        <w:t>niżej</w:t>
      </w:r>
      <w:r>
        <w:fldChar w:fldCharType="end"/>
      </w:r>
      <w:r>
        <w:t xml:space="preserve"> (</w:t>
      </w:r>
      <w:r>
        <w:fldChar w:fldCharType="begin"/>
      </w:r>
      <w:r>
        <w:instrText xml:space="preserve"> REF _Ref134901370 \h </w:instrText>
      </w:r>
      <w:r>
        <w:fldChar w:fldCharType="separate"/>
      </w:r>
      <w:r w:rsidR="009E351C">
        <w:t xml:space="preserve">Rysunek </w:t>
      </w:r>
      <w:r w:rsidR="009E351C">
        <w:rPr>
          <w:noProof/>
        </w:rPr>
        <w:t>45</w:t>
      </w:r>
      <w:r>
        <w:fldChar w:fldCharType="end"/>
      </w:r>
      <w:r>
        <w:t>).</w:t>
      </w:r>
    </w:p>
    <w:p w14:paraId="1AF6002C" w14:textId="321431CC" w:rsidR="00847F16" w:rsidRDefault="006149D7" w:rsidP="00847F16">
      <w:pPr>
        <w:pStyle w:val="Rysunek"/>
      </w:pPr>
      <w:r>
        <w:rPr>
          <w:noProof/>
        </w:rPr>
        <w:lastRenderedPageBreak/>
        <w:drawing>
          <wp:inline distT="0" distB="0" distL="0" distR="0" wp14:anchorId="687C696A" wp14:editId="3093A57B">
            <wp:extent cx="4279080" cy="1836000"/>
            <wp:effectExtent l="0" t="0" r="0" b="0"/>
            <wp:docPr id="111338653"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79080" cy="1836000"/>
                    </a:xfrm>
                    <a:prstGeom prst="rect">
                      <a:avLst/>
                    </a:prstGeom>
                    <a:noFill/>
                    <a:ln>
                      <a:noFill/>
                    </a:ln>
                  </pic:spPr>
                </pic:pic>
              </a:graphicData>
            </a:graphic>
          </wp:inline>
        </w:drawing>
      </w:r>
    </w:p>
    <w:p w14:paraId="6A71502E" w14:textId="4DF7B142" w:rsidR="00847F16" w:rsidRDefault="00847F16" w:rsidP="00847F16">
      <w:pPr>
        <w:pStyle w:val="Tytutabeli"/>
      </w:pPr>
      <w:bookmarkStart w:id="495" w:name="_Ref134901370"/>
      <w:bookmarkStart w:id="496" w:name="_Ref134901363"/>
      <w:bookmarkStart w:id="497" w:name="_Toc164445062"/>
      <w:r>
        <w:t xml:space="preserve">Rysunek </w:t>
      </w:r>
      <w:r>
        <w:fldChar w:fldCharType="begin"/>
      </w:r>
      <w:r>
        <w:instrText xml:space="preserve"> SEQ Rysunek \* ARABIC </w:instrText>
      </w:r>
      <w:r>
        <w:fldChar w:fldCharType="separate"/>
      </w:r>
      <w:r w:rsidR="008D38B6">
        <w:rPr>
          <w:noProof/>
        </w:rPr>
        <w:t>46</w:t>
      </w:r>
      <w:r>
        <w:rPr>
          <w:noProof/>
        </w:rPr>
        <w:fldChar w:fldCharType="end"/>
      </w:r>
      <w:bookmarkEnd w:id="495"/>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96"/>
      <w:bookmarkEnd w:id="497"/>
    </w:p>
    <w:p w14:paraId="181DD76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BDCF9A2" w14:textId="7824AF9F"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9E351C">
        <w:t>wyżej</w:t>
      </w:r>
      <w:r>
        <w:fldChar w:fldCharType="end"/>
      </w:r>
      <w:r>
        <w:t xml:space="preserve"> (</w:t>
      </w:r>
      <w:r>
        <w:fldChar w:fldCharType="begin"/>
      </w:r>
      <w:r>
        <w:instrText xml:space="preserve"> REF _Ref134901370 \h </w:instrText>
      </w:r>
      <w:r>
        <w:fldChar w:fldCharType="separate"/>
      </w:r>
      <w:r w:rsidR="009E351C">
        <w:t xml:space="preserve">Rysunek </w:t>
      </w:r>
      <w:r w:rsidR="009E351C">
        <w:rPr>
          <w:noProof/>
        </w:rPr>
        <w:t>45</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D70326A"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9E351C">
        <w:t>niżej</w:t>
      </w:r>
      <w:r>
        <w:fldChar w:fldCharType="end"/>
      </w:r>
      <w:r>
        <w:t xml:space="preserve"> (</w:t>
      </w:r>
      <w:r>
        <w:fldChar w:fldCharType="begin"/>
      </w:r>
      <w:r>
        <w:instrText xml:space="preserve"> REF _Ref134901424 \h </w:instrText>
      </w:r>
      <w:r>
        <w:fldChar w:fldCharType="separate"/>
      </w:r>
      <w:r w:rsidR="009E351C">
        <w:t xml:space="preserve">Rysunek </w:t>
      </w:r>
      <w:r w:rsidR="009E351C">
        <w:rPr>
          <w:noProof/>
        </w:rPr>
        <w:t>46</w:t>
      </w:r>
      <w:r>
        <w:fldChar w:fldCharType="end"/>
      </w:r>
      <w:r>
        <w:t>).</w:t>
      </w:r>
    </w:p>
    <w:p w14:paraId="77846447" w14:textId="0010B510" w:rsidR="00847F16" w:rsidRDefault="006149D7" w:rsidP="00847F16">
      <w:pPr>
        <w:pStyle w:val="Rysunek"/>
      </w:pPr>
      <w:r>
        <w:rPr>
          <w:noProof/>
        </w:rPr>
        <w:lastRenderedPageBreak/>
        <w:drawing>
          <wp:inline distT="0" distB="0" distL="0" distR="0" wp14:anchorId="23E720CB" wp14:editId="12427DD6">
            <wp:extent cx="5706745" cy="2448560"/>
            <wp:effectExtent l="0" t="0" r="0" b="0"/>
            <wp:docPr id="927866000"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06745" cy="2448560"/>
                    </a:xfrm>
                    <a:prstGeom prst="rect">
                      <a:avLst/>
                    </a:prstGeom>
                    <a:noFill/>
                    <a:ln>
                      <a:noFill/>
                    </a:ln>
                  </pic:spPr>
                </pic:pic>
              </a:graphicData>
            </a:graphic>
          </wp:inline>
        </w:drawing>
      </w:r>
    </w:p>
    <w:p w14:paraId="2D07F081" w14:textId="2BB40F9F" w:rsidR="00847F16" w:rsidRDefault="00847F16" w:rsidP="00847F16">
      <w:pPr>
        <w:pStyle w:val="Tytutabeli"/>
      </w:pPr>
      <w:bookmarkStart w:id="498" w:name="_Ref134901424"/>
      <w:bookmarkStart w:id="499" w:name="_Ref134901416"/>
      <w:bookmarkStart w:id="500" w:name="_Toc164445063"/>
      <w:r>
        <w:t xml:space="preserve">Rysunek </w:t>
      </w:r>
      <w:r>
        <w:fldChar w:fldCharType="begin"/>
      </w:r>
      <w:r>
        <w:instrText xml:space="preserve"> SEQ Rysunek \* ARABIC </w:instrText>
      </w:r>
      <w:r>
        <w:fldChar w:fldCharType="separate"/>
      </w:r>
      <w:r w:rsidR="008D38B6">
        <w:rPr>
          <w:noProof/>
        </w:rPr>
        <w:t>47</w:t>
      </w:r>
      <w:r>
        <w:rPr>
          <w:noProof/>
        </w:rPr>
        <w:fldChar w:fldCharType="end"/>
      </w:r>
      <w:bookmarkEnd w:id="498"/>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99"/>
      <w:bookmarkEnd w:id="500"/>
    </w:p>
    <w:p w14:paraId="24A25051"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01F009E6" w14:textId="3A8DF680"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9E351C">
        <w:t>wyżej</w:t>
      </w:r>
      <w:r>
        <w:fldChar w:fldCharType="end"/>
      </w:r>
      <w:r>
        <w:t xml:space="preserve"> (</w:t>
      </w:r>
      <w:r>
        <w:fldChar w:fldCharType="begin"/>
      </w:r>
      <w:r>
        <w:instrText xml:space="preserve"> REF _Ref134901424 \h </w:instrText>
      </w:r>
      <w:r>
        <w:fldChar w:fldCharType="separate"/>
      </w:r>
      <w:r w:rsidR="009E351C">
        <w:t xml:space="preserve">Rysunek </w:t>
      </w:r>
      <w:r w:rsidR="009E351C">
        <w:rPr>
          <w:noProof/>
        </w:rPr>
        <w:t>46</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D6A270C"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9E351C">
        <w:t>niżej</w:t>
      </w:r>
      <w:r>
        <w:fldChar w:fldCharType="end"/>
      </w:r>
      <w:r>
        <w:t xml:space="preserve"> (</w:t>
      </w:r>
      <w:r>
        <w:fldChar w:fldCharType="begin"/>
      </w:r>
      <w:r>
        <w:instrText xml:space="preserve"> REF _Ref134898419 \h </w:instrText>
      </w:r>
      <w:r>
        <w:fldChar w:fldCharType="separate"/>
      </w:r>
      <w:r w:rsidR="009E351C">
        <w:t xml:space="preserve">Tabela </w:t>
      </w:r>
      <w:r w:rsidR="009E351C">
        <w:rPr>
          <w:noProof/>
        </w:rPr>
        <w:t>66</w:t>
      </w:r>
      <w:r>
        <w:fldChar w:fldCharType="end"/>
      </w:r>
      <w:r>
        <w:t>).</w:t>
      </w:r>
    </w:p>
    <w:p w14:paraId="6C758E2F" w14:textId="6C432BCB" w:rsidR="00847F16" w:rsidRDefault="00847F16" w:rsidP="00847F16">
      <w:pPr>
        <w:pStyle w:val="Tytutabeli"/>
      </w:pPr>
      <w:bookmarkStart w:id="501" w:name="_Ref134898419"/>
      <w:bookmarkStart w:id="502" w:name="_Ref134898408"/>
      <w:bookmarkStart w:id="503" w:name="_Ref134898474"/>
      <w:bookmarkStart w:id="504" w:name="_Toc164445134"/>
      <w:r>
        <w:t xml:space="preserve">Tabela </w:t>
      </w:r>
      <w:r>
        <w:fldChar w:fldCharType="begin"/>
      </w:r>
      <w:r>
        <w:instrText xml:space="preserve"> SEQ Tabela \* ARABIC </w:instrText>
      </w:r>
      <w:r>
        <w:fldChar w:fldCharType="separate"/>
      </w:r>
      <w:r w:rsidR="00DA2A4D">
        <w:rPr>
          <w:noProof/>
        </w:rPr>
        <w:t>66</w:t>
      </w:r>
      <w:r>
        <w:rPr>
          <w:noProof/>
        </w:rPr>
        <w:fldChar w:fldCharType="end"/>
      </w:r>
      <w:bookmarkEnd w:id="501"/>
      <w:r>
        <w:t xml:space="preserve"> Zestawienie wyników odpowiedzi na pytania dotyczące satysfakcji z usług uczelni w ramach różnych grup respondentów badania kwestionariuszowego</w:t>
      </w:r>
      <w:bookmarkEnd w:id="502"/>
      <w:bookmarkEnd w:id="503"/>
      <w:bookmarkEnd w:id="504"/>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[odch.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lastRenderedPageBreak/>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86481EE" w14:textId="09050433"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9E351C">
        <w:t>wyżej</w:t>
      </w:r>
      <w:r>
        <w:fldChar w:fldCharType="end"/>
      </w:r>
      <w:r>
        <w:t xml:space="preserve"> (</w:t>
      </w:r>
      <w:r>
        <w:fldChar w:fldCharType="begin"/>
      </w:r>
      <w:r>
        <w:instrText xml:space="preserve"> REF _Ref134898419 \h </w:instrText>
      </w:r>
      <w:r>
        <w:fldChar w:fldCharType="separate"/>
      </w:r>
      <w:r w:rsidR="009E351C">
        <w:t xml:space="preserve">Tabela </w:t>
      </w:r>
      <w:r w:rsidR="009E351C">
        <w:rPr>
          <w:noProof/>
        </w:rPr>
        <w:t>66</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A681F6B"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r w:rsidRPr="008047ED">
        <w:t>SSI</w:t>
      </w:r>
      <w:r w:rsidRPr="008047ED">
        <w:rPr>
          <w:vertAlign w:val="subscript"/>
        </w:rPr>
        <w:t>a</w:t>
      </w:r>
      <w:r w:rsidRPr="008047ED">
        <w:t xml:space="preserve"> = </w:t>
      </w:r>
      <w:r w:rsidRPr="008047ED">
        <w:rPr>
          <w:szCs w:val="20"/>
        </w:rPr>
        <w:t>X</w:t>
      </w:r>
      <w:r w:rsidRPr="008047ED">
        <w:rPr>
          <w:rFonts w:cs="Arial"/>
          <w:szCs w:val="20"/>
        </w:rPr>
        <w:t>̅</w:t>
      </w:r>
      <w:r w:rsidRPr="008047ED">
        <w:rPr>
          <w:rFonts w:cs="Arial"/>
          <w:szCs w:val="20"/>
          <w:vertAlign w:val="subscript"/>
        </w:rPr>
        <w:t>a</w:t>
      </w:r>
      <w:r>
        <w:rPr>
          <w:rFonts w:cs="Arial"/>
          <w:szCs w:val="20"/>
        </w:rPr>
        <w:t xml:space="preserve"> . Taki zestaw wartości pozwala na wyliczenie uproszczonego wskaźnika SSI</w:t>
      </w:r>
      <w:r w:rsidRPr="00980EB8">
        <w:rPr>
          <w:rFonts w:cs="Arial"/>
          <w:szCs w:val="20"/>
          <w:vertAlign w:val="subscript"/>
        </w:rPr>
        <w:t>upr</w:t>
      </w:r>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9E351C">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00A538A9"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9E351C">
        <w:t>niżej</w:t>
      </w:r>
      <w:r>
        <w:fldChar w:fldCharType="end"/>
      </w:r>
      <w:r>
        <w:t xml:space="preserve"> (</w:t>
      </w:r>
      <w:r>
        <w:fldChar w:fldCharType="begin"/>
      </w:r>
      <w:r>
        <w:instrText xml:space="preserve"> REF _Ref134898522 \h </w:instrText>
      </w:r>
      <w:r>
        <w:fldChar w:fldCharType="separate"/>
      </w:r>
      <w:r w:rsidR="009E351C">
        <w:t xml:space="preserve">Tabela </w:t>
      </w:r>
      <w:r w:rsidR="009E351C">
        <w:rPr>
          <w:noProof/>
        </w:rPr>
        <w:t>67</w:t>
      </w:r>
      <w:r>
        <w:fldChar w:fldCharType="end"/>
      </w:r>
      <w:r>
        <w:t>).</w:t>
      </w:r>
    </w:p>
    <w:p w14:paraId="253B3D6C" w14:textId="5344B12F" w:rsidR="00847F16" w:rsidRDefault="00847F16" w:rsidP="00847F16">
      <w:pPr>
        <w:pStyle w:val="Tytutabeli"/>
      </w:pPr>
      <w:bookmarkStart w:id="505" w:name="_Ref134898522"/>
      <w:bookmarkStart w:id="506" w:name="_Ref134898513"/>
      <w:bookmarkStart w:id="507" w:name="_Ref134898540"/>
      <w:bookmarkStart w:id="508" w:name="_Toc164445135"/>
      <w:r>
        <w:lastRenderedPageBreak/>
        <w:t xml:space="preserve">Tabela </w:t>
      </w:r>
      <w:r>
        <w:fldChar w:fldCharType="begin"/>
      </w:r>
      <w:r>
        <w:instrText xml:space="preserve"> SEQ Tabela \* ARABIC </w:instrText>
      </w:r>
      <w:r>
        <w:fldChar w:fldCharType="separate"/>
      </w:r>
      <w:r w:rsidR="00DA2A4D">
        <w:rPr>
          <w:noProof/>
        </w:rPr>
        <w:t>67</w:t>
      </w:r>
      <w:r>
        <w:rPr>
          <w:noProof/>
        </w:rPr>
        <w:fldChar w:fldCharType="end"/>
      </w:r>
      <w:bookmarkEnd w:id="505"/>
      <w:r>
        <w:t xml:space="preserve"> Uśrednione wagi istotności wpływu na ocenę SSI poszczególnych grup interesariuszy</w:t>
      </w:r>
      <w:bookmarkEnd w:id="506"/>
      <w:bookmarkEnd w:id="507"/>
      <w:bookmarkEnd w:id="508"/>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7"/>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8"/>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r w:rsidRPr="00A256A1">
              <w:rPr>
                <w:sz w:val="18"/>
                <w:szCs w:val="18"/>
              </w:rPr>
              <w:t>Studenci</w:t>
            </w:r>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r w:rsidRPr="00A256A1">
              <w:rPr>
                <w:sz w:val="18"/>
                <w:szCs w:val="18"/>
              </w:rPr>
              <w:t>Studenci</w:t>
            </w:r>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r w:rsidRPr="00A256A1">
              <w:rPr>
                <w:sz w:val="18"/>
                <w:szCs w:val="18"/>
              </w:rPr>
              <w:t>Absolwenci</w:t>
            </w:r>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r w:rsidRPr="00A256A1">
              <w:rPr>
                <w:sz w:val="18"/>
                <w:szCs w:val="18"/>
              </w:rPr>
              <w:t>Absolwenci</w:t>
            </w:r>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A1FE4">
            <w:pPr>
              <w:keepNext/>
              <w:ind w:firstLine="0"/>
              <w:jc w:val="left"/>
              <w:rPr>
                <w:sz w:val="18"/>
                <w:szCs w:val="18"/>
                <w:lang w:val="pl-PL"/>
              </w:rPr>
            </w:pPr>
            <w:r w:rsidRPr="00A256A1">
              <w:rPr>
                <w:sz w:val="18"/>
                <w:szCs w:val="18"/>
              </w:rPr>
              <w:t>Władze samorządowe</w:t>
            </w:r>
          </w:p>
        </w:tc>
        <w:tc>
          <w:tcPr>
            <w:tcW w:w="2265" w:type="dxa"/>
            <w:vAlign w:val="center"/>
          </w:tcPr>
          <w:p w14:paraId="7E7C69C1" w14:textId="77777777" w:rsidR="00847F16" w:rsidRPr="00A256A1" w:rsidRDefault="00847F16" w:rsidP="005A1FE4">
            <w:pPr>
              <w:keepNext/>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5A1FE4">
            <w:pPr>
              <w:keepNext/>
              <w:ind w:firstLine="0"/>
              <w:jc w:val="left"/>
              <w:rPr>
                <w:sz w:val="18"/>
                <w:szCs w:val="18"/>
                <w:lang w:val="pl-PL"/>
              </w:rPr>
            </w:pPr>
            <w:r w:rsidRPr="00A256A1">
              <w:rPr>
                <w:sz w:val="18"/>
                <w:szCs w:val="18"/>
              </w:rPr>
              <w:t>Władze samorządowe</w:t>
            </w:r>
          </w:p>
        </w:tc>
        <w:tc>
          <w:tcPr>
            <w:tcW w:w="2266" w:type="dxa"/>
            <w:vAlign w:val="center"/>
          </w:tcPr>
          <w:p w14:paraId="30DA35D5" w14:textId="77777777" w:rsidR="00847F16" w:rsidRPr="00A256A1" w:rsidRDefault="00847F16" w:rsidP="005A1FE4">
            <w:pPr>
              <w:keepNext/>
              <w:ind w:firstLine="0"/>
              <w:jc w:val="center"/>
              <w:rPr>
                <w:sz w:val="18"/>
                <w:szCs w:val="18"/>
                <w:lang w:val="pl-PL"/>
              </w:rPr>
            </w:pPr>
            <w:r w:rsidRPr="00A256A1">
              <w:rPr>
                <w:sz w:val="18"/>
                <w:szCs w:val="18"/>
              </w:rPr>
              <w:t>12,00%</w:t>
            </w:r>
          </w:p>
        </w:tc>
      </w:tr>
    </w:tbl>
    <w:p w14:paraId="1C28A541" w14:textId="77777777" w:rsidR="00847F16" w:rsidRPr="00D95B07" w:rsidRDefault="00847F16" w:rsidP="007770AA">
      <w:pPr>
        <w:pStyle w:val="rdo"/>
        <w:rPr>
          <w:lang w:val="pl-PL"/>
        </w:rPr>
      </w:pPr>
      <w:r w:rsidRPr="00D95B07">
        <w:rPr>
          <w:lang w:val="pl-PL"/>
        </w:rPr>
        <w:t>Źródło: opracowanie własne na podstawie wyników badań kwestionariuszowych</w:t>
      </w:r>
    </w:p>
    <w:p w14:paraId="5E5878F1" w14:textId="2587E680" w:rsidR="00847F16" w:rsidRDefault="00847F16" w:rsidP="00847F16">
      <w:pPr>
        <w:ind w:firstLine="0"/>
      </w:pPr>
      <w:r>
        <w:t>Wartości przestawione w tabeli po</w:t>
      </w:r>
      <w:r>
        <w:fldChar w:fldCharType="begin"/>
      </w:r>
      <w:r>
        <w:instrText xml:space="preserve"> REF _Ref134898540 \p \h </w:instrText>
      </w:r>
      <w:r>
        <w:fldChar w:fldCharType="separate"/>
      </w:r>
      <w:r w:rsidR="009E351C">
        <w:t>wyżej</w:t>
      </w:r>
      <w:r>
        <w:fldChar w:fldCharType="end"/>
      </w:r>
      <w:r>
        <w:t xml:space="preserve"> (</w:t>
      </w:r>
      <w:r>
        <w:fldChar w:fldCharType="begin"/>
      </w:r>
      <w:r>
        <w:instrText xml:space="preserve"> REF _Ref134898522 \h </w:instrText>
      </w:r>
      <w:r>
        <w:fldChar w:fldCharType="separate"/>
      </w:r>
      <w:r w:rsidR="009E351C">
        <w:t xml:space="preserve">Tabela </w:t>
      </w:r>
      <w:r w:rsidR="009E351C">
        <w:rPr>
          <w:noProof/>
        </w:rPr>
        <w:t>67</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9E351C">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9E351C">
        <w:t>niżej</w:t>
      </w:r>
      <w:r>
        <w:fldChar w:fldCharType="end"/>
      </w:r>
      <w:r>
        <w:t xml:space="preserve"> (</w:t>
      </w:r>
      <w:r>
        <w:fldChar w:fldCharType="begin"/>
      </w:r>
      <w:r>
        <w:instrText xml:space="preserve"> REF _Ref134898572 \h </w:instrText>
      </w:r>
      <w:r>
        <w:fldChar w:fldCharType="separate"/>
      </w:r>
      <w:r w:rsidR="009E351C">
        <w:t xml:space="preserve">Tabela </w:t>
      </w:r>
      <w:r w:rsidR="009E351C">
        <w:rPr>
          <w:noProof/>
        </w:rPr>
        <w:t>68</w:t>
      </w:r>
      <w:r>
        <w:fldChar w:fldCharType="end"/>
      </w:r>
      <w:r>
        <w:t>).</w:t>
      </w:r>
    </w:p>
    <w:p w14:paraId="03249696" w14:textId="0F67F0F4" w:rsidR="00847F16" w:rsidRDefault="00847F16" w:rsidP="00847F16">
      <w:pPr>
        <w:pStyle w:val="Tytutabeli"/>
      </w:pPr>
      <w:bookmarkStart w:id="509" w:name="_Ref134898572"/>
      <w:bookmarkStart w:id="510" w:name="_Ref134898564"/>
      <w:bookmarkStart w:id="511" w:name="_Ref134898594"/>
      <w:bookmarkStart w:id="512" w:name="_Toc164445136"/>
      <w:r>
        <w:t xml:space="preserve">Tabela </w:t>
      </w:r>
      <w:r>
        <w:fldChar w:fldCharType="begin"/>
      </w:r>
      <w:r>
        <w:instrText xml:space="preserve"> SEQ Tabela \* ARABIC </w:instrText>
      </w:r>
      <w:r>
        <w:fldChar w:fldCharType="separate"/>
      </w:r>
      <w:r w:rsidR="00DA2A4D">
        <w:rPr>
          <w:noProof/>
        </w:rPr>
        <w:t>68</w:t>
      </w:r>
      <w:r>
        <w:rPr>
          <w:noProof/>
        </w:rPr>
        <w:fldChar w:fldCharType="end"/>
      </w:r>
      <w:bookmarkEnd w:id="509"/>
      <w:r>
        <w:t xml:space="preserve"> Wartości cząstkowych SSI dla poszczególnych grup interesariuszy.</w:t>
      </w:r>
      <w:bookmarkEnd w:id="510"/>
      <w:bookmarkEnd w:id="511"/>
      <w:bookmarkEnd w:id="512"/>
    </w:p>
    <w:tbl>
      <w:tblPr>
        <w:tblStyle w:val="Tabela-Siatka"/>
        <w:tblW w:w="9070" w:type="dxa"/>
        <w:tblLook w:val="04A0" w:firstRow="1" w:lastRow="0" w:firstColumn="1" w:lastColumn="0" w:noHBand="0" w:noVBand="1"/>
      </w:tblPr>
      <w:tblGrid>
        <w:gridCol w:w="4535"/>
        <w:gridCol w:w="4535"/>
      </w:tblGrid>
      <w:tr w:rsidR="00847F16" w:rsidRPr="00A8088D" w14:paraId="11F45306" w14:textId="77777777" w:rsidTr="00673500">
        <w:trPr>
          <w:cantSplit/>
          <w:trHeight w:val="285"/>
          <w:tblHeader/>
        </w:trPr>
        <w:tc>
          <w:tcPr>
            <w:tcW w:w="4535"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Nazwa cząstkowego SSI</w:t>
            </w:r>
          </w:p>
        </w:tc>
        <w:tc>
          <w:tcPr>
            <w:tcW w:w="4535"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r w:rsidRPr="005A1FE4">
              <w:rPr>
                <w:rFonts w:eastAsia="Times New Roman" w:cs="Arial"/>
                <w:b/>
                <w:bCs/>
                <w:color w:val="000000"/>
                <w:sz w:val="18"/>
                <w:szCs w:val="18"/>
                <w:lang w:eastAsia="pl-PL"/>
              </w:rPr>
              <w:t>Wartość cząstkowego SSI</w:t>
            </w:r>
          </w:p>
        </w:tc>
      </w:tr>
      <w:tr w:rsidR="00847F16" w:rsidRPr="00A8088D" w14:paraId="7A268616" w14:textId="77777777" w:rsidTr="00673500">
        <w:trPr>
          <w:cantSplit/>
          <w:trHeight w:val="285"/>
        </w:trPr>
        <w:tc>
          <w:tcPr>
            <w:tcW w:w="4535"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
        </w:tc>
        <w:tc>
          <w:tcPr>
            <w:tcW w:w="4535"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673500">
        <w:trPr>
          <w:cantSplit/>
          <w:trHeight w:val="285"/>
        </w:trPr>
        <w:tc>
          <w:tcPr>
            <w:tcW w:w="4535"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
        </w:tc>
        <w:tc>
          <w:tcPr>
            <w:tcW w:w="4535"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673500">
        <w:trPr>
          <w:cantSplit/>
          <w:trHeight w:val="285"/>
        </w:trPr>
        <w:tc>
          <w:tcPr>
            <w:tcW w:w="4535"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
        </w:tc>
        <w:tc>
          <w:tcPr>
            <w:tcW w:w="4535"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673500">
        <w:trPr>
          <w:cantSplit/>
          <w:trHeight w:val="285"/>
        </w:trPr>
        <w:tc>
          <w:tcPr>
            <w:tcW w:w="4535"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
        </w:tc>
        <w:tc>
          <w:tcPr>
            <w:tcW w:w="4535"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673500">
        <w:trPr>
          <w:cantSplit/>
          <w:trHeight w:val="285"/>
        </w:trPr>
        <w:tc>
          <w:tcPr>
            <w:tcW w:w="4535"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
        </w:tc>
        <w:tc>
          <w:tcPr>
            <w:tcW w:w="4535"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673500">
        <w:trPr>
          <w:cantSplit/>
          <w:trHeight w:val="285"/>
        </w:trPr>
        <w:tc>
          <w:tcPr>
            <w:tcW w:w="4535"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
        </w:tc>
        <w:tc>
          <w:tcPr>
            <w:tcW w:w="4535"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673500">
        <w:trPr>
          <w:cantSplit/>
          <w:trHeight w:val="285"/>
        </w:trPr>
        <w:tc>
          <w:tcPr>
            <w:tcW w:w="4535"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
        </w:tc>
        <w:tc>
          <w:tcPr>
            <w:tcW w:w="4535"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673500">
        <w:trPr>
          <w:cantSplit/>
          <w:trHeight w:val="285"/>
        </w:trPr>
        <w:tc>
          <w:tcPr>
            <w:tcW w:w="4535"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
        </w:tc>
        <w:tc>
          <w:tcPr>
            <w:tcW w:w="4535"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248F949D" w14:textId="722A9AA1" w:rsidR="00847F16" w:rsidRPr="00624645" w:rsidRDefault="00847F16" w:rsidP="00847F16">
      <w:r>
        <w:lastRenderedPageBreak/>
        <w:t>Analizując wartości cząstkowe z tabeli po</w:t>
      </w:r>
      <w:r>
        <w:fldChar w:fldCharType="begin"/>
      </w:r>
      <w:r>
        <w:instrText xml:space="preserve"> REF _Ref134898594 \p \h </w:instrText>
      </w:r>
      <w:r>
        <w:fldChar w:fldCharType="separate"/>
      </w:r>
      <w:r w:rsidR="009E351C">
        <w:t>wyżej</w:t>
      </w:r>
      <w:r>
        <w:fldChar w:fldCharType="end"/>
      </w:r>
      <w:r>
        <w:t xml:space="preserve"> (</w:t>
      </w:r>
      <w:r>
        <w:fldChar w:fldCharType="begin"/>
      </w:r>
      <w:r>
        <w:instrText xml:space="preserve"> REF _Ref134898572 \h </w:instrText>
      </w:r>
      <w:r>
        <w:fldChar w:fldCharType="separate"/>
      </w:r>
      <w:r w:rsidR="009E351C">
        <w:t xml:space="preserve">Tabela </w:t>
      </w:r>
      <w:r w:rsidR="009E351C">
        <w:rPr>
          <w:noProof/>
        </w:rPr>
        <w:t>68</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9E351C">
        <w:t xml:space="preserve">Tabela </w:t>
      </w:r>
      <w:r w:rsidR="009E351C">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raczej odnosi się do perspektywy krótkoterminowej. Z tego względu zagregowane indeksy SSI zostaną rozróżnione jako SSI</w:t>
      </w:r>
      <w:r w:rsidRPr="00624645">
        <w:rPr>
          <w:vertAlign w:val="subscript"/>
        </w:rPr>
        <w:t>długoterminowy</w:t>
      </w:r>
      <w:r>
        <w:t>, bedący rezultatem obliczeń uwzględniających wagi wyliczone na podstawie pytania nr 1, a także SSI</w:t>
      </w:r>
      <w:r w:rsidRPr="007B2305">
        <w:rPr>
          <w:vertAlign w:val="subscript"/>
        </w:rPr>
        <w:t>krótkoterminowy</w:t>
      </w:r>
      <w:r>
        <w:t xml:space="preserve">, będący rezultatem obliczeń uwzględniających wagi wyliczone na podstawie pytania nr 2 (patrz </w:t>
      </w:r>
      <w:r>
        <w:fldChar w:fldCharType="begin"/>
      </w:r>
      <w:r>
        <w:instrText xml:space="preserve"> REF _Ref134898522 \h </w:instrText>
      </w:r>
      <w:r>
        <w:fldChar w:fldCharType="separate"/>
      </w:r>
      <w:r w:rsidR="009E351C">
        <w:t xml:space="preserve">Tabela </w:t>
      </w:r>
      <w:r w:rsidR="009E351C">
        <w:rPr>
          <w:noProof/>
        </w:rPr>
        <w:t>67</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rsidP="002D3260">
      <w:pPr>
        <w:pStyle w:val="Akapitzlist"/>
        <w:numPr>
          <w:ilvl w:val="0"/>
          <w:numId w:val="31"/>
        </w:numPr>
      </w:pPr>
      <w:r>
        <w:t>SSI</w:t>
      </w:r>
      <w:r w:rsidRPr="00624645">
        <w:rPr>
          <w:vertAlign w:val="subscript"/>
        </w:rPr>
        <w:t>długoterminowy</w:t>
      </w:r>
      <w:r>
        <w:t xml:space="preserve"> = </w:t>
      </w:r>
      <w:r w:rsidRPr="00841864">
        <w:t>5,573</w:t>
      </w:r>
    </w:p>
    <w:p w14:paraId="2A29472F" w14:textId="77777777" w:rsidR="00847F16" w:rsidRDefault="00847F16" w:rsidP="002D3260">
      <w:pPr>
        <w:pStyle w:val="Akapitzlist"/>
        <w:numPr>
          <w:ilvl w:val="0"/>
          <w:numId w:val="31"/>
        </w:numPr>
      </w:pPr>
      <w:r>
        <w:t>SSI</w:t>
      </w:r>
      <w:r w:rsidRPr="007B2305">
        <w:rPr>
          <w:vertAlign w:val="subscript"/>
        </w:rPr>
        <w:t>krótkoterminowy</w:t>
      </w:r>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w:t>
      </w:r>
      <w:r>
        <w:lastRenderedPageBreak/>
        <w:t>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0923B436" w14:textId="1D5C6636" w:rsidR="00B61EC4" w:rsidRDefault="0021443A" w:rsidP="00B61EC4">
      <w:pPr>
        <w:pStyle w:val="Nagwek2"/>
      </w:pPr>
      <w:bookmarkStart w:id="513" w:name="_Toc164444912"/>
      <w:bookmarkStart w:id="514" w:name="_Ref164502761"/>
      <w:r>
        <w:t>Możliwości stosowania</w:t>
      </w:r>
      <w:r w:rsidR="00B61EC4">
        <w:t xml:space="preserve"> miar satysfakcji interesariuszy </w:t>
      </w:r>
      <w:r>
        <w:t>w doskonaleniu systemu zarzadzania jakością uczelni</w:t>
      </w:r>
      <w:bookmarkEnd w:id="513"/>
      <w:bookmarkEnd w:id="514"/>
    </w:p>
    <w:p w14:paraId="4CBA93FC" w14:textId="70EC1796" w:rsidR="004629BB" w:rsidRPr="004629BB" w:rsidRDefault="004629BB" w:rsidP="004629BB">
      <w:r>
        <w:t>Poza miarami satysfakcji interesariusz</w:t>
      </w:r>
      <w:r w:rsidR="002D490F">
        <w:t>y</w:t>
      </w:r>
      <w:r>
        <w:t xml:space="preserve">, których sposób wyliczania został przedstawiony we poprzednim rozdziale istnieje szereg możliwości zastosowania innych informacji i mierników wywodzących się od rezultatów badań przez instytucje niezależne od uczelni. Takie miary mają tę zaletę, że zazwyczaj są publicznie dostępne, a więc </w:t>
      </w:r>
      <w:r w:rsidR="002D490F">
        <w:t>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zweryfikować 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rozdziałach.</w:t>
      </w:r>
    </w:p>
    <w:p w14:paraId="779EB52A" w14:textId="18FA0F48" w:rsidR="003016B7" w:rsidRPr="00754915" w:rsidRDefault="009873DE" w:rsidP="00B61EC4">
      <w:pPr>
        <w:pStyle w:val="Nagwek3"/>
      </w:pPr>
      <w:bookmarkStart w:id="515" w:name="_Ref137910300"/>
      <w:bookmarkStart w:id="516" w:name="_Toc164444913"/>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15"/>
      <w:bookmarkEnd w:id="516"/>
    </w:p>
    <w:p w14:paraId="5E193CF4" w14:textId="558B1AB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9E351C">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9E351C" w:rsidRPr="00684943">
        <w:t xml:space="preserve">Tabela </w:t>
      </w:r>
      <w:r w:rsidR="009E351C">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w:t>
      </w:r>
      <w:r w:rsidR="00631572">
        <w:lastRenderedPageBreak/>
        <w:t>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9E351C">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17"/>
      <w:r w:rsidR="002B27E1">
        <w:t>załączniku 3</w:t>
      </w:r>
      <w:commentRangeEnd w:id="517"/>
      <w:r w:rsidR="002B27E1">
        <w:rPr>
          <w:rStyle w:val="Odwoaniedokomentarza"/>
          <w:rFonts w:ascii="Times New Roman" w:eastAsia="Times New Roman" w:hAnsi="Times New Roman"/>
          <w:szCs w:val="20"/>
          <w:lang w:eastAsia="pl-PL"/>
        </w:rPr>
        <w:commentReference w:id="517"/>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49"/>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9E351C">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9E351C">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9E351C">
        <w:t xml:space="preserve">Tabela </w:t>
      </w:r>
      <w:r w:rsidR="009E351C">
        <w:rPr>
          <w:noProof/>
        </w:rPr>
        <w:t>69</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2D250611" w:rsidR="004D677F" w:rsidRDefault="004D677F" w:rsidP="004D677F">
      <w:pPr>
        <w:pStyle w:val="Tytutabeli"/>
      </w:pPr>
      <w:bookmarkStart w:id="518" w:name="_Ref137661449"/>
      <w:bookmarkStart w:id="519" w:name="_Ref137661439"/>
      <w:bookmarkStart w:id="520" w:name="_Toc164445137"/>
      <w:r>
        <w:t xml:space="preserve">Tabela </w:t>
      </w:r>
      <w:r>
        <w:fldChar w:fldCharType="begin"/>
      </w:r>
      <w:r>
        <w:instrText xml:space="preserve"> SEQ Tabela \* ARABIC </w:instrText>
      </w:r>
      <w:r>
        <w:fldChar w:fldCharType="separate"/>
      </w:r>
      <w:r w:rsidR="00DA2A4D">
        <w:rPr>
          <w:noProof/>
        </w:rPr>
        <w:t>69</w:t>
      </w:r>
      <w:r>
        <w:rPr>
          <w:noProof/>
        </w:rPr>
        <w:fldChar w:fldCharType="end"/>
      </w:r>
      <w:bookmarkEnd w:id="518"/>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19"/>
      <w:r w:rsidR="001E1A75">
        <w:t>; N=120</w:t>
      </w:r>
      <w:bookmarkEnd w:id="520"/>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r w:rsidRPr="00A61DD9">
              <w:rPr>
                <w:b/>
                <w:bCs/>
                <w:sz w:val="18"/>
                <w:szCs w:val="18"/>
              </w:rPr>
              <w:t>Parametr</w:t>
            </w:r>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50"/>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51"/>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lastRenderedPageBreak/>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Pr="00D95B07" w:rsidRDefault="00593C10" w:rsidP="007770AA">
      <w:pPr>
        <w:pStyle w:val="rdo"/>
        <w:rPr>
          <w:lang w:val="pl-PL"/>
        </w:rPr>
      </w:pPr>
      <w:r w:rsidRPr="00D95B07">
        <w:rPr>
          <w:lang w:val="pl-PL"/>
        </w:rPr>
        <w:t>Źródło: opracowanie własne na podstawie wyników badania kwestionariuszowego</w:t>
      </w:r>
    </w:p>
    <w:p w14:paraId="617A2FDC" w14:textId="6AE248AB"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9E351C">
        <w:t>wyżej</w:t>
      </w:r>
      <w:r>
        <w:fldChar w:fldCharType="end"/>
      </w:r>
      <w:r>
        <w:t xml:space="preserve"> (</w:t>
      </w:r>
      <w:r>
        <w:fldChar w:fldCharType="begin"/>
      </w:r>
      <w:r>
        <w:instrText xml:space="preserve"> REF _Ref137661449 \h </w:instrText>
      </w:r>
      <w:r>
        <w:fldChar w:fldCharType="separate"/>
      </w:r>
      <w:r w:rsidR="009E351C">
        <w:t xml:space="preserve">Tabela </w:t>
      </w:r>
      <w:r w:rsidR="009E351C">
        <w:rPr>
          <w:noProof/>
        </w:rPr>
        <w:t>69</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9E351C">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9E351C">
        <w:t xml:space="preserve">Tabela </w:t>
      </w:r>
      <w:r w:rsidR="009E351C">
        <w:rPr>
          <w:noProof/>
        </w:rPr>
        <w:t>70</w:t>
      </w:r>
      <w:r w:rsidR="00343FEC">
        <w:fldChar w:fldCharType="end"/>
      </w:r>
      <w:r w:rsidR="009677FC">
        <w:t>).</w:t>
      </w:r>
    </w:p>
    <w:p w14:paraId="0C3B3202" w14:textId="79A49B05" w:rsidR="009677FC" w:rsidRDefault="009677FC" w:rsidP="009677FC">
      <w:pPr>
        <w:pStyle w:val="Tytutabeli"/>
      </w:pPr>
      <w:bookmarkStart w:id="521" w:name="_Ref137715854"/>
      <w:bookmarkStart w:id="522" w:name="_Ref137715835"/>
      <w:bookmarkStart w:id="523" w:name="_Toc164445138"/>
      <w:r>
        <w:t xml:space="preserve">Tabela </w:t>
      </w:r>
      <w:r>
        <w:fldChar w:fldCharType="begin"/>
      </w:r>
      <w:r>
        <w:instrText xml:space="preserve"> SEQ Tabela \* ARABIC </w:instrText>
      </w:r>
      <w:r>
        <w:fldChar w:fldCharType="separate"/>
      </w:r>
      <w:r w:rsidR="00DA2A4D">
        <w:rPr>
          <w:noProof/>
        </w:rPr>
        <w:t>70</w:t>
      </w:r>
      <w:r>
        <w:rPr>
          <w:noProof/>
        </w:rPr>
        <w:fldChar w:fldCharType="end"/>
      </w:r>
      <w:bookmarkEnd w:id="521"/>
      <w:r>
        <w:t xml:space="preserve"> Korelacje pomiędzy klasyfikowaniem uczelni jako techniczną, a wynagrodzeniem i zatrudnieniem absolwentów po roku i po 3 latach od ukończenia studiów.</w:t>
      </w:r>
      <w:bookmarkEnd w:id="522"/>
      <w:bookmarkEnd w:id="523"/>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r w:rsidRPr="005D59E0">
              <w:rPr>
                <w:b/>
                <w:bCs/>
                <w:sz w:val="18"/>
                <w:szCs w:val="18"/>
              </w:rPr>
              <w:t>Opis badanej korelacji</w:t>
            </w:r>
          </w:p>
        </w:tc>
        <w:tc>
          <w:tcPr>
            <w:tcW w:w="2268" w:type="dxa"/>
            <w:vAlign w:val="center"/>
          </w:tcPr>
          <w:p w14:paraId="4771BA3E" w14:textId="2E3DC84E" w:rsidR="005D59E0" w:rsidRPr="005D59E0" w:rsidRDefault="005D59E0"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7102B217" w14:textId="04965252" w:rsidR="005D59E0" w:rsidRPr="005D59E0" w:rsidRDefault="005D59E0"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Pr="00D95B07" w:rsidRDefault="00343FEC" w:rsidP="007770AA">
      <w:pPr>
        <w:pStyle w:val="rdo"/>
        <w:rPr>
          <w:lang w:val="pl-PL"/>
        </w:rPr>
      </w:pPr>
      <w:r w:rsidRPr="00D95B07">
        <w:rPr>
          <w:lang w:val="pl-PL"/>
        </w:rPr>
        <w:t>Źródło: opracowanie własne na podstawie wyników badania kwestionariuszowego</w:t>
      </w:r>
    </w:p>
    <w:p w14:paraId="412DE373" w14:textId="441F0B80"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9E351C">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9E351C">
        <w:t xml:space="preserve">Tabela </w:t>
      </w:r>
      <w:r w:rsidR="009E351C">
        <w:rPr>
          <w:noProof/>
        </w:rPr>
        <w:t>70</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lastRenderedPageBreak/>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52"/>
      </w:r>
      <w:r w:rsidR="00AA4CDC">
        <w:t xml:space="preserve">. </w:t>
      </w:r>
      <w:r w:rsidR="00A51435">
        <w:t>Oba te istotne statystycznie parametry wskazują na korelację niską wg klasyfikacji zaproponowanej przez J. Guilford’a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9E351C">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9E351C">
        <w:t xml:space="preserve">Tabela </w:t>
      </w:r>
      <w:r w:rsidR="009E351C">
        <w:rPr>
          <w:noProof/>
        </w:rPr>
        <w:t>71</w:t>
      </w:r>
      <w:r w:rsidR="00A51435">
        <w:fldChar w:fldCharType="end"/>
      </w:r>
      <w:r w:rsidR="00A51435">
        <w:t>).</w:t>
      </w:r>
    </w:p>
    <w:p w14:paraId="187B9636" w14:textId="3450ACD4" w:rsidR="00A51435" w:rsidRDefault="00A51435" w:rsidP="00A51435">
      <w:pPr>
        <w:pStyle w:val="Tytutabeli"/>
      </w:pPr>
      <w:bookmarkStart w:id="524" w:name="_Ref136544259"/>
      <w:bookmarkStart w:id="525" w:name="_Ref136544219"/>
      <w:bookmarkStart w:id="526" w:name="_Toc164445139"/>
      <w:r>
        <w:t xml:space="preserve">Tabela </w:t>
      </w:r>
      <w:r>
        <w:fldChar w:fldCharType="begin"/>
      </w:r>
      <w:r>
        <w:instrText xml:space="preserve"> SEQ Tabela \* ARABIC </w:instrText>
      </w:r>
      <w:r>
        <w:fldChar w:fldCharType="separate"/>
      </w:r>
      <w:r w:rsidR="00DA2A4D">
        <w:rPr>
          <w:noProof/>
        </w:rPr>
        <w:t>71</w:t>
      </w:r>
      <w:r>
        <w:rPr>
          <w:noProof/>
        </w:rPr>
        <w:fldChar w:fldCharType="end"/>
      </w:r>
      <w:bookmarkEnd w:id="524"/>
      <w:r>
        <w:t xml:space="preserve"> Interpretacja zakresów wartości korelacji r-Pearsona</w:t>
      </w:r>
      <w:bookmarkEnd w:id="525"/>
      <w:bookmarkEnd w:id="526"/>
    </w:p>
    <w:tbl>
      <w:tblPr>
        <w:tblStyle w:val="Tabela-Siatka"/>
        <w:tblW w:w="0" w:type="auto"/>
        <w:tblLook w:val="04A0" w:firstRow="1" w:lastRow="0" w:firstColumn="1" w:lastColumn="0" w:noHBand="0" w:noVBand="1"/>
      </w:tblPr>
      <w:tblGrid>
        <w:gridCol w:w="3510"/>
        <w:gridCol w:w="5529"/>
      </w:tblGrid>
      <w:tr w:rsidR="00A51435" w:rsidRPr="00673500" w14:paraId="4AD484A4" w14:textId="77777777" w:rsidTr="004C1815">
        <w:trPr>
          <w:cantSplit/>
          <w:tblHeader/>
        </w:trPr>
        <w:tc>
          <w:tcPr>
            <w:tcW w:w="3510" w:type="dxa"/>
          </w:tcPr>
          <w:p w14:paraId="583E4A84" w14:textId="77777777" w:rsidR="00A51435" w:rsidRPr="00673500" w:rsidRDefault="00A51435" w:rsidP="004C1815">
            <w:pPr>
              <w:keepNext/>
              <w:ind w:firstLine="0"/>
              <w:rPr>
                <w:b/>
                <w:bCs/>
                <w:lang w:val="pl-PL"/>
              </w:rPr>
            </w:pPr>
            <w:r w:rsidRPr="00673500">
              <w:rPr>
                <w:b/>
                <w:bCs/>
                <w:sz w:val="18"/>
                <w:szCs w:val="18"/>
                <w:lang w:val="pl-PL"/>
              </w:rPr>
              <w:t>Zakres wartości statystyki r-Pearsona</w:t>
            </w:r>
          </w:p>
        </w:tc>
        <w:tc>
          <w:tcPr>
            <w:tcW w:w="5529" w:type="dxa"/>
          </w:tcPr>
          <w:p w14:paraId="68BD8CEE" w14:textId="77777777" w:rsidR="00A51435" w:rsidRPr="00673500" w:rsidRDefault="00A51435" w:rsidP="004C1815">
            <w:pPr>
              <w:keepNext/>
              <w:ind w:firstLine="0"/>
              <w:rPr>
                <w:b/>
                <w:bCs/>
                <w:lang w:val="pl-PL"/>
              </w:rPr>
            </w:pPr>
            <w:r w:rsidRPr="00673500">
              <w:rPr>
                <w:b/>
                <w:bCs/>
                <w:sz w:val="18"/>
                <w:szCs w:val="18"/>
                <w:lang w:val="pl-PL"/>
              </w:rPr>
              <w:t>Interpretacja przedziału wartości</w:t>
            </w:r>
          </w:p>
        </w:tc>
      </w:tr>
      <w:tr w:rsidR="00A51435" w:rsidRPr="00673500" w14:paraId="729A3771" w14:textId="77777777" w:rsidTr="004C1815">
        <w:trPr>
          <w:cantSplit/>
        </w:trPr>
        <w:tc>
          <w:tcPr>
            <w:tcW w:w="3510" w:type="dxa"/>
            <w:vAlign w:val="center"/>
          </w:tcPr>
          <w:p w14:paraId="55F15CEC" w14:textId="77777777" w:rsidR="00A51435" w:rsidRPr="00673500" w:rsidRDefault="00A51435" w:rsidP="004C1815">
            <w:pPr>
              <w:ind w:firstLine="0"/>
              <w:jc w:val="left"/>
              <w:rPr>
                <w:sz w:val="18"/>
                <w:szCs w:val="18"/>
                <w:lang w:val="pl-PL"/>
              </w:rPr>
            </w:pPr>
            <w:r w:rsidRPr="00673500">
              <w:rPr>
                <w:sz w:val="18"/>
                <w:szCs w:val="18"/>
                <w:lang w:val="pl-PL"/>
              </w:rPr>
              <w:t>r = 0,0</w:t>
            </w:r>
          </w:p>
        </w:tc>
        <w:tc>
          <w:tcPr>
            <w:tcW w:w="5529" w:type="dxa"/>
            <w:vAlign w:val="center"/>
          </w:tcPr>
          <w:p w14:paraId="27869F4E" w14:textId="77777777" w:rsidR="00A51435" w:rsidRPr="00673500" w:rsidRDefault="00A51435" w:rsidP="004C1815">
            <w:pPr>
              <w:ind w:firstLine="0"/>
              <w:jc w:val="left"/>
              <w:rPr>
                <w:sz w:val="18"/>
                <w:szCs w:val="18"/>
                <w:lang w:val="pl-PL"/>
              </w:rPr>
            </w:pPr>
            <w:r w:rsidRPr="00673500">
              <w:rPr>
                <w:sz w:val="18"/>
                <w:szCs w:val="18"/>
                <w:lang w:val="pl-PL"/>
              </w:rPr>
              <w:t>Zupełny brak korelacji</w:t>
            </w:r>
          </w:p>
        </w:tc>
      </w:tr>
      <w:tr w:rsidR="00A51435" w:rsidRPr="00673500" w14:paraId="1B200AAE" w14:textId="77777777" w:rsidTr="004C1815">
        <w:trPr>
          <w:cantSplit/>
        </w:trPr>
        <w:tc>
          <w:tcPr>
            <w:tcW w:w="3510" w:type="dxa"/>
            <w:vAlign w:val="center"/>
          </w:tcPr>
          <w:p w14:paraId="214DEE87" w14:textId="77777777" w:rsidR="00A51435" w:rsidRPr="00673500" w:rsidRDefault="00A51435" w:rsidP="004C1815">
            <w:pPr>
              <w:ind w:firstLine="0"/>
              <w:jc w:val="left"/>
              <w:rPr>
                <w:sz w:val="18"/>
                <w:szCs w:val="18"/>
                <w:lang w:val="pl-PL"/>
              </w:rPr>
            </w:pPr>
            <w:r w:rsidRPr="00673500">
              <w:rPr>
                <w:sz w:val="18"/>
                <w:szCs w:val="18"/>
                <w:lang w:val="pl-PL"/>
              </w:rPr>
              <w:t>r większe od 0,0 i mniejsze lub równe 0,1</w:t>
            </w:r>
          </w:p>
        </w:tc>
        <w:tc>
          <w:tcPr>
            <w:tcW w:w="5529" w:type="dxa"/>
            <w:vAlign w:val="center"/>
          </w:tcPr>
          <w:p w14:paraId="45C469EA" w14:textId="77777777" w:rsidR="00A51435" w:rsidRPr="00673500" w:rsidRDefault="00A51435" w:rsidP="004C1815">
            <w:pPr>
              <w:ind w:firstLine="0"/>
              <w:jc w:val="left"/>
              <w:rPr>
                <w:sz w:val="18"/>
                <w:szCs w:val="18"/>
                <w:lang w:val="pl-PL"/>
              </w:rPr>
            </w:pPr>
            <w:r w:rsidRPr="00673500">
              <w:rPr>
                <w:sz w:val="18"/>
                <w:szCs w:val="18"/>
                <w:lang w:val="pl-PL"/>
              </w:rPr>
              <w:t>Korelacja nikła, prawie brak korelacji</w:t>
            </w:r>
          </w:p>
        </w:tc>
      </w:tr>
      <w:tr w:rsidR="00A51435" w:rsidRPr="00673500" w14:paraId="427874D9" w14:textId="77777777" w:rsidTr="004C1815">
        <w:trPr>
          <w:cantSplit/>
        </w:trPr>
        <w:tc>
          <w:tcPr>
            <w:tcW w:w="3510" w:type="dxa"/>
            <w:vAlign w:val="center"/>
          </w:tcPr>
          <w:p w14:paraId="3746726E" w14:textId="77777777" w:rsidR="00A51435" w:rsidRPr="00673500" w:rsidRDefault="00A51435" w:rsidP="004C1815">
            <w:pPr>
              <w:ind w:firstLine="0"/>
              <w:jc w:val="left"/>
              <w:rPr>
                <w:sz w:val="18"/>
                <w:szCs w:val="18"/>
                <w:lang w:val="pl-PL"/>
              </w:rPr>
            </w:pPr>
            <w:r w:rsidRPr="00673500">
              <w:rPr>
                <w:sz w:val="18"/>
                <w:szCs w:val="18"/>
                <w:lang w:val="pl-PL"/>
              </w:rPr>
              <w:t>r większe od 0,1 i mniejsze lub równe 0,3</w:t>
            </w:r>
          </w:p>
        </w:tc>
        <w:tc>
          <w:tcPr>
            <w:tcW w:w="5529" w:type="dxa"/>
            <w:vAlign w:val="center"/>
          </w:tcPr>
          <w:p w14:paraId="24A0A8CD" w14:textId="77777777" w:rsidR="00A51435" w:rsidRPr="00673500" w:rsidRDefault="00A51435" w:rsidP="004C1815">
            <w:pPr>
              <w:ind w:firstLine="0"/>
              <w:jc w:val="left"/>
              <w:rPr>
                <w:sz w:val="18"/>
                <w:szCs w:val="18"/>
                <w:lang w:val="pl-PL"/>
              </w:rPr>
            </w:pPr>
            <w:r w:rsidRPr="00673500">
              <w:rPr>
                <w:sz w:val="18"/>
                <w:szCs w:val="18"/>
                <w:lang w:val="pl-PL"/>
              </w:rPr>
              <w:t>Niska korelacja</w:t>
            </w:r>
          </w:p>
        </w:tc>
      </w:tr>
      <w:tr w:rsidR="00A51435" w:rsidRPr="00673500" w14:paraId="59FA19C7" w14:textId="77777777" w:rsidTr="004C1815">
        <w:trPr>
          <w:cantSplit/>
        </w:trPr>
        <w:tc>
          <w:tcPr>
            <w:tcW w:w="3510" w:type="dxa"/>
            <w:vAlign w:val="center"/>
          </w:tcPr>
          <w:p w14:paraId="22278166" w14:textId="77777777" w:rsidR="00A51435" w:rsidRPr="00673500" w:rsidRDefault="00A51435" w:rsidP="004C1815">
            <w:pPr>
              <w:ind w:firstLine="0"/>
              <w:jc w:val="left"/>
              <w:rPr>
                <w:sz w:val="18"/>
                <w:szCs w:val="18"/>
                <w:lang w:val="pl-PL"/>
              </w:rPr>
            </w:pPr>
            <w:r w:rsidRPr="00673500">
              <w:rPr>
                <w:sz w:val="18"/>
                <w:szCs w:val="18"/>
                <w:lang w:val="pl-PL"/>
              </w:rPr>
              <w:t>r większe od 0,3 i mniejsze lub równe 0,5</w:t>
            </w:r>
          </w:p>
        </w:tc>
        <w:tc>
          <w:tcPr>
            <w:tcW w:w="5529" w:type="dxa"/>
            <w:vAlign w:val="center"/>
          </w:tcPr>
          <w:p w14:paraId="609BF45A" w14:textId="77777777" w:rsidR="00A51435" w:rsidRPr="00673500" w:rsidRDefault="00A51435" w:rsidP="004C1815">
            <w:pPr>
              <w:ind w:firstLine="0"/>
              <w:jc w:val="left"/>
              <w:rPr>
                <w:sz w:val="18"/>
                <w:szCs w:val="18"/>
                <w:lang w:val="pl-PL"/>
              </w:rPr>
            </w:pPr>
            <w:r w:rsidRPr="00673500">
              <w:rPr>
                <w:sz w:val="18"/>
                <w:szCs w:val="18"/>
                <w:lang w:val="pl-PL"/>
              </w:rPr>
              <w:t>Korelacja umiarkowana, w praktyce zazwyczaj istotna</w:t>
            </w:r>
          </w:p>
        </w:tc>
      </w:tr>
      <w:tr w:rsidR="00A51435" w:rsidRPr="00673500" w14:paraId="2E03CCD5" w14:textId="77777777" w:rsidTr="004C1815">
        <w:trPr>
          <w:cantSplit/>
        </w:trPr>
        <w:tc>
          <w:tcPr>
            <w:tcW w:w="3510" w:type="dxa"/>
            <w:vAlign w:val="center"/>
          </w:tcPr>
          <w:p w14:paraId="6ABBD583" w14:textId="77777777" w:rsidR="00A51435" w:rsidRPr="00673500" w:rsidRDefault="00A51435" w:rsidP="004C1815">
            <w:pPr>
              <w:ind w:firstLine="0"/>
              <w:jc w:val="left"/>
              <w:rPr>
                <w:sz w:val="18"/>
                <w:szCs w:val="18"/>
                <w:lang w:val="pl-PL"/>
              </w:rPr>
            </w:pPr>
            <w:r w:rsidRPr="00673500">
              <w:rPr>
                <w:sz w:val="18"/>
                <w:szCs w:val="18"/>
                <w:lang w:val="pl-PL"/>
              </w:rPr>
              <w:t>r większe od 0,5 i mniejsze lub równe 0,7</w:t>
            </w:r>
          </w:p>
        </w:tc>
        <w:tc>
          <w:tcPr>
            <w:tcW w:w="5529" w:type="dxa"/>
            <w:vAlign w:val="center"/>
          </w:tcPr>
          <w:p w14:paraId="42FAE3D9" w14:textId="77777777" w:rsidR="00A51435" w:rsidRPr="00673500" w:rsidRDefault="00A51435" w:rsidP="004C1815">
            <w:pPr>
              <w:ind w:firstLine="0"/>
              <w:jc w:val="left"/>
              <w:rPr>
                <w:sz w:val="18"/>
                <w:szCs w:val="18"/>
                <w:lang w:val="pl-PL"/>
              </w:rPr>
            </w:pPr>
            <w:r w:rsidRPr="00673500">
              <w:rPr>
                <w:sz w:val="18"/>
                <w:szCs w:val="18"/>
                <w:lang w:val="pl-PL"/>
              </w:rPr>
              <w:t>Korelacja wysoka, silna relacja</w:t>
            </w:r>
          </w:p>
        </w:tc>
      </w:tr>
      <w:tr w:rsidR="00A51435" w:rsidRPr="00673500" w14:paraId="62C5D008" w14:textId="77777777" w:rsidTr="004C1815">
        <w:trPr>
          <w:cantSplit/>
        </w:trPr>
        <w:tc>
          <w:tcPr>
            <w:tcW w:w="3510" w:type="dxa"/>
            <w:vAlign w:val="center"/>
          </w:tcPr>
          <w:p w14:paraId="62D5C86A" w14:textId="77777777" w:rsidR="00A51435" w:rsidRPr="00673500" w:rsidRDefault="00A51435" w:rsidP="004C1815">
            <w:pPr>
              <w:ind w:firstLine="0"/>
              <w:jc w:val="left"/>
              <w:rPr>
                <w:sz w:val="18"/>
                <w:szCs w:val="18"/>
                <w:lang w:val="pl-PL"/>
              </w:rPr>
            </w:pPr>
            <w:r w:rsidRPr="00673500">
              <w:rPr>
                <w:sz w:val="18"/>
                <w:szCs w:val="18"/>
                <w:lang w:val="pl-PL"/>
              </w:rPr>
              <w:t>r większe od 0,7 i mniejsze lub równe 0,9</w:t>
            </w:r>
          </w:p>
        </w:tc>
        <w:tc>
          <w:tcPr>
            <w:tcW w:w="5529" w:type="dxa"/>
            <w:vAlign w:val="center"/>
          </w:tcPr>
          <w:p w14:paraId="3E767DD3" w14:textId="77777777" w:rsidR="00A51435" w:rsidRPr="00673500" w:rsidRDefault="00A51435" w:rsidP="004C1815">
            <w:pPr>
              <w:ind w:firstLine="0"/>
              <w:jc w:val="left"/>
              <w:rPr>
                <w:sz w:val="18"/>
                <w:szCs w:val="18"/>
                <w:lang w:val="pl-PL"/>
              </w:rPr>
            </w:pPr>
            <w:r w:rsidRPr="00673500">
              <w:rPr>
                <w:sz w:val="18"/>
                <w:szCs w:val="18"/>
                <w:lang w:val="pl-PL"/>
              </w:rPr>
              <w:t>Korelacja bardzo wysoka, bardzo silna zależność</w:t>
            </w:r>
          </w:p>
        </w:tc>
      </w:tr>
      <w:tr w:rsidR="00A51435" w:rsidRPr="00673500" w14:paraId="1E9A13D2" w14:textId="77777777" w:rsidTr="004C1815">
        <w:trPr>
          <w:cantSplit/>
        </w:trPr>
        <w:tc>
          <w:tcPr>
            <w:tcW w:w="3510" w:type="dxa"/>
            <w:vAlign w:val="center"/>
          </w:tcPr>
          <w:p w14:paraId="59CAAE94" w14:textId="3F3784CD" w:rsidR="00A51435" w:rsidRPr="00673500" w:rsidRDefault="00A51435" w:rsidP="004C1815">
            <w:pPr>
              <w:keepNext/>
              <w:ind w:firstLine="0"/>
              <w:jc w:val="left"/>
              <w:rPr>
                <w:sz w:val="18"/>
                <w:szCs w:val="18"/>
                <w:lang w:val="pl-PL"/>
              </w:rPr>
            </w:pPr>
            <w:r w:rsidRPr="00673500">
              <w:rPr>
                <w:sz w:val="18"/>
                <w:szCs w:val="18"/>
                <w:lang w:val="pl-PL"/>
              </w:rPr>
              <w:t xml:space="preserve">r większe od 0,9 i mniejsze lub równe </w:t>
            </w:r>
            <w:r w:rsidR="00893A9B" w:rsidRPr="00673500">
              <w:rPr>
                <w:sz w:val="18"/>
                <w:szCs w:val="18"/>
                <w:lang w:val="pl-PL"/>
              </w:rPr>
              <w:t>1</w:t>
            </w:r>
            <w:r w:rsidRPr="00673500">
              <w:rPr>
                <w:sz w:val="18"/>
                <w:szCs w:val="18"/>
                <w:lang w:val="pl-PL"/>
              </w:rPr>
              <w:t>,</w:t>
            </w:r>
            <w:r w:rsidR="00893A9B" w:rsidRPr="00673500">
              <w:rPr>
                <w:sz w:val="18"/>
                <w:szCs w:val="18"/>
                <w:lang w:val="pl-PL"/>
              </w:rPr>
              <w:t>0</w:t>
            </w:r>
          </w:p>
        </w:tc>
        <w:tc>
          <w:tcPr>
            <w:tcW w:w="5529" w:type="dxa"/>
            <w:vAlign w:val="center"/>
          </w:tcPr>
          <w:p w14:paraId="4F983E47" w14:textId="77777777" w:rsidR="00A51435" w:rsidRPr="00673500" w:rsidRDefault="00A51435" w:rsidP="004C1815">
            <w:pPr>
              <w:keepNext/>
              <w:ind w:firstLine="0"/>
              <w:jc w:val="left"/>
              <w:rPr>
                <w:sz w:val="18"/>
                <w:szCs w:val="18"/>
                <w:lang w:val="pl-PL"/>
              </w:rPr>
            </w:pPr>
            <w:r w:rsidRPr="00673500">
              <w:rPr>
                <w:sz w:val="18"/>
                <w:szCs w:val="18"/>
                <w:lang w:val="pl-PL"/>
              </w:rPr>
              <w:t>Korelacja niemal pełna; ryzyko, że obie zmienne są nośnikiem tych samych informacji i mają w istocie takie samo znaczenie</w:t>
            </w:r>
          </w:p>
        </w:tc>
      </w:tr>
    </w:tbl>
    <w:p w14:paraId="17F71397" w14:textId="5007F193" w:rsidR="00A51435" w:rsidRPr="00D95B07" w:rsidRDefault="00A51435"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D95B07">
        <w:rPr>
          <w:noProof/>
          <w:lang w:val="pl-PL"/>
        </w:rPr>
        <w:t>(Kang &amp; Ahn, 2021; Naukowiec.org, 2023; Van Aswegen &amp; Engelbrecht, 2009)</w:t>
      </w:r>
      <w:r>
        <w:fldChar w:fldCharType="end"/>
      </w:r>
    </w:p>
    <w:p w14:paraId="35B5F4B7" w14:textId="520CB60E"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9E351C">
        <w:t>wyżej</w:t>
      </w:r>
      <w:r>
        <w:rPr>
          <w:color w:val="FF0000"/>
        </w:rPr>
        <w:fldChar w:fldCharType="end"/>
      </w:r>
      <w:r>
        <w:rPr>
          <w:color w:val="FF0000"/>
        </w:rPr>
        <w:t xml:space="preserve"> </w:t>
      </w:r>
      <w:r>
        <w:t>klasyfikacja.</w:t>
      </w:r>
    </w:p>
    <w:p w14:paraId="3F5A2187" w14:textId="6366BFAA"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Ta</w:t>
      </w:r>
      <w:r w:rsidR="00582509">
        <w:lastRenderedPageBreak/>
        <w:t xml:space="preserve">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9E351C">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9E351C">
        <w:t xml:space="preserve">Tabela </w:t>
      </w:r>
      <w:r w:rsidR="009E351C">
        <w:rPr>
          <w:noProof/>
        </w:rPr>
        <w:t>72</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9E351C">
        <w:t xml:space="preserve">Tabela </w:t>
      </w:r>
      <w:r w:rsidR="009E351C">
        <w:rPr>
          <w:noProof/>
        </w:rPr>
        <w:t>70</w:t>
      </w:r>
      <w:r w:rsidR="003C5667">
        <w:fldChar w:fldCharType="end"/>
      </w:r>
      <w:r w:rsidR="003C5667">
        <w:t>).</w:t>
      </w:r>
    </w:p>
    <w:p w14:paraId="1ADA0E7D" w14:textId="5FA7866E" w:rsidR="00421C8A" w:rsidRDefault="00421C8A" w:rsidP="00421C8A">
      <w:pPr>
        <w:pStyle w:val="Tytutabeli"/>
      </w:pPr>
      <w:bookmarkStart w:id="527" w:name="_Ref137730572"/>
      <w:bookmarkStart w:id="528" w:name="_Ref137730564"/>
      <w:bookmarkStart w:id="529" w:name="_Toc164445140"/>
      <w:r>
        <w:t xml:space="preserve">Tabela </w:t>
      </w:r>
      <w:r>
        <w:fldChar w:fldCharType="begin"/>
      </w:r>
      <w:r>
        <w:instrText xml:space="preserve"> SEQ Tabela \* ARABIC </w:instrText>
      </w:r>
      <w:r>
        <w:fldChar w:fldCharType="separate"/>
      </w:r>
      <w:r w:rsidR="00DA2A4D">
        <w:rPr>
          <w:noProof/>
        </w:rPr>
        <w:t>72</w:t>
      </w:r>
      <w:r>
        <w:rPr>
          <w:noProof/>
        </w:rPr>
        <w:fldChar w:fldCharType="end"/>
      </w:r>
      <w:bookmarkEnd w:id="527"/>
      <w:r>
        <w:t xml:space="preserve"> Korelacje pomiędzy klasyfikowaniem uczelni jako techniczną, a wynagrodzeniem i zatrudnieniem absolwentów oraz wskaźnikami IWRA oraz WWZ po roku i po 3 latach od ukończenia studiów na podstawie bazy danych ELA.</w:t>
      </w:r>
      <w:bookmarkEnd w:id="528"/>
      <w:bookmarkEnd w:id="529"/>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r w:rsidRPr="005D59E0">
              <w:rPr>
                <w:b/>
                <w:bCs/>
                <w:sz w:val="18"/>
                <w:szCs w:val="18"/>
              </w:rPr>
              <w:t>Opis badanej korelacji</w:t>
            </w:r>
          </w:p>
        </w:tc>
        <w:tc>
          <w:tcPr>
            <w:tcW w:w="2268" w:type="dxa"/>
            <w:vAlign w:val="center"/>
          </w:tcPr>
          <w:p w14:paraId="0C98E507" w14:textId="4D8C7FAD" w:rsidR="00421C8A" w:rsidRPr="005D59E0" w:rsidRDefault="00421C8A"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73500">
              <w:rPr>
                <w:b/>
                <w:bCs/>
                <w:sz w:val="18"/>
                <w:szCs w:val="18"/>
              </w:rPr>
              <w:br/>
            </w:r>
            <w:r w:rsidRPr="005D59E0">
              <w:rPr>
                <w:b/>
                <w:bCs/>
                <w:sz w:val="18"/>
                <w:szCs w:val="18"/>
              </w:rPr>
              <w:t>r-Pearsona</w:t>
            </w:r>
          </w:p>
        </w:tc>
        <w:tc>
          <w:tcPr>
            <w:tcW w:w="2268" w:type="dxa"/>
            <w:vAlign w:val="center"/>
          </w:tcPr>
          <w:p w14:paraId="6096FF7A" w14:textId="77777777" w:rsidR="00421C8A" w:rsidRPr="005D59E0" w:rsidRDefault="00421C8A"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Pr="00D95B07" w:rsidRDefault="00421C8A" w:rsidP="007770AA">
      <w:pPr>
        <w:pStyle w:val="rdo"/>
        <w:rPr>
          <w:lang w:val="pl-PL"/>
        </w:rPr>
      </w:pPr>
      <w:r w:rsidRPr="00D95B07">
        <w:rPr>
          <w:lang w:val="pl-PL"/>
        </w:rPr>
        <w:t xml:space="preserve">Źródło: opracowanie własne na podstawie danych z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0EE5F7E0" w14:textId="49DC7396" w:rsidR="005E59B7" w:rsidRDefault="003C5667" w:rsidP="00A85AA1">
      <w:pPr>
        <w:ind w:left="113"/>
      </w:pPr>
      <w:r>
        <w:t>Wśród wyników przedstawionych w tabeli po</w:t>
      </w:r>
      <w:r>
        <w:fldChar w:fldCharType="begin"/>
      </w:r>
      <w:r>
        <w:instrText xml:space="preserve"> REF _Ref137730564 \p \h </w:instrText>
      </w:r>
      <w:r>
        <w:fldChar w:fldCharType="separate"/>
      </w:r>
      <w:r w:rsidR="009E351C">
        <w:t>wyżej</w:t>
      </w:r>
      <w:r>
        <w:fldChar w:fldCharType="end"/>
      </w:r>
      <w:r>
        <w:t xml:space="preserve"> (</w:t>
      </w:r>
      <w:r>
        <w:fldChar w:fldCharType="begin"/>
      </w:r>
      <w:r>
        <w:instrText xml:space="preserve"> REF _Ref137730572 \h </w:instrText>
      </w:r>
      <w:r>
        <w:fldChar w:fldCharType="separate"/>
      </w:r>
      <w:r w:rsidR="009E351C">
        <w:t xml:space="preserve">Tabela </w:t>
      </w:r>
      <w:r w:rsidR="009E351C">
        <w:rPr>
          <w:noProof/>
        </w:rPr>
        <w:t>72</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w:t>
      </w:r>
      <w:r w:rsidR="0041249C">
        <w:lastRenderedPageBreak/>
        <w:t xml:space="preserve">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40FCE235"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9E351C">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rsidP="002D3260">
      <w:pPr>
        <w:pStyle w:val="Wypunktowanie"/>
        <w:numPr>
          <w:ilvl w:val="0"/>
          <w:numId w:val="33"/>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rsidP="002D3260">
      <w:pPr>
        <w:pStyle w:val="Wypunktowanie"/>
        <w:numPr>
          <w:ilvl w:val="0"/>
          <w:numId w:val="33"/>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rsidP="002D3260">
      <w:pPr>
        <w:pStyle w:val="Wypunktowanie"/>
        <w:numPr>
          <w:ilvl w:val="0"/>
          <w:numId w:val="33"/>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rsidP="002D3260">
      <w:pPr>
        <w:pStyle w:val="Wypunktowanie"/>
        <w:numPr>
          <w:ilvl w:val="0"/>
          <w:numId w:val="33"/>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rsidP="002D3260">
      <w:pPr>
        <w:pStyle w:val="Wypunktowanie"/>
        <w:numPr>
          <w:ilvl w:val="0"/>
          <w:numId w:val="33"/>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rsidP="002D3260">
      <w:pPr>
        <w:pStyle w:val="Wypunktowanie"/>
        <w:numPr>
          <w:ilvl w:val="0"/>
          <w:numId w:val="33"/>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rsidP="002D3260">
      <w:pPr>
        <w:pStyle w:val="Wypunktowanie"/>
        <w:numPr>
          <w:ilvl w:val="0"/>
          <w:numId w:val="34"/>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lastRenderedPageBreak/>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rsidP="002D3260">
      <w:pPr>
        <w:pStyle w:val="Wypunktowanie"/>
        <w:numPr>
          <w:ilvl w:val="0"/>
          <w:numId w:val="34"/>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rsidP="002D3260">
      <w:pPr>
        <w:pStyle w:val="Wypunktowanie"/>
        <w:numPr>
          <w:ilvl w:val="0"/>
          <w:numId w:val="34"/>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rsidP="002D3260">
      <w:pPr>
        <w:pStyle w:val="Wypunktowanie"/>
        <w:numPr>
          <w:ilvl w:val="0"/>
          <w:numId w:val="34"/>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rsidP="002D3260">
      <w:pPr>
        <w:pStyle w:val="Wypunktowanie"/>
        <w:numPr>
          <w:ilvl w:val="0"/>
          <w:numId w:val="34"/>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rsidP="002D3260">
      <w:pPr>
        <w:pStyle w:val="Wypunktowanie"/>
        <w:numPr>
          <w:ilvl w:val="0"/>
          <w:numId w:val="34"/>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lastRenderedPageBreak/>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3F6BA03C" w:rsidR="00A51435" w:rsidRDefault="00A53242" w:rsidP="003016B7">
      <w:r>
        <w:t xml:space="preserve">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w:t>
      </w:r>
      <w:r>
        <w:lastRenderedPageBreak/>
        <w:t>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9E351C">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9E351C">
        <w:t xml:space="preserve">Tabela </w:t>
      </w:r>
      <w:r w:rsidR="009E351C">
        <w:rPr>
          <w:noProof/>
        </w:rPr>
        <w:t>73</w:t>
      </w:r>
      <w:r w:rsidR="00106236">
        <w:fldChar w:fldCharType="end"/>
      </w:r>
      <w:r w:rsidR="00802419">
        <w:t>).</w:t>
      </w:r>
    </w:p>
    <w:p w14:paraId="09B85502" w14:textId="21F07AAE" w:rsidR="00FF0240" w:rsidRDefault="00FF0240" w:rsidP="00FF0240">
      <w:pPr>
        <w:pStyle w:val="Tytutabeli"/>
      </w:pPr>
      <w:bookmarkStart w:id="530" w:name="_Ref137759871"/>
      <w:bookmarkStart w:id="531" w:name="_Ref137759863"/>
      <w:bookmarkStart w:id="532" w:name="_Toc164445141"/>
      <w:r>
        <w:t xml:space="preserve">Tabela </w:t>
      </w:r>
      <w:r>
        <w:fldChar w:fldCharType="begin"/>
      </w:r>
      <w:r>
        <w:instrText xml:space="preserve"> SEQ Tabela \* ARABIC </w:instrText>
      </w:r>
      <w:r>
        <w:fldChar w:fldCharType="separate"/>
      </w:r>
      <w:r w:rsidR="00DA2A4D">
        <w:rPr>
          <w:noProof/>
        </w:rPr>
        <w:t>73</w:t>
      </w:r>
      <w:r>
        <w:rPr>
          <w:noProof/>
        </w:rPr>
        <w:fldChar w:fldCharType="end"/>
      </w:r>
      <w:bookmarkEnd w:id="530"/>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31"/>
      <w:bookmarkEnd w:id="532"/>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r w:rsidRPr="005D59E0">
              <w:rPr>
                <w:b/>
                <w:bCs/>
                <w:sz w:val="18"/>
                <w:szCs w:val="18"/>
              </w:rPr>
              <w:t>Opis badanej korelacji</w:t>
            </w:r>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53"/>
            </w:r>
            <w:r>
              <w:rPr>
                <w:b/>
                <w:bCs/>
                <w:sz w:val="18"/>
                <w:szCs w:val="18"/>
                <w:lang w:val="pl-PL"/>
              </w:rPr>
              <w:t xml:space="preserve">- </w:t>
            </w:r>
            <w:r>
              <w:rPr>
                <w:b/>
                <w:bCs/>
                <w:sz w:val="18"/>
                <w:szCs w:val="18"/>
                <w:lang w:val="pl-PL"/>
              </w:rPr>
              <w:br/>
            </w:r>
            <w:r w:rsidR="00231F88">
              <w:rPr>
                <w:b/>
                <w:bCs/>
                <w:sz w:val="18"/>
                <w:szCs w:val="18"/>
                <w:lang w:val="pl-PL"/>
              </w:rPr>
              <w:t>nietechn.</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54"/>
            </w:r>
            <w:r>
              <w:rPr>
                <w:b/>
                <w:bCs/>
                <w:sz w:val="18"/>
                <w:szCs w:val="18"/>
                <w:lang w:val="pl-PL"/>
              </w:rPr>
              <w:t xml:space="preserve">- </w:t>
            </w:r>
            <w:r>
              <w:rPr>
                <w:b/>
                <w:bCs/>
                <w:sz w:val="18"/>
                <w:szCs w:val="18"/>
                <w:lang w:val="pl-PL"/>
              </w:rPr>
              <w:br/>
              <w:t>nietechn.</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lastRenderedPageBreak/>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D95B07" w:rsidRDefault="00FF0240" w:rsidP="007770AA">
      <w:pPr>
        <w:pStyle w:val="rdo"/>
        <w:rPr>
          <w:lang w:val="pl-PL"/>
        </w:rPr>
      </w:pPr>
      <w:r w:rsidRPr="00D95B07">
        <w:rPr>
          <w:lang w:val="pl-PL"/>
        </w:rPr>
        <w:t>Źródło: opracowanie własne na podstawie wyników badania kwestionariuszowego</w:t>
      </w:r>
    </w:p>
    <w:p w14:paraId="4AD3A11D" w14:textId="65FC51BD"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9E351C">
        <w:t>wyżej</w:t>
      </w:r>
      <w:r>
        <w:fldChar w:fldCharType="end"/>
      </w:r>
      <w:r>
        <w:t xml:space="preserve"> (</w:t>
      </w:r>
      <w:r>
        <w:fldChar w:fldCharType="begin"/>
      </w:r>
      <w:r>
        <w:instrText xml:space="preserve"> REF _Ref137759871 \h </w:instrText>
      </w:r>
      <w:r>
        <w:fldChar w:fldCharType="separate"/>
      </w:r>
      <w:r w:rsidR="009E351C">
        <w:t xml:space="preserve">Tabela </w:t>
      </w:r>
      <w:r w:rsidR="009E351C">
        <w:rPr>
          <w:noProof/>
        </w:rPr>
        <w:t>73</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J. Guilforda (por. </w:t>
      </w:r>
      <w:r w:rsidR="00DE5F64">
        <w:fldChar w:fldCharType="begin"/>
      </w:r>
      <w:r w:rsidR="00DE5F64">
        <w:instrText xml:space="preserve"> REF _Ref136544259 \h </w:instrText>
      </w:r>
      <w:r w:rsidR="00DE5F64">
        <w:fldChar w:fldCharType="separate"/>
      </w:r>
      <w:r w:rsidR="009E351C">
        <w:t xml:space="preserve">Tabela </w:t>
      </w:r>
      <w:r w:rsidR="009E351C">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rsidP="002D3260">
      <w:pPr>
        <w:pStyle w:val="Wypunktowanie"/>
        <w:numPr>
          <w:ilvl w:val="0"/>
          <w:numId w:val="35"/>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rsidP="002D3260">
      <w:pPr>
        <w:pStyle w:val="Wypunktowanie"/>
        <w:numPr>
          <w:ilvl w:val="0"/>
          <w:numId w:val="35"/>
        </w:numPr>
      </w:pPr>
      <w:r>
        <w:lastRenderedPageBreak/>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rsidP="002D3260">
      <w:pPr>
        <w:pStyle w:val="Wypunktowanie"/>
        <w:numPr>
          <w:ilvl w:val="0"/>
          <w:numId w:val="35"/>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rsidP="002D3260">
      <w:pPr>
        <w:pStyle w:val="Wypunktowanie"/>
        <w:numPr>
          <w:ilvl w:val="0"/>
          <w:numId w:val="35"/>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rsidP="002D3260">
      <w:pPr>
        <w:pStyle w:val="Wypunktowanie"/>
        <w:numPr>
          <w:ilvl w:val="0"/>
          <w:numId w:val="36"/>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rsidP="002D3260">
      <w:pPr>
        <w:pStyle w:val="Wypunktowanie"/>
        <w:numPr>
          <w:ilvl w:val="0"/>
          <w:numId w:val="36"/>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rsidP="002D3260">
      <w:pPr>
        <w:pStyle w:val="Wypunktowanie"/>
        <w:numPr>
          <w:ilvl w:val="0"/>
          <w:numId w:val="36"/>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rsidP="002D3260">
      <w:pPr>
        <w:pStyle w:val="Wypunktowanie"/>
        <w:numPr>
          <w:ilvl w:val="0"/>
          <w:numId w:val="34"/>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w:t>
      </w:r>
      <w:r w:rsidR="00660008">
        <w:rPr>
          <w:i/>
          <w:iCs/>
        </w:rPr>
        <w:lastRenderedPageBreak/>
        <w:t>łej badanej grupie absolwentów oraz w grupie absolwentów uczelni technicznych. Natomiast w grupie absolwentów uczelni nietechnicznych ta korelacja nie występuje.</w:t>
      </w:r>
    </w:p>
    <w:p w14:paraId="5FD0E2BD" w14:textId="680DEDDA" w:rsidR="00711DEE" w:rsidRDefault="00660008" w:rsidP="003016B7">
      <w:r>
        <w:t xml:space="preserve">Warto podkreślić, że ze względu na opisane w rozdz. </w:t>
      </w:r>
      <w:r>
        <w:fldChar w:fldCharType="begin"/>
      </w:r>
      <w:r>
        <w:instrText xml:space="preserve"> PAGEREF _Ref137763110 \h </w:instrText>
      </w:r>
      <w:r>
        <w:fldChar w:fldCharType="separate"/>
      </w:r>
      <w:r>
        <w:fldChar w:fldCharType="end"/>
      </w:r>
      <w:r>
        <w:fldChar w:fldCharType="begin"/>
      </w:r>
      <w:r>
        <w:instrText xml:space="preserve"> REF _Ref137763114 \r \h </w:instrText>
      </w:r>
      <w:r>
        <w:fldChar w:fldCharType="separate"/>
      </w:r>
      <w:r w:rsidR="009E351C">
        <w:t>2.2.2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9E351C">
        <w:t>wyżej</w:t>
      </w:r>
      <w:r>
        <w:fldChar w:fldCharType="end"/>
      </w:r>
      <w:r>
        <w:t xml:space="preserve"> (</w:t>
      </w:r>
      <w:r>
        <w:fldChar w:fldCharType="begin"/>
      </w:r>
      <w:r>
        <w:instrText xml:space="preserve"> REF _Ref137759871 \h </w:instrText>
      </w:r>
      <w:r>
        <w:fldChar w:fldCharType="separate"/>
      </w:r>
      <w:r w:rsidR="009E351C">
        <w:t xml:space="preserve">Tabela </w:t>
      </w:r>
      <w:r w:rsidR="009E351C">
        <w:rPr>
          <w:noProof/>
        </w:rPr>
        <w:t>73</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wysoką, ale jednak nie na tyle wysoką by zakwalifikować je do kategorii korelacji niemal pełnej wg. Guilforda.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w:t>
      </w:r>
      <w:r>
        <w:lastRenderedPageBreak/>
        <w:t>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61EC4">
      <w:pPr>
        <w:pStyle w:val="Nagwek3"/>
      </w:pPr>
      <w:bookmarkStart w:id="533" w:name="_Ref162436354"/>
      <w:bookmarkStart w:id="534" w:name="_Toc164444914"/>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33"/>
      <w:bookmarkEnd w:id="534"/>
    </w:p>
    <w:p w14:paraId="2A5CDB75" w14:textId="3DD09429"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9E351C">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ACF1C0F"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9E351C">
        <w:t>2.2.1</w:t>
      </w:r>
      <w:r>
        <w:fldChar w:fldCharType="end"/>
      </w:r>
      <w:r>
        <w:t xml:space="preserve"> (por. </w:t>
      </w:r>
      <w:r>
        <w:fldChar w:fldCharType="begin"/>
      </w:r>
      <w:r>
        <w:instrText xml:space="preserve"> REF _Ref437094338 \h </w:instrText>
      </w:r>
      <w:r>
        <w:fldChar w:fldCharType="separate"/>
      </w:r>
      <w:r w:rsidR="009E351C" w:rsidRPr="00BC4204">
        <w:t xml:space="preserve">Rysunek </w:t>
      </w:r>
      <w:r w:rsidR="009E351C">
        <w:rPr>
          <w:noProof/>
        </w:rPr>
        <w:t>29</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70B9316C"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9E351C">
        <w:t>1.2.3</w:t>
      </w:r>
      <w:r w:rsidR="00D81125">
        <w:fldChar w:fldCharType="end"/>
      </w:r>
      <w:r w:rsidR="00D81125">
        <w:t>).</w:t>
      </w:r>
    </w:p>
    <w:p w14:paraId="14B9739D" w14:textId="50D6AD1D"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w:t>
      </w:r>
      <w:r>
        <w:lastRenderedPageBreak/>
        <w:t>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9E351C">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9E351C">
        <w:t xml:space="preserve">Tabela </w:t>
      </w:r>
      <w:r w:rsidR="009E351C">
        <w:rPr>
          <w:noProof/>
        </w:rPr>
        <w:t>74</w:t>
      </w:r>
      <w:r w:rsidR="00172AD1">
        <w:fldChar w:fldCharType="end"/>
      </w:r>
      <w:r w:rsidR="00F310B6">
        <w:t>).</w:t>
      </w:r>
    </w:p>
    <w:p w14:paraId="73116AC7" w14:textId="7ACD9F9B" w:rsidR="00E250BD" w:rsidRDefault="00E250BD" w:rsidP="00E250BD">
      <w:pPr>
        <w:pStyle w:val="Tytutabeli"/>
      </w:pPr>
      <w:bookmarkStart w:id="535" w:name="_Ref137889325"/>
      <w:bookmarkStart w:id="536" w:name="_Ref137889313"/>
      <w:bookmarkStart w:id="537" w:name="_Toc164445142"/>
      <w:r>
        <w:t xml:space="preserve">Tabela </w:t>
      </w:r>
      <w:r>
        <w:fldChar w:fldCharType="begin"/>
      </w:r>
      <w:r>
        <w:instrText xml:space="preserve"> SEQ Tabela \* ARABIC </w:instrText>
      </w:r>
      <w:r>
        <w:fldChar w:fldCharType="separate"/>
      </w:r>
      <w:r w:rsidR="00DA2A4D">
        <w:rPr>
          <w:noProof/>
        </w:rPr>
        <w:t>74</w:t>
      </w:r>
      <w:r>
        <w:rPr>
          <w:noProof/>
        </w:rPr>
        <w:fldChar w:fldCharType="end"/>
      </w:r>
      <w:bookmarkEnd w:id="535"/>
      <w:r>
        <w:t xml:space="preserve"> Korelacje pomiędzy </w:t>
      </w:r>
      <w:r w:rsidR="00F310B6">
        <w:t>miarami ogólnej oceny uczelni technicznych w rankingu Perspektywy 2022, a elementami składowymi ocen rankingowych</w:t>
      </w:r>
      <w:r>
        <w:t>.</w:t>
      </w:r>
      <w:bookmarkEnd w:id="536"/>
      <w:bookmarkEnd w:id="537"/>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r w:rsidRPr="005D59E0">
              <w:rPr>
                <w:b/>
                <w:bCs/>
                <w:sz w:val="18"/>
                <w:szCs w:val="18"/>
              </w:rPr>
              <w:t>Opis badanej korelacji</w:t>
            </w:r>
          </w:p>
        </w:tc>
        <w:tc>
          <w:tcPr>
            <w:tcW w:w="2268" w:type="dxa"/>
            <w:vAlign w:val="center"/>
          </w:tcPr>
          <w:p w14:paraId="1BC040CE" w14:textId="220AE604" w:rsidR="00E250BD" w:rsidRPr="005D59E0" w:rsidRDefault="00E250BD"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73500">
              <w:rPr>
                <w:b/>
                <w:bCs/>
                <w:sz w:val="18"/>
                <w:szCs w:val="18"/>
              </w:rPr>
              <w:br/>
            </w:r>
            <w:r w:rsidRPr="005D59E0">
              <w:rPr>
                <w:b/>
                <w:bCs/>
                <w:sz w:val="18"/>
                <w:szCs w:val="18"/>
              </w:rPr>
              <w:t>r-Pearsona</w:t>
            </w:r>
          </w:p>
        </w:tc>
        <w:tc>
          <w:tcPr>
            <w:tcW w:w="2268" w:type="dxa"/>
            <w:vAlign w:val="center"/>
          </w:tcPr>
          <w:p w14:paraId="3982D90E" w14:textId="77777777" w:rsidR="00E250BD" w:rsidRPr="005D59E0" w:rsidRDefault="00E250BD"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1468483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w:t>
            </w:r>
            <w:r w:rsidR="00D065D1">
              <w:rPr>
                <w:sz w:val="18"/>
                <w:szCs w:val="18"/>
                <w:lang w:val="pl-PL"/>
              </w:rPr>
              <w:t>2</w:t>
            </w:r>
            <w:r w:rsidRPr="00F310B6">
              <w:rPr>
                <w:sz w:val="18"/>
                <w:szCs w:val="18"/>
                <w:lang w:val="pl-PL"/>
              </w:rPr>
              <w:t>%)</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lastRenderedPageBreak/>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C015CE" w:rsidRPr="005D59E0" w14:paraId="518EE497" w14:textId="77777777" w:rsidTr="003123D7">
        <w:trPr>
          <w:cantSplit/>
        </w:trPr>
        <w:tc>
          <w:tcPr>
            <w:tcW w:w="4536" w:type="dxa"/>
            <w:vAlign w:val="center"/>
          </w:tcPr>
          <w:p w14:paraId="77D590D3" w14:textId="6112F670" w:rsidR="00C015CE" w:rsidRPr="00C015CE" w:rsidRDefault="00C015CE"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Prestiż </w:t>
            </w:r>
            <w:r>
              <w:rPr>
                <w:sz w:val="18"/>
                <w:szCs w:val="18"/>
                <w:lang w:val="pl-PL"/>
              </w:rPr>
              <w:t>–</w:t>
            </w:r>
            <w:r w:rsidRPr="00F310B6">
              <w:rPr>
                <w:sz w:val="18"/>
                <w:szCs w:val="18"/>
                <w:lang w:val="pl-PL"/>
              </w:rPr>
              <w:t xml:space="preserve"> </w:t>
            </w:r>
            <w:r>
              <w:rPr>
                <w:sz w:val="18"/>
                <w:szCs w:val="18"/>
                <w:lang w:val="pl-PL"/>
              </w:rPr>
              <w:t>Uznanie międzynarodowe</w:t>
            </w:r>
            <w:r w:rsidRPr="00F310B6">
              <w:rPr>
                <w:sz w:val="18"/>
                <w:szCs w:val="18"/>
                <w:lang w:val="pl-PL"/>
              </w:rPr>
              <w:t xml:space="preserve"> (</w:t>
            </w:r>
            <w:r>
              <w:rPr>
                <w:sz w:val="18"/>
                <w:szCs w:val="18"/>
                <w:lang w:val="pl-PL"/>
              </w:rPr>
              <w:t>2</w:t>
            </w:r>
            <w:r w:rsidRPr="00F310B6">
              <w:rPr>
                <w:sz w:val="18"/>
                <w:szCs w:val="18"/>
                <w:lang w:val="pl-PL"/>
              </w:rPr>
              <w:t>%)</w:t>
            </w:r>
          </w:p>
        </w:tc>
        <w:tc>
          <w:tcPr>
            <w:tcW w:w="2268" w:type="dxa"/>
            <w:vAlign w:val="center"/>
          </w:tcPr>
          <w:p w14:paraId="5721DC6C" w14:textId="275A4FC4" w:rsidR="00C015CE" w:rsidRPr="0007217F" w:rsidRDefault="00C015CE" w:rsidP="003123D7">
            <w:pPr>
              <w:ind w:firstLine="0"/>
              <w:jc w:val="center"/>
              <w:rPr>
                <w:b/>
                <w:bCs/>
                <w:sz w:val="18"/>
                <w:szCs w:val="18"/>
              </w:rPr>
            </w:pPr>
            <w:r>
              <w:rPr>
                <w:b/>
                <w:bCs/>
                <w:sz w:val="18"/>
                <w:szCs w:val="18"/>
              </w:rPr>
              <w:t>0,9446</w:t>
            </w:r>
          </w:p>
        </w:tc>
        <w:tc>
          <w:tcPr>
            <w:tcW w:w="2268" w:type="dxa"/>
            <w:vAlign w:val="center"/>
          </w:tcPr>
          <w:p w14:paraId="4911F91F" w14:textId="0839729A" w:rsidR="00C015CE" w:rsidRPr="00FA2FB7" w:rsidRDefault="00C015CE" w:rsidP="003123D7">
            <w:pPr>
              <w:ind w:firstLine="0"/>
              <w:jc w:val="center"/>
              <w:rPr>
                <w:i/>
                <w:iCs/>
                <w:sz w:val="18"/>
                <w:szCs w:val="18"/>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3474109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w:t>
            </w:r>
            <w:r w:rsidR="00D065D1">
              <w:rPr>
                <w:sz w:val="18"/>
                <w:szCs w:val="18"/>
                <w:lang w:val="pl-PL"/>
              </w:rPr>
              <w:t>2</w:t>
            </w:r>
            <w:r w:rsidRPr="00F310B6">
              <w:rPr>
                <w:sz w:val="18"/>
                <w:szCs w:val="18"/>
                <w:lang w:val="pl-PL"/>
              </w:rPr>
              <w:t>%)</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C015CE" w:rsidRPr="005D59E0" w14:paraId="3A1A1B90" w14:textId="77777777" w:rsidTr="003123D7">
        <w:trPr>
          <w:cantSplit/>
        </w:trPr>
        <w:tc>
          <w:tcPr>
            <w:tcW w:w="4536" w:type="dxa"/>
            <w:vAlign w:val="center"/>
          </w:tcPr>
          <w:p w14:paraId="5114FD6B" w14:textId="3A3D3FB9" w:rsidR="00C015CE" w:rsidRPr="00C015CE" w:rsidRDefault="00C015CE" w:rsidP="00172AD1">
            <w:pPr>
              <w:spacing w:line="276" w:lineRule="auto"/>
              <w:ind w:firstLine="0"/>
              <w:jc w:val="left"/>
              <w:rPr>
                <w:rFonts w:cs="Arial"/>
                <w:sz w:val="18"/>
                <w:szCs w:val="18"/>
                <w:lang w:val="pl-PL"/>
              </w:rPr>
            </w:pPr>
            <w:r w:rsidRPr="00C015CE">
              <w:rPr>
                <w:rFonts w:cs="Arial"/>
                <w:sz w:val="18"/>
                <w:szCs w:val="18"/>
                <w:lang w:val="pl-PL"/>
              </w:rPr>
              <w:t>Wskaźnik Oceny Punktowej vs</w:t>
            </w:r>
            <w:r w:rsidRPr="00C015CE">
              <w:rPr>
                <w:rFonts w:cs="Arial"/>
                <w:sz w:val="18"/>
                <w:szCs w:val="18"/>
                <w:lang w:val="pl-PL"/>
              </w:rPr>
              <w:br/>
              <w:t xml:space="preserve"> Potencjał naukowy - Nasycenie kadry osobami o najwyższych kwalifikacjach (</w:t>
            </w:r>
            <w:r>
              <w:rPr>
                <w:rFonts w:cs="Arial"/>
                <w:sz w:val="18"/>
                <w:szCs w:val="18"/>
                <w:lang w:val="pl-PL"/>
              </w:rPr>
              <w:t>3%</w:t>
            </w:r>
            <w:r w:rsidRPr="00C015CE">
              <w:rPr>
                <w:rFonts w:cs="Arial"/>
                <w:sz w:val="18"/>
                <w:szCs w:val="18"/>
                <w:lang w:val="pl-PL"/>
              </w:rPr>
              <w:t>)</w:t>
            </w:r>
          </w:p>
        </w:tc>
        <w:tc>
          <w:tcPr>
            <w:tcW w:w="2268" w:type="dxa"/>
            <w:vAlign w:val="center"/>
          </w:tcPr>
          <w:p w14:paraId="2D4ADA3F" w14:textId="0B03C429" w:rsidR="00C015CE" w:rsidRPr="00163281" w:rsidRDefault="00C015CE" w:rsidP="003123D7">
            <w:pPr>
              <w:ind w:firstLine="0"/>
              <w:jc w:val="center"/>
              <w:rPr>
                <w:sz w:val="18"/>
                <w:szCs w:val="18"/>
                <w:lang w:val="pl-PL"/>
              </w:rPr>
            </w:pPr>
            <w:r w:rsidRPr="00163281">
              <w:rPr>
                <w:sz w:val="18"/>
                <w:szCs w:val="18"/>
                <w:lang w:val="pl-PL"/>
              </w:rPr>
              <w:t>0,3571</w:t>
            </w:r>
          </w:p>
        </w:tc>
        <w:tc>
          <w:tcPr>
            <w:tcW w:w="2268" w:type="dxa"/>
            <w:vAlign w:val="center"/>
          </w:tcPr>
          <w:p w14:paraId="2BA37DB4" w14:textId="174CE3CE" w:rsidR="00C015CE" w:rsidRPr="00C015CE" w:rsidRDefault="00163281" w:rsidP="003123D7">
            <w:pPr>
              <w:ind w:firstLine="0"/>
              <w:jc w:val="center"/>
              <w:rPr>
                <w:i/>
                <w:iCs/>
                <w:sz w:val="18"/>
                <w:szCs w:val="18"/>
                <w:lang w:val="pl-PL"/>
              </w:rPr>
            </w:pPr>
            <w:r w:rsidRPr="00163281">
              <w:rPr>
                <w:i/>
                <w:iCs/>
                <w:sz w:val="18"/>
                <w:szCs w:val="18"/>
                <w:lang w:val="pl-PL"/>
              </w:rPr>
              <w:t>0,1027</w:t>
            </w:r>
          </w:p>
        </w:tc>
      </w:tr>
      <w:tr w:rsidR="00C015CE" w:rsidRPr="005D59E0" w14:paraId="707ADC45" w14:textId="77777777" w:rsidTr="003123D7">
        <w:trPr>
          <w:cantSplit/>
        </w:trPr>
        <w:tc>
          <w:tcPr>
            <w:tcW w:w="4536" w:type="dxa"/>
            <w:vAlign w:val="center"/>
          </w:tcPr>
          <w:p w14:paraId="00EC6AFD" w14:textId="0E4F90EF" w:rsidR="00C015CE" w:rsidRPr="00C015CE" w:rsidRDefault="00163281"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habilit</w:t>
            </w:r>
            <w:r w:rsidRPr="00F310B6">
              <w:rPr>
                <w:sz w:val="18"/>
                <w:szCs w:val="18"/>
                <w:lang w:val="pl-PL"/>
              </w:rPr>
              <w:t>. (1%)</w:t>
            </w:r>
          </w:p>
        </w:tc>
        <w:tc>
          <w:tcPr>
            <w:tcW w:w="2268" w:type="dxa"/>
            <w:vAlign w:val="center"/>
          </w:tcPr>
          <w:p w14:paraId="08D1186C" w14:textId="3E2C1AFF" w:rsidR="00C015CE" w:rsidRPr="00C015CE" w:rsidRDefault="00163281" w:rsidP="003123D7">
            <w:pPr>
              <w:ind w:firstLine="0"/>
              <w:jc w:val="center"/>
              <w:rPr>
                <w:b/>
                <w:bCs/>
                <w:sz w:val="18"/>
                <w:szCs w:val="18"/>
                <w:lang w:val="pl-PL"/>
              </w:rPr>
            </w:pPr>
            <w:r>
              <w:rPr>
                <w:b/>
                <w:bCs/>
                <w:sz w:val="18"/>
                <w:szCs w:val="18"/>
                <w:lang w:val="pl-PL"/>
              </w:rPr>
              <w:t>0,9607</w:t>
            </w:r>
          </w:p>
        </w:tc>
        <w:tc>
          <w:tcPr>
            <w:tcW w:w="2268" w:type="dxa"/>
            <w:vAlign w:val="center"/>
          </w:tcPr>
          <w:p w14:paraId="58A296AA" w14:textId="49BBB674" w:rsidR="00C015CE" w:rsidRPr="00C015CE" w:rsidRDefault="00163281" w:rsidP="003123D7">
            <w:pPr>
              <w:ind w:firstLine="0"/>
              <w:jc w:val="center"/>
              <w:rPr>
                <w:i/>
                <w:iCs/>
                <w:sz w:val="18"/>
                <w:szCs w:val="18"/>
                <w:lang w:val="pl-PL"/>
              </w:rPr>
            </w:pPr>
            <w:r>
              <w:rPr>
                <w:i/>
                <w:iCs/>
                <w:sz w:val="18"/>
                <w:szCs w:val="18"/>
              </w:rPr>
              <w:t>&lt;0,0001</w:t>
            </w:r>
          </w:p>
        </w:tc>
      </w:tr>
      <w:tr w:rsidR="00C015CE" w:rsidRPr="005D59E0" w14:paraId="23AD943D" w14:textId="77777777" w:rsidTr="003123D7">
        <w:trPr>
          <w:cantSplit/>
        </w:trPr>
        <w:tc>
          <w:tcPr>
            <w:tcW w:w="4536" w:type="dxa"/>
            <w:vAlign w:val="center"/>
          </w:tcPr>
          <w:p w14:paraId="01FC8960" w14:textId="04D79BD4" w:rsidR="00C015CE" w:rsidRPr="00C015CE" w:rsidRDefault="00163281"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doktorskie</w:t>
            </w:r>
            <w:r w:rsidRPr="00F310B6">
              <w:rPr>
                <w:sz w:val="18"/>
                <w:szCs w:val="18"/>
                <w:lang w:val="pl-PL"/>
              </w:rPr>
              <w:t xml:space="preserve"> (1%)</w:t>
            </w:r>
          </w:p>
        </w:tc>
        <w:tc>
          <w:tcPr>
            <w:tcW w:w="2268" w:type="dxa"/>
            <w:vAlign w:val="center"/>
          </w:tcPr>
          <w:p w14:paraId="502ECE8A" w14:textId="5E6B1252" w:rsidR="00C015CE" w:rsidRPr="00C015CE" w:rsidRDefault="00163281" w:rsidP="003123D7">
            <w:pPr>
              <w:ind w:firstLine="0"/>
              <w:jc w:val="center"/>
              <w:rPr>
                <w:b/>
                <w:bCs/>
                <w:sz w:val="18"/>
                <w:szCs w:val="18"/>
                <w:lang w:val="pl-PL"/>
              </w:rPr>
            </w:pPr>
            <w:r>
              <w:rPr>
                <w:b/>
                <w:bCs/>
                <w:sz w:val="18"/>
                <w:szCs w:val="18"/>
                <w:lang w:val="pl-PL"/>
              </w:rPr>
              <w:t>0,8703</w:t>
            </w:r>
          </w:p>
        </w:tc>
        <w:tc>
          <w:tcPr>
            <w:tcW w:w="2268" w:type="dxa"/>
            <w:vAlign w:val="center"/>
          </w:tcPr>
          <w:p w14:paraId="2EB6537C" w14:textId="24E9CA80" w:rsidR="00C015CE" w:rsidRPr="00C015CE" w:rsidRDefault="00163281" w:rsidP="003123D7">
            <w:pPr>
              <w:ind w:firstLine="0"/>
              <w:jc w:val="center"/>
              <w:rPr>
                <w:i/>
                <w:iCs/>
                <w:sz w:val="18"/>
                <w:szCs w:val="18"/>
                <w:lang w:val="pl-PL"/>
              </w:rPr>
            </w:pPr>
            <w:r>
              <w:rPr>
                <w:i/>
                <w:iCs/>
                <w:sz w:val="18"/>
                <w:szCs w:val="18"/>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Pr="00D95B07" w:rsidRDefault="00E250BD" w:rsidP="007770AA">
      <w:pPr>
        <w:pStyle w:val="rdo"/>
        <w:rPr>
          <w:lang w:val="pl-PL"/>
        </w:rPr>
      </w:pPr>
      <w:r w:rsidRPr="00D95B07">
        <w:rPr>
          <w:lang w:val="pl-PL"/>
        </w:rPr>
        <w:t xml:space="preserve">Źródło: opracowanie własne na podstawie wyników </w:t>
      </w:r>
      <w:r w:rsidR="00287937" w:rsidRPr="00D95B07">
        <w:rPr>
          <w:lang w:val="pl-PL"/>
        </w:rPr>
        <w:t xml:space="preserve">rankingu Perspektywy 2022 </w:t>
      </w:r>
      <w:r w:rsidR="00287937">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D95B07">
        <w:rPr>
          <w:noProof/>
          <w:lang w:val="pl-PL"/>
        </w:rPr>
        <w:t>(Perspektywy, 2022b)</w:t>
      </w:r>
      <w:r w:rsidR="00287937">
        <w:fldChar w:fldCharType="end"/>
      </w:r>
    </w:p>
    <w:p w14:paraId="640364AF" w14:textId="7A94275D"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9E351C">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9E351C">
        <w:t xml:space="preserve">Tabela </w:t>
      </w:r>
      <w:r w:rsidR="009E351C">
        <w:rPr>
          <w:noProof/>
        </w:rPr>
        <w:t>74</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w:t>
      </w:r>
      <w:r w:rsidR="00287937">
        <w:lastRenderedPageBreak/>
        <w:t>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9E351C">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9E351C">
        <w:t xml:space="preserve">Tabela </w:t>
      </w:r>
      <w:r w:rsidR="009E351C">
        <w:rPr>
          <w:noProof/>
        </w:rPr>
        <w:t>74</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9E351C">
        <w:t xml:space="preserve">Tabela </w:t>
      </w:r>
      <w:r w:rsidR="009E351C">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Yi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predyktorem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458DCCF5"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9E351C">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w:t>
      </w:r>
      <w:r w:rsidR="000B21EF">
        <w:lastRenderedPageBreak/>
        <w:t xml:space="preserve">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9E351C">
        <w:t>2.3.1</w:t>
      </w:r>
      <w:r w:rsidR="000B21EF">
        <w:fldChar w:fldCharType="end"/>
      </w:r>
      <w:r w:rsidR="000B21EF">
        <w:t xml:space="preserve">. Ponieważ jednak w </w:t>
      </w:r>
      <w:r w:rsidR="00707AA5">
        <w:t>kolejnych analizach zostaną uwzględnione parametry pochodzące z danych z 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FB0BA8">
        <w:fldChar w:fldCharType="begin"/>
      </w:r>
      <w:r w:rsidR="00FB0BA8">
        <w:instrText xml:space="preserve"> REF _Ref162954839 \p \h </w:instrText>
      </w:r>
      <w:r w:rsidR="00FB0BA8">
        <w:fldChar w:fldCharType="separate"/>
      </w:r>
      <w:r w:rsidR="00FB0BA8">
        <w:t>niżej</w:t>
      </w:r>
      <w:r w:rsidR="00FB0BA8">
        <w:fldChar w:fldCharType="end"/>
      </w:r>
      <w:r w:rsidR="00383C8A">
        <w:t xml:space="preserve"> (</w:t>
      </w:r>
      <w:r w:rsidR="00FB0BA8">
        <w:fldChar w:fldCharType="begin"/>
      </w:r>
      <w:r w:rsidR="00FB0BA8">
        <w:instrText xml:space="preserve"> REF _Ref162954853 \h </w:instrText>
      </w:r>
      <w:r w:rsidR="00FB0BA8">
        <w:fldChar w:fldCharType="separate"/>
      </w:r>
      <w:r w:rsidR="00FB0BA8">
        <w:t xml:space="preserve">Tabela </w:t>
      </w:r>
      <w:r w:rsidR="00FB0BA8">
        <w:rPr>
          <w:noProof/>
        </w:rPr>
        <w:t>75</w:t>
      </w:r>
      <w:r w:rsidR="00FB0BA8">
        <w:fldChar w:fldCharType="end"/>
      </w:r>
      <w:r w:rsidR="00383C8A">
        <w:t>) przedstawiono niemal jedynie te korelacje, które odnoszą się do wartości mierzonych dla okresu po trzech latach od uzyskania dyplomu przez badanych absolwentów.</w:t>
      </w:r>
    </w:p>
    <w:p w14:paraId="5B0B8535" w14:textId="673DCD2B" w:rsidR="00083628" w:rsidRDefault="00083628" w:rsidP="00083628">
      <w:pPr>
        <w:pStyle w:val="Tytutabeli"/>
      </w:pPr>
      <w:bookmarkStart w:id="538" w:name="_Ref162954853"/>
      <w:bookmarkStart w:id="539" w:name="_Ref162954839"/>
      <w:bookmarkStart w:id="540" w:name="_Toc164445143"/>
      <w:r>
        <w:t xml:space="preserve">Tabela </w:t>
      </w:r>
      <w:r>
        <w:fldChar w:fldCharType="begin"/>
      </w:r>
      <w:r>
        <w:instrText xml:space="preserve"> SEQ Tabela \* ARABIC </w:instrText>
      </w:r>
      <w:r>
        <w:fldChar w:fldCharType="separate"/>
      </w:r>
      <w:r w:rsidR="00DA2A4D">
        <w:rPr>
          <w:noProof/>
        </w:rPr>
        <w:t>75</w:t>
      </w:r>
      <w:r>
        <w:rPr>
          <w:noProof/>
        </w:rPr>
        <w:fldChar w:fldCharType="end"/>
      </w:r>
      <w:bookmarkEnd w:id="538"/>
      <w:r>
        <w:t xml:space="preserve"> Korelacje pomiędzy wartościami IWRA i jego składowymi, a miarami ogólnej oceny uczelni technicznych w rankingu Perspektywy 2022, oraz wynikami rankingu Webometrics i wartościami pomiaru prestiżu.</w:t>
      </w:r>
      <w:bookmarkEnd w:id="539"/>
      <w:bookmarkEnd w:id="540"/>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r w:rsidRPr="005D59E0">
              <w:rPr>
                <w:b/>
                <w:bCs/>
                <w:sz w:val="18"/>
                <w:szCs w:val="18"/>
              </w:rPr>
              <w:t>Opis badanej korelacji</w:t>
            </w:r>
          </w:p>
        </w:tc>
        <w:tc>
          <w:tcPr>
            <w:tcW w:w="2268" w:type="dxa"/>
            <w:vAlign w:val="center"/>
          </w:tcPr>
          <w:p w14:paraId="3F58BDC3" w14:textId="1726FCF3" w:rsidR="00083628" w:rsidRPr="005D59E0" w:rsidRDefault="00083628"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73500">
              <w:rPr>
                <w:b/>
                <w:bCs/>
                <w:sz w:val="18"/>
                <w:szCs w:val="18"/>
              </w:rPr>
              <w:br/>
            </w:r>
            <w:r w:rsidRPr="005D59E0">
              <w:rPr>
                <w:b/>
                <w:bCs/>
                <w:sz w:val="18"/>
                <w:szCs w:val="18"/>
              </w:rPr>
              <w:t>r-Pearsona</w:t>
            </w:r>
          </w:p>
        </w:tc>
        <w:tc>
          <w:tcPr>
            <w:tcW w:w="2268" w:type="dxa"/>
            <w:vAlign w:val="center"/>
          </w:tcPr>
          <w:p w14:paraId="4A74BFF3" w14:textId="77777777" w:rsidR="00083628" w:rsidRPr="005D59E0" w:rsidRDefault="00083628"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r w:rsidRPr="00083628">
              <w:rPr>
                <w:sz w:val="18"/>
                <w:szCs w:val="18"/>
                <w:lang w:val="pl-PL"/>
              </w:rPr>
              <w:t>WskaźnikOcenyPunktowej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r w:rsidRPr="0081517D">
              <w:rPr>
                <w:sz w:val="18"/>
                <w:szCs w:val="18"/>
                <w:lang w:val="pl-PL"/>
              </w:rPr>
              <w:t>WskaźnikOcenyPunktowej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r w:rsidRPr="002569CD">
              <w:rPr>
                <w:sz w:val="18"/>
                <w:szCs w:val="18"/>
                <w:lang w:val="pl-PL"/>
              </w:rPr>
              <w:t>WskaźnikOcenyPunktowej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Pozycja Webometrics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Pozycja Webometrics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Pozycja Webometrics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Pozycja Webometrics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Pozycja Webometrics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r w:rsidRPr="001F5E75">
              <w:rPr>
                <w:sz w:val="18"/>
                <w:szCs w:val="18"/>
                <w:lang w:val="en-GB"/>
              </w:rPr>
              <w:t>Pozycja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Pr="00D95B07" w:rsidRDefault="00083628"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00A92110" w:rsidRPr="00D95B07">
        <w:rPr>
          <w:lang w:val="pl-PL"/>
        </w:rPr>
        <w:t xml:space="preserve">, wyników rankingu Webometrics </w:t>
      </w:r>
      <w:r w:rsidR="00A92110">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D95B07">
        <w:rPr>
          <w:noProof/>
          <w:lang w:val="pl-PL"/>
        </w:rPr>
        <w:t>(Cybermetrics Lab, 2023)</w:t>
      </w:r>
      <w:r w:rsidR="00A92110">
        <w:fldChar w:fldCharType="end"/>
      </w:r>
      <w:r w:rsidR="00A92110" w:rsidRPr="00D95B07">
        <w:rPr>
          <w:lang w:val="pl-PL"/>
        </w:rPr>
        <w:t xml:space="preserve"> oraz danych z bazy ELA </w:t>
      </w:r>
      <w:r w:rsidR="00A92110">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D95B07">
        <w:rPr>
          <w:noProof/>
          <w:lang w:val="pl-PL"/>
        </w:rPr>
        <w:t>(ELA 2020, 2021)</w:t>
      </w:r>
      <w:r w:rsidR="00A92110">
        <w:fldChar w:fldCharType="end"/>
      </w:r>
    </w:p>
    <w:p w14:paraId="71620A82" w14:textId="3B8AA31B" w:rsidR="00093D9F" w:rsidRDefault="00383C8A" w:rsidP="00093D9F">
      <w:r>
        <w:lastRenderedPageBreak/>
        <w:t xml:space="preserve">Wśród korelacji wskaźników IWRA i ich składowych ze Wskaźnikiem Oceny Punktowej (WOP), wybranym na podstawie wcześniejszych analiz do reprezentowania ogólnej oceny rankingowej rankingu Perspektywy 2022, niemal wszystkie z przedstawionych w tabeli </w:t>
      </w:r>
      <w:r w:rsidR="00FB0BA8">
        <w:t>po</w:t>
      </w:r>
      <w:r w:rsidR="00FB0BA8">
        <w:fldChar w:fldCharType="begin"/>
      </w:r>
      <w:r w:rsidR="00FB0BA8">
        <w:instrText xml:space="preserve"> REF _Ref162954839 \p \h </w:instrText>
      </w:r>
      <w:r w:rsidR="00FB0BA8">
        <w:fldChar w:fldCharType="separate"/>
      </w:r>
      <w:r w:rsidR="00FB0BA8">
        <w:t>wyżej</w:t>
      </w:r>
      <w:r w:rsidR="00FB0BA8">
        <w:fldChar w:fldCharType="end"/>
      </w:r>
      <w:r w:rsidR="00FB0BA8">
        <w:t xml:space="preserve"> (</w:t>
      </w:r>
      <w:r w:rsidR="00FB0BA8">
        <w:fldChar w:fldCharType="begin"/>
      </w:r>
      <w:r w:rsidR="00FB0BA8">
        <w:instrText xml:space="preserve"> REF _Ref162954853 \h </w:instrText>
      </w:r>
      <w:r w:rsidR="00FB0BA8">
        <w:fldChar w:fldCharType="separate"/>
      </w:r>
      <w:r w:rsidR="00FB0BA8">
        <w:t xml:space="preserve">Tabela </w:t>
      </w:r>
      <w:r w:rsidR="00FB0BA8">
        <w:rPr>
          <w:noProof/>
        </w:rPr>
        <w:t>75</w:t>
      </w:r>
      <w:r w:rsidR="00FB0BA8">
        <w:fldChar w:fldCharType="end"/>
      </w:r>
      <w:r w:rsidR="00FB0BA8">
        <w:t>)</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 jak i w wersji tylko dla Polski (</w:t>
      </w:r>
      <w:r w:rsidR="00CC7DA6" w:rsidRPr="00CC7DA6">
        <w:t>Webometrics Country 2023H1</w:t>
      </w:r>
      <w:r w:rsidR="00CC7DA6">
        <w:t xml:space="preserve">). Analizy te odnoszą się do wyników rankingu Webometrics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8B8E406" w:rsidR="00083628" w:rsidRDefault="00007816" w:rsidP="00847F16">
      <w:r>
        <w:lastRenderedPageBreak/>
        <w:t>W tabeli po</w:t>
      </w:r>
      <w:r w:rsidR="005065DB">
        <w:fldChar w:fldCharType="begin"/>
      </w:r>
      <w:r w:rsidR="005065DB">
        <w:instrText xml:space="preserve"> REF _Ref137917781 \p \h </w:instrText>
      </w:r>
      <w:r w:rsidR="005065DB">
        <w:fldChar w:fldCharType="separate"/>
      </w:r>
      <w:r w:rsidR="009E351C">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9E351C" w:rsidRPr="003A7FBB">
        <w:t>Tabela</w:t>
      </w:r>
      <w:r w:rsidR="009E351C">
        <w:t xml:space="preserve"> </w:t>
      </w:r>
      <w:r w:rsidR="009E351C">
        <w:rPr>
          <w:noProof/>
        </w:rPr>
        <w:t>76</w:t>
      </w:r>
      <w:r w:rsidR="005065DB">
        <w:fldChar w:fldCharType="end"/>
      </w:r>
      <w:r>
        <w:t xml:space="preserve">) przedstawiono wyniki analizy korelacji pomiaru prestiżu polskich uczelni technicznych z </w:t>
      </w:r>
      <w:r w:rsidR="005065DB">
        <w:t>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9E351C">
        <w:t xml:space="preserve">Tabela </w:t>
      </w:r>
      <w:r w:rsidR="009E351C">
        <w:rPr>
          <w:noProof/>
        </w:rPr>
        <w:t>26</w:t>
      </w:r>
      <w:r w:rsidR="003A7FBB">
        <w:fldChar w:fldCharType="end"/>
      </w:r>
      <w:r w:rsidR="003A7FBB">
        <w:t>).</w:t>
      </w:r>
    </w:p>
    <w:p w14:paraId="36340494" w14:textId="3212A4E5" w:rsidR="00425FAC" w:rsidRDefault="00425FAC" w:rsidP="003A7FBB">
      <w:pPr>
        <w:pStyle w:val="Tytutabeli"/>
      </w:pPr>
      <w:bookmarkStart w:id="541" w:name="_Ref137917794"/>
      <w:bookmarkStart w:id="542" w:name="_Ref137917781"/>
      <w:bookmarkStart w:id="543" w:name="_Toc164445144"/>
      <w:r w:rsidRPr="003A7FBB">
        <w:t>Tabela</w:t>
      </w:r>
      <w:r>
        <w:t xml:space="preserve"> </w:t>
      </w:r>
      <w:r>
        <w:fldChar w:fldCharType="begin"/>
      </w:r>
      <w:r>
        <w:instrText xml:space="preserve"> SEQ Tabela \* ARABIC </w:instrText>
      </w:r>
      <w:r>
        <w:fldChar w:fldCharType="separate"/>
      </w:r>
      <w:r w:rsidR="00DA2A4D">
        <w:rPr>
          <w:noProof/>
        </w:rPr>
        <w:t>76</w:t>
      </w:r>
      <w:r>
        <w:rPr>
          <w:noProof/>
        </w:rPr>
        <w:fldChar w:fldCharType="end"/>
      </w:r>
      <w:bookmarkEnd w:id="541"/>
      <w:r>
        <w:t xml:space="preserve"> Korelacje pomiędzy wartościami pomiaru prestiżu polskich uczelni technicznych a wynikami miar IWRA i jego składowymi</w:t>
      </w:r>
      <w:r w:rsidR="00C63D7B">
        <w:t xml:space="preserve"> </w:t>
      </w:r>
      <w:r>
        <w:t>oraz wynikami rankingu Webometrics.</w:t>
      </w:r>
      <w:bookmarkEnd w:id="542"/>
      <w:bookmarkEnd w:id="543"/>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r w:rsidRPr="005D59E0">
              <w:rPr>
                <w:b/>
                <w:bCs/>
                <w:sz w:val="18"/>
                <w:szCs w:val="18"/>
              </w:rPr>
              <w:t>Opis badanej korelacji</w:t>
            </w:r>
          </w:p>
        </w:tc>
        <w:tc>
          <w:tcPr>
            <w:tcW w:w="2268" w:type="dxa"/>
            <w:vAlign w:val="center"/>
          </w:tcPr>
          <w:p w14:paraId="18F55A8A" w14:textId="2279DB77" w:rsidR="00425FAC" w:rsidRPr="005D59E0" w:rsidRDefault="00425FAC"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B26B2">
              <w:rPr>
                <w:b/>
                <w:bCs/>
                <w:sz w:val="18"/>
                <w:szCs w:val="18"/>
              </w:rPr>
              <w:br/>
            </w:r>
            <w:r w:rsidRPr="005D59E0">
              <w:rPr>
                <w:b/>
                <w:bCs/>
                <w:sz w:val="18"/>
                <w:szCs w:val="18"/>
              </w:rPr>
              <w:t>r-Pearsona</w:t>
            </w:r>
          </w:p>
        </w:tc>
        <w:tc>
          <w:tcPr>
            <w:tcW w:w="2268" w:type="dxa"/>
            <w:vAlign w:val="center"/>
          </w:tcPr>
          <w:p w14:paraId="179F1B41" w14:textId="77777777" w:rsidR="00425FAC" w:rsidRPr="005D59E0" w:rsidRDefault="00425FAC"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WskaźnikOcenyPunktowej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Pozycja Webometrics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r w:rsidRPr="001F5E75">
              <w:rPr>
                <w:sz w:val="18"/>
                <w:szCs w:val="18"/>
                <w:lang w:val="en-GB"/>
              </w:rPr>
              <w:t>Pozycja Webometrics Country 2023H1 vs Prestiż</w:t>
            </w:r>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Pr="00D95B07" w:rsidRDefault="00425FAC"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Pr="00D95B07">
        <w:rPr>
          <w:lang w:val="pl-PL"/>
        </w:rPr>
        <w:t xml:space="preserve">, wyników rankingu Webometrics </w:t>
      </w:r>
      <w:r>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D95B07">
        <w:rPr>
          <w:noProof/>
          <w:lang w:val="pl-PL"/>
        </w:rPr>
        <w:t>(Cybermetrics Lab, 2023)</w:t>
      </w:r>
      <w:r>
        <w:fldChar w:fldCharType="end"/>
      </w:r>
      <w:r w:rsidRPr="00D95B07">
        <w:rPr>
          <w:lang w:val="pl-PL"/>
        </w:rPr>
        <w:t xml:space="preserve"> oraz danych z bazy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2824F484" w14:textId="6E9D1874"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9E351C">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9E351C" w:rsidRPr="003A7FBB">
        <w:t>Tabela</w:t>
      </w:r>
      <w:r w:rsidR="009E351C">
        <w:t xml:space="preserve"> </w:t>
      </w:r>
      <w:r w:rsidR="009E351C">
        <w:rPr>
          <w:noProof/>
        </w:rPr>
        <w:t>76</w:t>
      </w:r>
      <w:r w:rsidR="00282C0B">
        <w:fldChar w:fldCharType="end"/>
      </w:r>
      <w:r w:rsidR="00282C0B">
        <w:t xml:space="preserve">) uwzględniono też jedną miarę odnoszącą się do wyników absolwentów osiąganych w </w:t>
      </w:r>
      <w:r w:rsidR="00282C0B">
        <w:lastRenderedPageBreak/>
        <w:t>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164070F5"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 jak i z wartościami IWRA obliczanego jak opisano powyżej mogą być dobrym predyktorem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FECAA7F" w14:textId="77777777" w:rsidR="0021443A" w:rsidRPr="00000137" w:rsidRDefault="0021443A" w:rsidP="0021443A">
      <w:pPr>
        <w:pStyle w:val="Nagwek3"/>
      </w:pPr>
      <w:bookmarkStart w:id="544" w:name="_Toc164444915"/>
      <w:bookmarkStart w:id="545" w:name="_Ref164502786"/>
      <w:r w:rsidRPr="00000137">
        <w:t>Zastosowanie informacji o satysfakcji interesariuszy w doskonaleniu systemu zarządzania jakością uczelni</w:t>
      </w:r>
      <w:bookmarkEnd w:id="544"/>
      <w:bookmarkEnd w:id="545"/>
    </w:p>
    <w:p w14:paraId="25559B5C" w14:textId="48F127DA"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rozdz. </w:t>
      </w:r>
      <w:r>
        <w:fldChar w:fldCharType="begin"/>
      </w:r>
      <w:r>
        <w:instrText xml:space="preserve"> REF _Ref156758230 \r \h </w:instrText>
      </w:r>
      <w:r>
        <w:fldChar w:fldCharType="separate"/>
      </w:r>
      <w:r w:rsidR="009E351C">
        <w:t>1.4.1</w:t>
      </w:r>
      <w:r>
        <w:fldChar w:fldCharType="end"/>
      </w:r>
      <w:r>
        <w:t xml:space="preserve"> i </w:t>
      </w:r>
      <w:r>
        <w:fldChar w:fldCharType="begin"/>
      </w:r>
      <w:r>
        <w:instrText xml:space="preserve"> REF _Ref162612597 \r \h </w:instrText>
      </w:r>
      <w:r>
        <w:fldChar w:fldCharType="separate"/>
      </w:r>
      <w:r w:rsidR="009E351C">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rozdz. </w:t>
      </w:r>
      <w:r>
        <w:fldChar w:fldCharType="begin"/>
      </w:r>
      <w:r>
        <w:instrText xml:space="preserve"> REF _Ref162612683 \r \h </w:instrText>
      </w:r>
      <w:r>
        <w:fldChar w:fldCharType="separate"/>
      </w:r>
      <w:r w:rsidR="009E351C">
        <w:t>1.5.2</w:t>
      </w:r>
      <w:r>
        <w:fldChar w:fldCharType="end"/>
      </w:r>
      <w:r>
        <w:t>)</w:t>
      </w:r>
      <w:r w:rsidRPr="00000137">
        <w:t>.</w:t>
      </w:r>
      <w:r>
        <w:t xml:space="preserve"> Ponadto w odniesieniu do usług </w:t>
      </w:r>
      <w:r>
        <w:lastRenderedPageBreak/>
        <w:t>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 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 jak i pozostałych norm należących do grupy norm odnoszących się do systemu zarządzania tzw. MSS (</w:t>
      </w:r>
      <w:r w:rsidRPr="00FA0DAA">
        <w:rPr>
          <w:i/>
          <w:iCs/>
        </w:rPr>
        <w:t>Management System Standards</w:t>
      </w:r>
      <w:r>
        <w:t xml:space="preserve">) jest tzw. cykl Deminga – PDCA </w:t>
      </w:r>
      <w:r>
        <w:fldChar w:fldCharType="begin" w:fldLock="1"/>
      </w:r>
      <w:r>
        <w:instrText>ADDIN CSL_CITATION {"citationItems":[{"id":"ITEM-1","itemData":{"DOI":"10.1108/TQM-09-2022-0279","ISSN":"1754-2731","author":[{"dropping-particle":"","family":"Ronalter","given":"Louis Maximilian","non-dropping-particle":"","parse-names":false,"suffix":""},{"dropping-particle":"","family":"Poltronieri","given":"Camila Fabrício","non-dropping-particle":"","parse-names":false,"suffix":""},{"dropping-particle":"","family":"Gerolamo","given":"Mateus Cecilio","non-dropping-particle":"","parse-names":false,"suffix":""}],"container-title":"The TQM Journal","id":"ITEM-1","issue":"9","issued":{"date-parts":[["2023","12","18"]]},"page":"256-298","title":"ISO management system standards in the light of corporate sustainability: a bibliometric analysis","type":"article-journal","volume":"35"},"uris":["http://www.mendeley.com/documents/?uuid=8fef49cd-2b8f-41bc-9ccb-c33041419a9e"]},{"id":"ITEM-2","itemData":{"DOI":"10.17512/pjms.2017.15.1.13","ISSN":"20817452","author":[{"dropping-particle":"","family":"Majerník","given":"Milan","non-dropping-particle":"","parse-names":false,"suffix":""},{"dropping-particle":"","family":"Daneshjo","given":"Naqib","non-dropping-particle":"","parse-names":false,"suffix":""},{"dropping-particle":"","family":"Sančiová","given":"Gabriela","non-dropping-particle":"","parse-names":false,"suffix":""},{"dropping-particle":"","family":"Chovancová","given":"Jana","non-dropping-particle":"","parse-names":false,"suffix":""}],"container-title":"Polish Journal of Management Studies","id":"ITEM-2","issue":"1","issued":{"date-parts":[["2017","6"]]},"page":"135-143","title":"Design Of Integrated Management Systems According To The Revised Iso Standards","type":"article-journal","volume":"15"},"prefix":"por.","uris":["http://www.mendeley.com/documents/?uuid=261a5849-f4a7-422c-8552-6b080e015fcc"]},{"id":"ITEM-3","itemData":{"DOI":"10.3390/su12155892","ISSN":"2071-1050","abstract":"Companies need to develop more sustainable management models to support a strategy focused on the environment and society, preventing the sole ambition to maximize economic profits. Several specific tools and frameworks have been developed for the implementation of sustainability management. However, the isolated adoption of new management practices could increase bureaucracy and constrain the development of an effective and systematic sustainability strategy. Based on the development of four case studies of relevant companies based in Portugal, this research presents a cyclical process with the structures, inputs and outputs, and roles in embodying sustainability in Integrated Management Systems (IMS). The originality of the work lies in the level of integration. Beyond identifying interconnection areas, it also specifies the Management Systems Standards (MSS) requirements in each area, assigning different roles in the integration process: drivers, efficient enablers, pathways, and evaluators. These four roles promote the claimed integration in a systematic cyclical process, plan–do–check–act (PDCA), to assist the consolidation of sustainability management. This research reinforces the added value of the IMS. It expands its scope, helping companies implement sustainability effectively and systematically, resulting in the presentation of Conceptual Sustainable Management Systems Standards (SMSS).","author":[{"dropping-particle":"","family":"Silva","g</w:instrText>
      </w:r>
      <w:r w:rsidRPr="00B61EC4">
        <w:rPr>
          <w:lang w:val="en-GB"/>
        </w:rPr>
        <w:instrText>iven":"Cláudia","non-dropping-particle":"","parse-names":false,"suffix":""},{"dropping-particle":"","family":"Magano","given":"José","non-dropping-particle":"","parse-names":false,"suffix":""},{"dropping-particle":"","family":"Moskalenko","given":"Anna","non-dropping-particle":"","parse-names":false,"suffix":""},{"dropping-particle":"","family":"Nogueira","given":"Teresa","non-dropping-particle":"","parse-names":false,"suffix":""},{"dropping-particle":"","family":"Dinis","given":"Maria Alzira Pimenta","non-dropping-particle":"","parse-names":false,"suffix":""},{"dropping-particle":"","family":"Pedrosa e Sousa","given":"Hélder Fernando","non-dropping-particle":"","parse-names":false,"suffix":""}],"container-title":"Sustainability","id":"ITEM-3","issue":"15","issued":{"date-parts":[["2020","7","22"]]},"page":"5892","title":"Sustainable Management Systems Standards (SMSS): Structures, Roles, and Practices in Corporate Sustainability","type":"article-journal","volume":"12"},"uris":["http://www.mendeley.com/documents/?uuid=d27d200e-85b8-48f2-9562-bccc6eb8889d"]}],"mendeley":{"formattedCitation":"(por. Majerník i in., 2017; Ronalter i in., 2023; Silva i in., 2020)","plainTextFormattedCitation":"(por. Majerník i in., 2017; Ronalter i in., 2023; Silva i in., 2020)","previouslyFormattedCitation":"(por. Majerník i in., 2017; Ronalter i in., 2023; Silva i in., 2020)"},"properties":{"noteIndex":0},"schema":"https://github.com/citation-style-language/schema/raw/master/csl-citation.json"}</w:instrText>
      </w:r>
      <w:r>
        <w:fldChar w:fldCharType="separate"/>
      </w:r>
      <w:r w:rsidRPr="00A65F36">
        <w:rPr>
          <w:noProof/>
          <w:lang w:val="en-GB"/>
        </w:rPr>
        <w:t>(por. Majerník i in., 2017; Ronalter i in., 2023; Silva i in., 2020)</w:t>
      </w:r>
      <w:r>
        <w:fldChar w:fldCharType="end"/>
      </w:r>
      <w:r w:rsidRPr="00A65F36">
        <w:rPr>
          <w:lang w:val="en-GB"/>
        </w:rPr>
        <w:t xml:space="preserve">. </w:t>
      </w:r>
      <w:r>
        <w:t xml:space="preserve">Ponadto norma ISO 21001:2018 należy do tzw. grupy norm zharmonizowanych, które „posiadają taką samą strukturę i wiele wspólnych terminów”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w:t>
      </w:r>
    </w:p>
    <w:p w14:paraId="6035EE5D" w14:textId="24E27629" w:rsidR="0021443A" w:rsidRDefault="0021443A" w:rsidP="0021443A">
      <w:r>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rozdz. </w:t>
      </w:r>
      <w:r>
        <w:fldChar w:fldCharType="begin"/>
      </w:r>
      <w:r>
        <w:instrText xml:space="preserve"> REF _Ref135920762 \r \h </w:instrText>
      </w:r>
      <w:r>
        <w:fldChar w:fldCharType="separate"/>
      </w:r>
      <w:r w:rsidR="009E351C">
        <w:t>1.3.1</w:t>
      </w:r>
      <w:r>
        <w:fldChar w:fldCharType="end"/>
      </w:r>
      <w:r>
        <w:t xml:space="preserve">) to wszelkie działania związane ze spełnianiem różnorodnych wymagań podejmowane w ramach szeroko rozumianego systemy zarządzania organizacją odnoszą się do osiągania wysokiej jakości. A zatem można przyjąć, że w swej istocie każdy system zarządzania jest również systemem zarządzania jakością w rozumieniu zgodnym z filozofią kompleksowego zarządzania jakością, które w sposób holistyczny obejmuje całą organizację </w:t>
      </w:r>
      <w:r>
        <w:rPr>
          <w:lang w:val="en-GB"/>
        </w:rP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Pr>
          <w:lang w:val="en-GB"/>
        </w:rPr>
        <w:fldChar w:fldCharType="separate"/>
      </w:r>
      <w:r w:rsidRPr="00E3014B">
        <w:rPr>
          <w:noProof/>
        </w:rPr>
        <w:t>(Nasim i in., 2020)</w:t>
      </w:r>
      <w:r>
        <w:rPr>
          <w:lang w:val="en-GB"/>
        </w:rPr>
        <w:fldChar w:fldCharType="end"/>
      </w:r>
      <w:r>
        <w:t>. Na tej podstawie w dalszych rozważaniach dotyczących roli pomiaru satysfakcji interesariuszy analizy na podstawie wymagań normy ISO 21001:2018 będą uogólniane do systemów zarządzania jakością.</w:t>
      </w:r>
    </w:p>
    <w:p w14:paraId="10064CBD" w14:textId="77777777"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fldChar w:fldCharType="begin" w:fldLock="1"/>
      </w:r>
      <w:r w:rsidRPr="0097704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977041">
        <w:fldChar w:fldCharType="separate"/>
      </w:r>
      <w:r w:rsidRPr="00977041">
        <w:rPr>
          <w:noProof/>
        </w:rPr>
        <w:t>(ISO 21001, 2018)</w:t>
      </w:r>
      <w:r w:rsidRPr="00977041">
        <w:fldChar w:fldCharType="end"/>
      </w:r>
      <w:r>
        <w:t xml:space="preserve">. W każdym rozdziale normy znajduje się nawiązanie do satysfakcji interesariuszy, a </w:t>
      </w:r>
      <w:r w:rsidRPr="004D4F46">
        <w:t xml:space="preserve">cały rozdział 9.1.2 </w:t>
      </w:r>
      <w:r>
        <w:t>jest poświęcony</w:t>
      </w:r>
      <w:r w:rsidRPr="004D4F46">
        <w:t xml:space="preserve"> jej pomiarowi oraz podejmowaniu praktycznych działań w trosce o jak najwyższy jej poziom</w:t>
      </w:r>
      <w:r>
        <w:t xml:space="preserve">. Dodatkowo w załączniku B dla 4 z 11 zasad Systemu Zarządzania Organizacją Edukacyjną wg ISO 21001 wprost wymieniono wzrost satysfakcji interesariuszy wśród kluczowych korzyści ze </w:t>
      </w:r>
      <w:r>
        <w:lastRenderedPageBreak/>
        <w:t>stosowania tych zasad. Wszystko to świadczy tym jak bardzo interesariuszo-centryczne podejście proponuje norma ISO 21001:2018.</w:t>
      </w:r>
    </w:p>
    <w:p w14:paraId="5CBAB82A" w14:textId="29E832E1" w:rsidR="0021443A" w:rsidRDefault="0021443A" w:rsidP="0021443A">
      <w:r>
        <w:t>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 grupy SSI również będzie pomocne dla dobrego spełniania wymagań związanych z punktem 5.1 „Przywództwo i zaangażowanie” wzmacniając w organizacji interesariuszo-centryzm. Ponadto wskaźniki te dostarczając możliwości pomiaru efektów działań organizacji będą wspierać procesy związane z odpowiedzialnością za efektywność SZJ jednocześnie pozwalając na podejmowanie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o rzeczywistych poziomach satysfakcji w różnych grupach interesariuszy, a monitorowanie zmian wartości stosowanych wskaźników SSI może pomóc zweryfikować efektywność działań podejmowanych w celu spełniania odpowiednich wymagań. Także w ramach wymagań rozdziału 8. „Działanie” (</w:t>
      </w:r>
      <w:r w:rsidRPr="005254D7">
        <w:rPr>
          <w:i/>
          <w:iCs/>
        </w:rPr>
        <w:t>Operation</w:t>
      </w:r>
      <w:r>
        <w:t xml:space="preserve">)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 monitorowania wskaźniki znacznie mogą pomóc. Zastosowania pomiaru satysfakcji interesariuszy w ramach wymagań w rozdziale 9. „Ocena wyników” zostały już wcześniej wspomniane, gdyż jest to część systemu, która wprost odnosi się do pomiarów efektów działań całej organizacji. Dla uczelni wyższych,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 by monitorować zarówno negatywne jak i pozytywne informacje zwrotne </w:t>
      </w:r>
      <w:r>
        <w:fldChar w:fldCharType="begin" w:fldLock="1"/>
      </w:r>
      <w:r w:rsidR="00E45933">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fldChar w:fldCharType="separate"/>
      </w:r>
      <w:r w:rsidRPr="00C2407A">
        <w:rPr>
          <w:noProof/>
        </w:rPr>
        <w:t>(ISO 21001, 2018)</w:t>
      </w:r>
      <w:r>
        <w:fldChar w:fldCharType="end"/>
      </w:r>
      <w:r>
        <w:t xml:space="preserve">.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w:t>
      </w:r>
      <w:r>
        <w:lastRenderedPageBreak/>
        <w:t>do doskonalenia (10.3) będą znacznie łatwiejsze do spełnienia przy wykorzystaniu wiarygodnych metod i wskaźników do mierzenia efektów działań organizacji, a także zmian wartości tych efektów w czasie. Do tego pomiar satysfakcji interesariuszy obok innym mierników może być niezwykle przydatny.</w:t>
      </w:r>
    </w:p>
    <w:p w14:paraId="0238045E" w14:textId="30A5C59D" w:rsidR="0021443A" w:rsidRDefault="0021443A" w:rsidP="0021443A">
      <w:r>
        <w:t xml:space="preserve">Uczelnie w Polsce są poddawane ocenie programowej PKA, a zatem spełnianie jej kryteriów jest wymaganiem obligatoryjnym istotnie wpływającym na możliwość funkcjonowania tych instytucji (por. rozdz. </w:t>
      </w:r>
      <w:r>
        <w:fldChar w:fldCharType="begin"/>
      </w:r>
      <w:r>
        <w:instrText xml:space="preserve"> REF _Ref137319715 \r \h </w:instrText>
      </w:r>
      <w:r>
        <w:fldChar w:fldCharType="separate"/>
      </w:r>
      <w:r w:rsidR="009E351C">
        <w:t>1.3.2</w:t>
      </w:r>
      <w:r>
        <w:fldChar w:fldCharType="end"/>
      </w:r>
      <w:r>
        <w:t xml:space="preserve"> i </w:t>
      </w:r>
      <w:r>
        <w:fldChar w:fldCharType="begin"/>
      </w:r>
      <w:r>
        <w:instrText xml:space="preserve"> REF _Ref156758230 \r \h </w:instrText>
      </w:r>
      <w:r>
        <w:fldChar w:fldCharType="separate"/>
      </w:r>
      <w:r w:rsidR="009E351C">
        <w:t>1.4.1</w:t>
      </w:r>
      <w:r>
        <w:fldChar w:fldCharType="end"/>
      </w:r>
      <w:r>
        <w:t xml:space="preserve">). Odniesienia do interesariuszy w ramach kryteriów PKA, a także konkretnych standardach jakości kształcenia zostały omówione w ramach rozdziału </w:t>
      </w:r>
      <w:r>
        <w:fldChar w:fldCharType="begin"/>
      </w:r>
      <w:r>
        <w:instrText xml:space="preserve"> REF _Ref162639110 \r \h </w:instrText>
      </w:r>
      <w:r>
        <w:fldChar w:fldCharType="separate"/>
      </w:r>
      <w:r w:rsidR="009E351C">
        <w:t>1.5.3</w:t>
      </w:r>
      <w:r>
        <w:fldChar w:fldCharType="end"/>
      </w:r>
      <w:r>
        <w:t xml:space="preserve"> (por. </w:t>
      </w:r>
      <w:r>
        <w:fldChar w:fldCharType="begin"/>
      </w:r>
      <w:r>
        <w:instrText xml:space="preserve"> REF _Ref134898257 \h </w:instrText>
      </w:r>
      <w:r>
        <w:fldChar w:fldCharType="separate"/>
      </w:r>
      <w:r w:rsidR="009E351C" w:rsidRPr="00ED45D2">
        <w:t xml:space="preserve">Tabela </w:t>
      </w:r>
      <w:r w:rsidR="009E351C">
        <w:rPr>
          <w:noProof/>
        </w:rPr>
        <w:t>57</w:t>
      </w:r>
      <w:r>
        <w:fldChar w:fldCharType="end"/>
      </w:r>
      <w:r>
        <w:t xml:space="preserve">) jednak warto również przeanalizować czy i w jakim stopni dokonywanie regularnych pomiarów satysfakcji interesariuszy uczelni może wspierać zdolność takiej organizacji do spełniania tych wymagań. 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 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interesariuszo-centryzmu. </w:t>
      </w:r>
    </w:p>
    <w:p w14:paraId="3A0C4D36" w14:textId="4DC2B36B" w:rsidR="0021443A" w:rsidRPr="00D215CD" w:rsidRDefault="0021443A" w:rsidP="0021443A">
      <w:r w:rsidRPr="00D215CD">
        <w:t>Te dwa przykłady zastosowania i</w:t>
      </w:r>
      <w:r>
        <w:t>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3D7F7B89" w14:textId="119582AF" w:rsidR="00DD50DE" w:rsidRPr="00787121" w:rsidRDefault="00DD50DE" w:rsidP="00787121">
      <w:pPr>
        <w:pStyle w:val="Nagwek1"/>
      </w:pPr>
      <w:bookmarkStart w:id="546" w:name="_Toc164444916"/>
      <w:bookmarkStart w:id="547" w:name="_Ref164502797"/>
      <w:r w:rsidRPr="00787121">
        <w:rPr>
          <w:rStyle w:val="Nagwek1Znak"/>
          <w:b/>
          <w:bCs/>
          <w:caps/>
        </w:rPr>
        <w:lastRenderedPageBreak/>
        <w:t>Model doskonalenia systemów zarządzania jakością polskich uczelni technicznych wy</w:t>
      </w:r>
      <w:r w:rsidRPr="00787121">
        <w:t>korzystujący informacje z pomiaru satysfakcji interesariuszy</w:t>
      </w:r>
      <w:bookmarkEnd w:id="546"/>
      <w:bookmarkEnd w:id="547"/>
    </w:p>
    <w:p w14:paraId="70CE9FFB" w14:textId="64C7BC42" w:rsidR="0056796C"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w:t>
      </w:r>
      <w:r w:rsidR="0021443A">
        <w:t>,</w:t>
      </w:r>
      <w:r>
        <w:t xml:space="preserve"> można uznać wszelkie systemy zarządzania uczelnią za zgodne z pojęciem SZJ poprzez to, że celem ich istnienia jest lepsze spełnianie różnorodnych wymagań. W związku z tym każdy, istniejący w praktyce, system zarządzania w różnych organizacjach, choćby był w swej formie niespójny i tworzony w sposób chaotyczny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 gdyż przy ocenie efektów doskonalenia SZJ należy uwzględnić możliwość wszelkich nieprawidłowości w stosowaniu ustalonych reguł działania. Ponadto oceniając proces doskonalenia poprzez efekty działalności organizacji powinno się uwzględnić wpływ otoczenia zewnętrznego uczelni, które może determinować taki, a nie inny poziom wyników działań uczelni.</w:t>
      </w:r>
      <w:r w:rsidR="002D490F">
        <w:t xml:space="preserve"> Z inspiracji przeprowadzonymi analizami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w:t>
      </w:r>
      <w:r w:rsidR="0001442F">
        <w:t xml:space="preserve">Pojęcie model jest w tym kontekście użyte jako pewna reprezentacja rzeczywistości. Natomiast tu konkretnie odnosi się ono, poprzez analogię do definicji modelu biznesowego, do ustalonej „logiki działań] (…) dla tworzenia wartości” </w:t>
      </w:r>
      <w:r w:rsidR="0001442F">
        <w:fldChar w:fldCharType="begin" w:fldLock="1"/>
      </w:r>
      <w:r w:rsidR="0045106D">
        <w:instrText>ADDIN CSL_CITATION {"citationItems":[{"id":"ITEM-1","itemData":{"DOI":"10.1016/j.bushor.2004.10.014","ISSN":"00076813","author":[{"dropping-particle":"","family":"Shafer","given":"Scott M.","non-dropping-particle":"","parse-names":false,"suffix":""},{"dropping-particle":"","family":"Smith","given":"H. Jeff","non-dropping-particle":"","parse-names":false,"suffix":""},{"dropping-particle":"","family":"Linder","given":"Jane C.","non-dropping-particle":"","parse-names":false,"suffix":""}],"container-title":"Business Horizons","id":"ITEM-1","issue":"3","issued":{"date-parts":[["2005","5"]]},"page":"199-207","title":"The power of business models","type":"article-journal","volume":"48"},"locator":"202","uris":["http://www.mendeley.com/documents/?uuid=ae4ebf53-aea7-44f3-8398-1c25c82cb58d"]}],"mendeley":{"formattedCitation":"(Shafer i in., 2005, s. 202)","plainTextFormattedCitation":"(Shafer i in., 2005, s. 202)","previouslyFormattedCitation":"(Shafer i in., 2005, s. 202)"},"properties":{"noteIndex":0},"schema":"https://github.com/citation-style-language/schema/raw/master/csl-citation.json"}</w:instrText>
      </w:r>
      <w:r w:rsidR="0001442F">
        <w:fldChar w:fldCharType="separate"/>
      </w:r>
      <w:r w:rsidR="0001442F" w:rsidRPr="0001442F">
        <w:rPr>
          <w:noProof/>
        </w:rPr>
        <w:t>(Shafer i in., 2005, s. 202)</w:t>
      </w:r>
      <w:r w:rsidR="0001442F">
        <w:fldChar w:fldCharType="end"/>
      </w:r>
      <w:r w:rsidR="0001442F">
        <w:t>. Opracowany model</w:t>
      </w:r>
      <w:r w:rsidR="00BE4789">
        <w:t xml:space="preserve"> uwzględnia szczególny kontekst uwarunkowań polski publicznych uczelni technicznych. Natomiast jego charakterystyczną cechą jest wykorzystanie pomiarów informacji zwrotnych od interesariuszy. W związku z tym model ten pozwala na praktyczną realizację idei interesariuszo-centryzmu w zarządzaniu organizacją jaką jest uczelnia. </w:t>
      </w:r>
    </w:p>
    <w:p w14:paraId="1D9B38A1" w14:textId="63BBB424" w:rsidR="00787121" w:rsidRDefault="0001442F" w:rsidP="00DD50DE">
      <w:r>
        <w:t xml:space="preserve">W kolejnych </w:t>
      </w:r>
      <w:r w:rsidR="00BE4789">
        <w:t>rozdziałach zostanie zaprezentowana struktura tego modelu wraz z szczegółowym uzasadnieniem dla jej formy, a także rekomendacjami dla konkretnych działań doskonalących. Ponadto zostaną też omówione relacje modelu do wymagań określonych w normie ISO 21001 w 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0E8B8F5D" w14:textId="7F1E5778" w:rsidR="00787121" w:rsidRDefault="00787121" w:rsidP="00787121">
      <w:pPr>
        <w:pStyle w:val="Nagwek2"/>
      </w:pPr>
      <w:bookmarkStart w:id="548" w:name="_Toc164444917"/>
      <w:bookmarkStart w:id="549" w:name="_Ref164502803"/>
      <w:r>
        <w:t xml:space="preserve">Struktura Modelu </w:t>
      </w:r>
      <w:r w:rsidRPr="00ED2996">
        <w:t>Doskonalenia Systemu Zarządzania Jakością Uczelni Inspirowanego Satysfakcją Interesariuszy</w:t>
      </w:r>
      <w:bookmarkEnd w:id="548"/>
      <w:bookmarkEnd w:id="549"/>
    </w:p>
    <w:p w14:paraId="4FF6862A" w14:textId="315916A0"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r w:rsidRPr="00B61EC4">
        <w:rPr>
          <w:b/>
          <w:bCs/>
          <w:i/>
          <w:iCs/>
        </w:rPr>
        <w:t>Stakeholder Satisfaction Driven Quality</w:t>
      </w:r>
      <w:r w:rsidRPr="00ED2996">
        <w:rPr>
          <w:b/>
          <w:bCs/>
          <w:i/>
          <w:iCs/>
        </w:rPr>
        <w:t xml:space="preserve"> management system </w:t>
      </w:r>
      <w:r w:rsidRPr="00B61EC4">
        <w:rPr>
          <w:b/>
          <w:bCs/>
          <w:i/>
          <w:iCs/>
        </w:rPr>
        <w:t>improvement</w:t>
      </w:r>
      <w:r w:rsidRPr="00ED2996">
        <w:rPr>
          <w:b/>
          <w:bCs/>
          <w:i/>
          <w:iCs/>
        </w:rPr>
        <w:t xml:space="preserve"> Model</w:t>
      </w:r>
      <w:r w:rsidRPr="00ED2996">
        <w:rPr>
          <w:b/>
          <w:bCs/>
        </w:rPr>
        <w:t xml:space="preserve"> – SSDQM)</w:t>
      </w:r>
      <w:r w:rsidRPr="00ED2996">
        <w:t xml:space="preserve">. </w:t>
      </w:r>
      <w:r w:rsidRPr="003826FE">
        <w:t xml:space="preserve">Celem </w:t>
      </w:r>
      <w:r w:rsidR="00276213">
        <w:t xml:space="preserve">opracowania </w:t>
      </w:r>
      <w:r w:rsidRPr="003826FE">
        <w:t xml:space="preserve">tego modelu jest pokazanie </w:t>
      </w:r>
      <w:r w:rsidRPr="003826FE">
        <w:lastRenderedPageBreak/>
        <w:t>całościowego pr</w:t>
      </w:r>
      <w:r>
        <w:t>o</w:t>
      </w:r>
      <w:r w:rsidRPr="003826FE">
        <w:t>cesu doskon</w:t>
      </w:r>
      <w:r>
        <w:t xml:space="preserve">alenia implementujące koncepcję interesariuszo-centryzmu. </w:t>
      </w:r>
      <w:r w:rsidR="00276213">
        <w:t>Dzięki uwzględnieniu poszerzonej analizy interesariuszy oraz sposobów pozyskiwania informacji zwrotnej od nich j</w:t>
      </w:r>
      <w:r>
        <w:t>est to koncepcja odpowiednia dla złożonego środowiska uczelni, a szczególnie uczelni publicznych. Jednocześnie model ten zawiera niezbędne etapy procesu postępowania wyselekcjonowane przy próbie opracowania narzędzia nieprzytłaczającego poziomem złożoności przy implementacji, a jednocześnie odpowiednim zarówno dla organizacji niewielkich jak i dużych uniwersytetów.</w:t>
      </w:r>
      <w:r w:rsidR="00ED2996">
        <w:t xml:space="preserve"> Zaproponowane etapy postępowania i narzędzia do zastosowania przy analizie udoskonaleń i ich wdrażaniu nie stanowią bowiem zamkniętego katalogu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 xml:space="preserve">informacji w celu weryfikacji zakresu potrzeb i 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fldChar w:fldCharType="begin" w:fldLock="1"/>
      </w:r>
      <w:r w:rsidR="0050518C">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0518C">
        <w:rPr>
          <w:rFonts w:ascii="Cambria Math" w:hAnsi="Cambria Math" w:cs="Cambria Math"/>
        </w:rPr>
        <w:instrText>‐</w:instrText>
      </w:r>
      <w:r w:rsidR="0050518C">
        <w:instrText>Park","given":"Su","non-dropping-particle":"","parse-names":false,"suffix":""}],"id":"ITEM-1","issue":"3","issued":{"date-parts":[["2006","5","1"]]},"page":"282-296","title":"Similarities and differences between TQM, six sigma and lean","type":"article-journal","volume":"18"},"locator":"283","uris":["http://www.mendeley.com/documents/?uuid=4ba9081e-66f4-3545-a7f8-55f47ae4e8bc"]}],"mendeley":{"formattedCitation":"(Andersson i in., 2006, s. 283)","plainTextFormattedCitation":"(Andersson i in., 2006, s. 283)","previouslyFormattedCitation":"(Andersson i in., 2006, s. 283)"},"properties":{"noteIndex":0},"schema":"https://github.com/citation-style-language/schema/raw/master/csl-citation.json"}</w:instrText>
      </w:r>
      <w:r w:rsidR="001F58C2">
        <w:fldChar w:fldCharType="separate"/>
      </w:r>
      <w:r w:rsidR="001F58C2" w:rsidRPr="001F58C2">
        <w:rPr>
          <w:noProof/>
        </w:rPr>
        <w:t>(Andersson i in., 2006, s. 283)</w:t>
      </w:r>
      <w:r w:rsidR="001F58C2">
        <w:fldChar w:fldCharType="end"/>
      </w:r>
      <w:r w:rsidR="00276213">
        <w:t>.</w:t>
      </w:r>
      <w:r w:rsidR="001F58C2">
        <w:t xml:space="preserve"> A zatem w tym rozumieniu wszelkie działania mające na celu wdrożenie udoskonaleń w funkcjonowaniu organizacji stanowią udoskonalenia systemu zarządzania jakością organizacji.</w:t>
      </w:r>
    </w:p>
    <w:p w14:paraId="5A148494" w14:textId="3D7BA49D" w:rsidR="00AF75C2" w:rsidRDefault="00AF75C2" w:rsidP="00DD50DE">
      <w:r>
        <w:t xml:space="preserve">Anglojęzyczna nazwa tego modelu jest podstawą do utworzenia skrótu SSDQM, który będzie szeroko stosowany w dalszych opisach. Określenie „stakeholder satisfaction driven” w języku angielski w sposób syntetyczny oddaje istotę tego podejścia w sposób znacznie bardziej przystępny niż możliwe do stosowania określenia w języku polskim. Zdecydowano się na użycie polskiego terminu „inspirowany satysfakcją interesariuszy” gdyż zdaniem autora w odniesieniu do istoty działań w ramach Modelu jest to określenie lepsze niż często spotykane w literaturze przedmioty zwroty takie jak „sterowany” lub „napędzany” lub „zorientowany na”. Nie jest to jednak określenie w pełni oddające istotę tego terminu, gdyż opracowany model ma inspirować do praktycznego wyrażania idei interesariuszo-centryzmu.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37A21A0F" w14:textId="42B699C2" w:rsidR="000B1253" w:rsidRDefault="002E4C53" w:rsidP="00DD50DE">
      <w:r>
        <w:t>Sam model zostanie zaprezentowany poniżej w kilku etapach na dwóch poziomach szczegółowości. Zanim więc zostaną zaprezentowane szczegółowe kroki postepowania wraz z ich zależnościami, to zostanie omówiona s</w:t>
      </w:r>
      <w:r w:rsidR="00ED2996">
        <w:t>truktura etapów głównych modelu SSDQM</w:t>
      </w:r>
      <w:r>
        <w:t>.</w:t>
      </w:r>
      <w:r w:rsidR="00ED2996">
        <w:t xml:space="preserve"> </w:t>
      </w:r>
      <w:r>
        <w:t>Z</w:t>
      </w:r>
      <w:r w:rsidR="00ED2996">
        <w:t xml:space="preserve">ostała </w:t>
      </w:r>
      <w:r>
        <w:t xml:space="preserve">ona </w:t>
      </w:r>
      <w:r w:rsidR="00ED2996">
        <w:t>przedstawiona na rysunku po</w:t>
      </w:r>
      <w:r w:rsidR="00276213">
        <w:fldChar w:fldCharType="begin"/>
      </w:r>
      <w:r w:rsidR="00276213">
        <w:instrText xml:space="preserve"> REF _Ref162330010 \p \h </w:instrText>
      </w:r>
      <w:r w:rsidR="00276213">
        <w:fldChar w:fldCharType="separate"/>
      </w:r>
      <w:r w:rsidR="009E351C">
        <w:t>niżej</w:t>
      </w:r>
      <w:r w:rsidR="00276213">
        <w:fldChar w:fldCharType="end"/>
      </w:r>
      <w:r w:rsidR="00ED2996">
        <w:t xml:space="preserve"> (</w:t>
      </w:r>
      <w:r w:rsidR="00276213">
        <w:fldChar w:fldCharType="begin"/>
      </w:r>
      <w:r w:rsidR="00276213">
        <w:instrText xml:space="preserve"> REF _Ref162330018 \h </w:instrText>
      </w:r>
      <w:r w:rsidR="00276213">
        <w:fldChar w:fldCharType="separate"/>
      </w:r>
      <w:r w:rsidR="009E351C">
        <w:t xml:space="preserve">Rysunek </w:t>
      </w:r>
      <w:r w:rsidR="009E351C">
        <w:rPr>
          <w:noProof/>
        </w:rPr>
        <w:t>47</w:t>
      </w:r>
      <w:r w:rsidR="00276213">
        <w:fldChar w:fldCharType="end"/>
      </w:r>
      <w:r w:rsidR="00ED2996">
        <w:t>).</w:t>
      </w:r>
    </w:p>
    <w:p w14:paraId="6DF9392F" w14:textId="5577FDE6" w:rsidR="00B12AF3" w:rsidRDefault="009B21F0" w:rsidP="00B12AF3">
      <w:pPr>
        <w:pStyle w:val="Rysunek"/>
      </w:pPr>
      <w:r>
        <w:rPr>
          <w:noProof/>
        </w:rPr>
        <w:lastRenderedPageBreak/>
        <w:drawing>
          <wp:inline distT="0" distB="0" distL="0" distR="0" wp14:anchorId="4BEF3188" wp14:editId="562A4428">
            <wp:extent cx="4680000" cy="6182681"/>
            <wp:effectExtent l="0" t="0" r="0" b="0"/>
            <wp:docPr id="10457062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80000" cy="6182681"/>
                    </a:xfrm>
                    <a:prstGeom prst="rect">
                      <a:avLst/>
                    </a:prstGeom>
                    <a:noFill/>
                    <a:ln>
                      <a:noFill/>
                    </a:ln>
                  </pic:spPr>
                </pic:pic>
              </a:graphicData>
            </a:graphic>
          </wp:inline>
        </w:drawing>
      </w:r>
    </w:p>
    <w:p w14:paraId="21C56ECC" w14:textId="68DCF0F7" w:rsidR="00795F42" w:rsidRDefault="00B12AF3" w:rsidP="00B12AF3">
      <w:pPr>
        <w:pStyle w:val="Tytutabeli"/>
      </w:pPr>
      <w:bookmarkStart w:id="550" w:name="_Ref162330018"/>
      <w:bookmarkStart w:id="551" w:name="_Ref162330010"/>
      <w:bookmarkStart w:id="552" w:name="_Toc164445064"/>
      <w:r>
        <w:t xml:space="preserve">Rysunek </w:t>
      </w:r>
      <w:r>
        <w:fldChar w:fldCharType="begin"/>
      </w:r>
      <w:r>
        <w:instrText xml:space="preserve"> SEQ Rysunek \* ARABIC </w:instrText>
      </w:r>
      <w:r>
        <w:fldChar w:fldCharType="separate"/>
      </w:r>
      <w:r w:rsidR="008D38B6">
        <w:rPr>
          <w:noProof/>
        </w:rPr>
        <w:t>48</w:t>
      </w:r>
      <w:r>
        <w:fldChar w:fldCharType="end"/>
      </w:r>
      <w:bookmarkEnd w:id="550"/>
      <w:r>
        <w:t xml:space="preserve"> Struktura głównych elementów modelu doskonalenia SZJ uczelni inspirowanego satysfakcją interesariuszy (SSDQM)</w:t>
      </w:r>
      <w:bookmarkEnd w:id="551"/>
      <w:bookmarkEnd w:id="552"/>
    </w:p>
    <w:p w14:paraId="3ED6F537" w14:textId="0A6914F4" w:rsidR="00795F42" w:rsidRPr="00D95B07" w:rsidRDefault="00B12AF3" w:rsidP="00B12AF3">
      <w:pPr>
        <w:pStyle w:val="rdo"/>
        <w:rPr>
          <w:lang w:val="pl-PL"/>
        </w:rPr>
      </w:pPr>
      <w:r w:rsidRPr="00D95B07">
        <w:rPr>
          <w:lang w:val="pl-PL"/>
        </w:rPr>
        <w:t>Źródło: opracowanie własne</w:t>
      </w:r>
    </w:p>
    <w:p w14:paraId="5D33CED0" w14:textId="2874EC0B" w:rsidR="00DE5B26" w:rsidRDefault="003826FE" w:rsidP="00DD50DE">
      <w:r w:rsidRPr="003573C2">
        <w:t xml:space="preserve">Analogicznie do uznanych i szeroko stosowanych modeli doskonalenia jakości również model SSDQM nawiązuje swoją strukturą do klasycznego cyklu PDCA. Nie stanowi on jednak adaptacji tego cyklu lecz jest </w:t>
      </w:r>
      <w:r w:rsidR="003573C2" w:rsidRPr="003573C2">
        <w:t xml:space="preserve">opracowany jako cykl postępowania uwzględniający analizę interesariuszy uczelni, a także </w:t>
      </w:r>
      <w:r w:rsidR="00ED2996">
        <w:t>przygotowywanie</w:t>
      </w:r>
      <w:r w:rsidR="003573C2" w:rsidRPr="003573C2">
        <w:t xml:space="preserve"> i wdrażanie udoskonaleń w sposób optymalny przy uwzględnieniu charakterystyki i zasobów konkretnej uczelni.</w:t>
      </w:r>
      <w:r w:rsidR="003573C2">
        <w:t xml:space="preserve"> Niemniej kolejne etapy związane z analizą interesariuszy oraz problemów do poprawy przypominają fazę planowania</w:t>
      </w:r>
      <w:r w:rsidR="00ED2996">
        <w:t xml:space="preserve"> (</w:t>
      </w:r>
      <w:r w:rsidR="00ED2996" w:rsidRPr="00ED2996">
        <w:rPr>
          <w:i/>
          <w:iCs/>
        </w:rPr>
        <w:t>Plan</w:t>
      </w:r>
      <w:r w:rsidR="00ED2996">
        <w:t>)</w:t>
      </w:r>
      <w:r w:rsidR="003573C2">
        <w:t xml:space="preserve"> w cyklu PDCA. Następne związane z implementacją propozycji zmian, ustanowieniem regularnego pozyskiwania informacji zwrotnej, a także stałej praktyki działań doskonalących przypominają następujące po sobie fazy wykonaj (</w:t>
      </w:r>
      <w:r w:rsidR="003573C2" w:rsidRPr="003573C2">
        <w:rPr>
          <w:i/>
          <w:iCs/>
        </w:rPr>
        <w:t>Do</w:t>
      </w:r>
      <w:r w:rsidR="003573C2">
        <w:t xml:space="preserve">), </w:t>
      </w:r>
      <w:r w:rsidR="003573C2">
        <w:lastRenderedPageBreak/>
        <w:t>sprawdzaj (</w:t>
      </w:r>
      <w:r w:rsidR="003573C2" w:rsidRPr="003573C2">
        <w:rPr>
          <w:i/>
          <w:iCs/>
        </w:rPr>
        <w:t>Check</w:t>
      </w:r>
      <w:r w:rsidR="003573C2">
        <w:t>) oraz działaj (</w:t>
      </w:r>
      <w:r w:rsidR="003573C2" w:rsidRPr="003573C2">
        <w:rPr>
          <w:i/>
          <w:iCs/>
        </w:rPr>
        <w:t>Act</w:t>
      </w:r>
      <w:r w:rsidR="003573C2">
        <w:t>).</w:t>
      </w:r>
      <w:r w:rsidR="00BD20EC">
        <w:t xml:space="preserve"> </w:t>
      </w:r>
      <w:r w:rsidR="00DE5B26">
        <w:t>W podobny sposób zbudowane są uznane i szeroko stosowane normatywne systemy zarządzania opracowane na podstawie normy ISO 9001</w:t>
      </w:r>
      <w:r w:rsidR="00BE2ACB">
        <w:t xml:space="preserve">, w tym norma ISO 21001:2018. </w:t>
      </w:r>
      <w:r w:rsidR="00BD20EC">
        <w:t xml:space="preserve">Warto podkreślić też, że </w:t>
      </w:r>
      <w:r w:rsidR="00BE2ACB">
        <w:t xml:space="preserve">podobnie jak dla systemów normatywnych </w:t>
      </w:r>
      <w:r w:rsidR="00BD20EC">
        <w:t>fazie planowania zostało poświęconych najwięcej etapów głównych</w:t>
      </w:r>
      <w:r w:rsidR="00BE2ACB">
        <w:t xml:space="preserve"> (patrz </w:t>
      </w:r>
      <w:r w:rsidR="00BE2ACB">
        <w:fldChar w:fldCharType="begin"/>
      </w:r>
      <w:r w:rsidR="00BE2ACB">
        <w:instrText xml:space="preserve"> REF _Ref146984870 \h </w:instrText>
      </w:r>
      <w:r w:rsidR="00BE2ACB">
        <w:fldChar w:fldCharType="separate"/>
      </w:r>
      <w:r w:rsidR="009E351C">
        <w:t xml:space="preserve">Tabela </w:t>
      </w:r>
      <w:r w:rsidR="009E351C">
        <w:rPr>
          <w:noProof/>
        </w:rPr>
        <w:t>29</w:t>
      </w:r>
      <w:r w:rsidR="00BE2ACB">
        <w:fldChar w:fldCharType="end"/>
      </w:r>
      <w:r w:rsidR="00BE2ACB">
        <w:t>)</w:t>
      </w:r>
      <w:r w:rsidR="00BD20EC">
        <w:t xml:space="preserve">. Wynika to z tego,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w:t>
      </w:r>
      <w:r w:rsidR="00DE5B26">
        <w:t>rezultaty w sposób najbardziej efektywny.</w:t>
      </w:r>
    </w:p>
    <w:p w14:paraId="0D16D453" w14:textId="27E4EC3F"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wszystkie etapy szczegółowe wraz z ich pełnymi opisami stanowi </w:t>
      </w:r>
      <w:r w:rsidR="002E4C53">
        <w:t>Z</w:t>
      </w:r>
      <w:commentRangeStart w:id="553"/>
      <w:r w:rsidR="00DE5B26">
        <w:t>ałącznik 7</w:t>
      </w:r>
      <w:commentRangeEnd w:id="553"/>
      <w:r w:rsidR="00DE5B26">
        <w:rPr>
          <w:rStyle w:val="Odwoaniedokomentarza"/>
          <w:rFonts w:ascii="Times New Roman" w:eastAsia="Times New Roman" w:hAnsi="Times New Roman"/>
          <w:szCs w:val="20"/>
          <w:lang w:eastAsia="pl-PL"/>
        </w:rPr>
        <w:commentReference w:id="553"/>
      </w:r>
      <w:r w:rsidR="00DE5B26">
        <w:t>. Omówienie szczegółowej struktury Modelu zostanie przedstawione poniżej w częściach wraz z prezentacją szczegółowych diagramów etapów postępowania oraz pełnymi opisami tych etapów. Diagram odnoszący się do pierwszej części modelu obejmującej etapy</w:t>
      </w:r>
      <w:r w:rsidR="00292582">
        <w:t xml:space="preserve"> główne</w:t>
      </w:r>
      <w:r w:rsidR="00DE5B26">
        <w:t xml:space="preserve"> od 1 do 4 znajduj</w:t>
      </w:r>
      <w:r w:rsidR="00292582">
        <w:t>e</w:t>
      </w:r>
      <w:r w:rsidR="00DE5B26">
        <w:t xml:space="preserve"> się po</w:t>
      </w:r>
      <w:r w:rsidR="00DE5B26">
        <w:fldChar w:fldCharType="begin"/>
      </w:r>
      <w:r w:rsidR="00DE5B26">
        <w:instrText xml:space="preserve"> REF _Ref162333832 \p \h </w:instrText>
      </w:r>
      <w:r w:rsidR="00DE5B26">
        <w:fldChar w:fldCharType="separate"/>
      </w:r>
      <w:r w:rsidR="009E351C">
        <w:t>niżej</w:t>
      </w:r>
      <w:r w:rsidR="00DE5B26">
        <w:fldChar w:fldCharType="end"/>
      </w:r>
      <w:r w:rsidR="00DE5B26">
        <w:t xml:space="preserve"> (</w:t>
      </w:r>
      <w:r w:rsidR="00DE5B26">
        <w:fldChar w:fldCharType="begin"/>
      </w:r>
      <w:r w:rsidR="00DE5B26">
        <w:instrText xml:space="preserve"> REF _Ref162333839 \h </w:instrText>
      </w:r>
      <w:r w:rsidR="00DE5B26">
        <w:fldChar w:fldCharType="separate"/>
      </w:r>
      <w:r w:rsidR="009E351C">
        <w:t xml:space="preserve">Rysunek </w:t>
      </w:r>
      <w:r w:rsidR="009E351C">
        <w:rPr>
          <w:noProof/>
        </w:rPr>
        <w:t>48</w:t>
      </w:r>
      <w:r w:rsidR="00DE5B26">
        <w:fldChar w:fldCharType="end"/>
      </w:r>
      <w:r w:rsidR="00DE5B26">
        <w:t>).</w:t>
      </w:r>
      <w:r w:rsidR="00CB2ADC">
        <w:t xml:space="preserve"> </w:t>
      </w:r>
    </w:p>
    <w:p w14:paraId="671FF34E" w14:textId="7A7D167D" w:rsidR="00B12AF3" w:rsidRDefault="009B21F0" w:rsidP="00B12AF3">
      <w:pPr>
        <w:pStyle w:val="Rysunek"/>
      </w:pPr>
      <w:r>
        <w:rPr>
          <w:noProof/>
        </w:rPr>
        <w:drawing>
          <wp:inline distT="0" distB="0" distL="0" distR="0" wp14:anchorId="141CC7DC" wp14:editId="5F767EBA">
            <wp:extent cx="5400000" cy="4313680"/>
            <wp:effectExtent l="0" t="0" r="0" b="0"/>
            <wp:docPr id="211238274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00" cy="4313680"/>
                    </a:xfrm>
                    <a:prstGeom prst="rect">
                      <a:avLst/>
                    </a:prstGeom>
                    <a:noFill/>
                    <a:ln>
                      <a:noFill/>
                    </a:ln>
                  </pic:spPr>
                </pic:pic>
              </a:graphicData>
            </a:graphic>
          </wp:inline>
        </w:drawing>
      </w:r>
    </w:p>
    <w:p w14:paraId="489B2D45" w14:textId="59D2C728" w:rsidR="00CB7C1E" w:rsidRDefault="00B12AF3" w:rsidP="00B12AF3">
      <w:pPr>
        <w:pStyle w:val="Tytutabeli"/>
      </w:pPr>
      <w:bookmarkStart w:id="554" w:name="_Ref162333839"/>
      <w:bookmarkStart w:id="555" w:name="_Ref162333832"/>
      <w:bookmarkStart w:id="556" w:name="_Toc164445065"/>
      <w:r>
        <w:t xml:space="preserve">Rysunek </w:t>
      </w:r>
      <w:r>
        <w:fldChar w:fldCharType="begin"/>
      </w:r>
      <w:r>
        <w:instrText xml:space="preserve"> SEQ Rysunek \* ARABIC </w:instrText>
      </w:r>
      <w:r>
        <w:fldChar w:fldCharType="separate"/>
      </w:r>
      <w:r w:rsidR="008D38B6">
        <w:rPr>
          <w:noProof/>
        </w:rPr>
        <w:t>49</w:t>
      </w:r>
      <w:r>
        <w:fldChar w:fldCharType="end"/>
      </w:r>
      <w:bookmarkEnd w:id="554"/>
      <w:r>
        <w:t xml:space="preserve"> Struktura szczegółowa elementów w zakresie punktów od 1 do 4 modelu SSDQM</w:t>
      </w:r>
      <w:bookmarkEnd w:id="555"/>
      <w:bookmarkEnd w:id="556"/>
    </w:p>
    <w:p w14:paraId="52E609B9" w14:textId="77777777" w:rsidR="00B12AF3" w:rsidRPr="00D95B07" w:rsidRDefault="00B12AF3" w:rsidP="00B12AF3">
      <w:pPr>
        <w:pStyle w:val="rdo"/>
        <w:rPr>
          <w:lang w:val="pl-PL"/>
        </w:rPr>
      </w:pPr>
      <w:r w:rsidRPr="00D95B07">
        <w:rPr>
          <w:lang w:val="pl-PL"/>
        </w:rPr>
        <w:t>Źródło: opracowanie własne</w:t>
      </w:r>
    </w:p>
    <w:p w14:paraId="07E2856F" w14:textId="25ED91EE" w:rsidR="00CB7C1E" w:rsidRDefault="006E46BB" w:rsidP="00DD50DE">
      <w:r>
        <w:lastRenderedPageBreak/>
        <w:t>Poniżej przedstawiono pełny opis elementów szczegółowych dla punktów od 1 do 4 modelu SSDQM:</w:t>
      </w:r>
    </w:p>
    <w:p w14:paraId="57690C60" w14:textId="78A53237"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740C9E08" w14:textId="2784FE48" w:rsidR="00CB7C1E" w:rsidRPr="00CB7C1E" w:rsidRDefault="00CB7C1E" w:rsidP="006E46BB">
      <w:pPr>
        <w:spacing w:before="60" w:line="300" w:lineRule="auto"/>
        <w:ind w:firstLine="0"/>
        <w:rPr>
          <w:sz w:val="18"/>
          <w:szCs w:val="18"/>
        </w:rPr>
      </w:pPr>
      <w:r w:rsidRPr="00CB7C1E">
        <w:rPr>
          <w:sz w:val="18"/>
          <w:szCs w:val="18"/>
        </w:rPr>
        <w:t xml:space="preserve">2  Identyfikacja istotnych interesariuszy (zastosowanie metod identyfikacji i analizy interesariuszy opisanych w rozdz.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9E351C">
        <w:rPr>
          <w:sz w:val="18"/>
          <w:szCs w:val="18"/>
        </w:rPr>
        <w:t>1.5</w:t>
      </w:r>
      <w:r w:rsidR="000B58A9">
        <w:rPr>
          <w:color w:val="FF0000"/>
          <w:sz w:val="18"/>
          <w:szCs w:val="18"/>
        </w:rPr>
        <w:fldChar w:fldCharType="end"/>
      </w:r>
      <w:r w:rsidRPr="00CB7C1E">
        <w:rPr>
          <w:sz w:val="18"/>
          <w:szCs w:val="18"/>
        </w:rPr>
        <w:t>)</w:t>
      </w:r>
    </w:p>
    <w:p w14:paraId="23178CF9" w14:textId="2C997C92"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9E351C">
        <w:rPr>
          <w:sz w:val="18"/>
          <w:szCs w:val="18"/>
        </w:rPr>
        <w:t>1.5</w:t>
      </w:r>
      <w:r w:rsidR="000B58A9">
        <w:rPr>
          <w:color w:val="FF0000"/>
          <w:sz w:val="18"/>
          <w:szCs w:val="18"/>
        </w:rPr>
        <w:fldChar w:fldCharType="end"/>
      </w:r>
    </w:p>
    <w:p w14:paraId="5987EDDE" w14:textId="1372A4AC"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4EBD4D71" w14:textId="2544E82C"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4F50C230" w14:textId="56D3B856"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 — badanie jakościowe</w:t>
      </w:r>
    </w:p>
    <w:p w14:paraId="683698FB" w14:textId="411E328C"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1197C475" w14:textId="6EE0A9C8"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65865DE" w14:textId="70E30C4C" w:rsidR="00CB7C1E" w:rsidRPr="00CB7C1E" w:rsidRDefault="00CB7C1E" w:rsidP="006E46BB">
      <w:pPr>
        <w:spacing w:before="60" w:line="300" w:lineRule="auto"/>
        <w:ind w:left="360" w:firstLine="0"/>
        <w:rPr>
          <w:sz w:val="18"/>
          <w:szCs w:val="18"/>
        </w:rPr>
      </w:pPr>
      <w:r w:rsidRPr="00CB7C1E">
        <w:rPr>
          <w:sz w:val="18"/>
          <w:szCs w:val="18"/>
        </w:rPr>
        <w:t>3.3  Przeprowadzenie wywiadów badania jakościowego</w:t>
      </w:r>
    </w:p>
    <w:p w14:paraId="0848B351" w14:textId="5B441C4F"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 punktu widzenia interesariuszy</w:t>
      </w:r>
    </w:p>
    <w:p w14:paraId="7C379C46" w14:textId="082FAC16"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46FBA52F" w14:textId="6661340E" w:rsidR="00CB2ADC" w:rsidRDefault="00CB2ADC" w:rsidP="00DD50DE">
      <w: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 od tych, które stanowią doprecyzowanie lub istotne uzupełnienie danego punktu. Natomiast bardziej szczegółowe omówienie każdego z etapów zostaną zaprezentowane poniżej każdej z prezentowanych części szczegółowego diagramu SSDQM.</w:t>
      </w:r>
    </w:p>
    <w:p w14:paraId="6AC30A25" w14:textId="2CA16710"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 kolejnych etapach. W tym celu należy przeprowadzić wywiady z wybranymi przedstawicielami różnych grup interesariuszy, aby rozpoznać spektrum potencjalnych problemów istotnych z ich perspektywy, a także lepiej poznać ich rozumienie potrzeb i celów odnoście do relacji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 jakim jest identyfikacja strategii uczelni. Łatwo sobie bowiem wyobrazić, że </w:t>
      </w:r>
      <w:r w:rsidR="00A32FA1">
        <w:t>zupełnie inne będą cele działań doskonalących dla niewielkiej uczelni prywatnej o charakterze lokalnym skoncentrowanej na kształceniu w wąskiej dziedzinie, a zupełnie inne dla dużego uniwersytetu z aspiracjami międzynarodowymi obejmującego kształcenie i badania naukowe w wielu dziedzinach nauki.</w:t>
      </w:r>
    </w:p>
    <w:p w14:paraId="2FD2AFD4" w14:textId="27BA9A81"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potencjalnie </w:t>
      </w:r>
      <w:r w:rsidR="002D3260">
        <w:lastRenderedPageBreak/>
        <w:t xml:space="preserve">istotnych grup z punktu widzenia konkretnej uczelni po to, by uzyskać maksymalny poziom pewności, że żadna z istotnych grup nie zostanie pominięta przy kolejnych bardziej szczegółowych analizach. W tym celu warto posłużyć się różnymi listami potencjalnych interesariuszy uczelni jakie można znaleźć w literaturze przedmiotu (patrz rozdz. </w:t>
      </w:r>
      <w:r w:rsidR="002D3260">
        <w:fldChar w:fldCharType="begin"/>
      </w:r>
      <w:r w:rsidR="002D3260">
        <w:instrText xml:space="preserve"> REF _Ref162380476 \r \h </w:instrText>
      </w:r>
      <w:r w:rsidR="002D3260">
        <w:fldChar w:fldCharType="separate"/>
      </w:r>
      <w:r w:rsidR="009E351C">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9E351C">
        <w:t xml:space="preserve">Tabela </w:t>
      </w:r>
      <w:r w:rsidR="009E351C">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tak by można było każdą z grup zaklasyfikować wg odpowiednich typologii interesariuszy. Warto przy tych opisach wziąć pod uwagę cechy odróżniające poszczególne grupy interesariuszy w ramach kilku rodzajów klasyfikacji jakie można znaleźć w opracowaniach teoretycznych dotyczących interesariuszy (patrz rozdz.</w:t>
      </w:r>
      <w:r w:rsidR="00C7289B">
        <w:t xml:space="preserve"> </w:t>
      </w:r>
      <w:r w:rsidR="00C7289B">
        <w:fldChar w:fldCharType="begin"/>
      </w:r>
      <w:r w:rsidR="00C7289B">
        <w:instrText xml:space="preserve"> REF _Ref162381229 \r \h </w:instrText>
      </w:r>
      <w:r w:rsidR="00C7289B">
        <w:fldChar w:fldCharType="separate"/>
      </w:r>
      <w:r w:rsidR="009E351C">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9E351C">
        <w:t>1.5.2</w:t>
      </w:r>
      <w:r w:rsidR="00C7289B">
        <w:fldChar w:fldCharType="end"/>
      </w:r>
      <w:r w:rsidR="00C7289B">
        <w:t xml:space="preserve">). </w:t>
      </w:r>
      <w:r w:rsidR="00CC1ACE">
        <w:t>Następny</w:t>
      </w:r>
      <w:r w:rsidR="00C7289B">
        <w:t xml:space="preserve"> krok postępowania, czyli etap szczegółowy 2.3 dotyczy wyboru najistotniejszych grup interesariuszy z punktu widzenia uczelni. W tym celu należy ten wybór poprzedzić odpowiednimi analizami. Przykładowe, wybrane na podstawie literatury metody analizy, które mogą znaleźć zastosowanie dla uczelni zawiera </w:t>
      </w:r>
      <w:r w:rsidR="009B234C">
        <w:fldChar w:fldCharType="begin"/>
      </w:r>
      <w:r w:rsidR="009B234C">
        <w:instrText xml:space="preserve"> REF _Ref156044513 \h </w:instrText>
      </w:r>
      <w:r w:rsidR="009B234C">
        <w:fldChar w:fldCharType="separate"/>
      </w:r>
      <w:r w:rsidR="009E351C">
        <w:t xml:space="preserve">Tabela </w:t>
      </w:r>
      <w:r w:rsidR="009E351C">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132230D" w14:textId="6D724F4C" w:rsidR="00CC1ACE" w:rsidRDefault="00CC1ACE" w:rsidP="00021251">
      <w:r>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 postaci wywiadów z przedstawicielami wszystkich istotnych grup jest to forma relatywnie łatwa w zastosowaniu i pozwalająca na wzbogacenie własnych analiz</w:t>
      </w:r>
      <w:r w:rsidR="007603CC">
        <w:t xml:space="preserve"> o głos interesariuszy. W związku z tym kluczowym jest by pozyskać opinie od przedstawicieli wszystkich istotnych grup wybranych na wcześniejszym etapie. </w:t>
      </w:r>
      <w:r w:rsidR="000A7BB0">
        <w:t xml:space="preserve">By to badanie dobrze przygotować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 wynikających z opinii respondentów.</w:t>
      </w:r>
    </w:p>
    <w:p w14:paraId="1629011F" w14:textId="76E64235" w:rsidR="00A96CDE" w:rsidRDefault="00A96CDE" w:rsidP="00021251">
      <w:r>
        <w:t xml:space="preserve">Po zakończeniu badania jakościowego i określeniu obszarów do doskonalenia zgodnych z opiniami respondentów warto wzbogacić obszar poszukiwań o analizy różnych dostępnych źródeł zewnętrznych. Zatem w ramach 4. etapu głównego w zależności od rodzaju uczelni różne </w:t>
      </w:r>
      <w:r w:rsidR="00137BD6">
        <w:t>źródła informacji pozyskiwanych przez zewnętrzne instytucje mogą być dostępne do analizy. Dla polskich uczelni są dostępne rankingi takie jak np. ranking magazynu Perspektywy pozwalający na prześle</w:t>
      </w:r>
      <w:r w:rsidR="00137BD6">
        <w:lastRenderedPageBreak/>
        <w:t xml:space="preserve">dzenie ocen w zakresie wielu składowych oceny na przestrzeni wielu lat, czy ranking Webometrics również uwzględniający większość polskich uczelni. Poza rankingami mogą też istnieć inne istotne z punktu widzenia uczelni źródła informacji pozwalające na </w:t>
      </w:r>
      <w:r w:rsidR="00D910B3">
        <w:t>identyfikację istotnych obszarów do doskonalenia. Analizy z 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 pozwalającej na określenie tego, które ze zidentyfikowanych obszarów są rzeczywiście istotne dla interesariuszy.</w:t>
      </w:r>
    </w:p>
    <w:p w14:paraId="6486F684" w14:textId="2169B2F7" w:rsidR="005066FA" w:rsidRDefault="00292582" w:rsidP="00DD50DE">
      <w:r>
        <w:t>Diagram przedstawiający drugą części modelu obejmującą etapy główne 5 i 6 został zaprezentowany po</w:t>
      </w:r>
      <w:r>
        <w:fldChar w:fldCharType="begin"/>
      </w:r>
      <w:r>
        <w:instrText xml:space="preserve"> REF _Ref162379019 \p \h </w:instrText>
      </w:r>
      <w:r>
        <w:fldChar w:fldCharType="separate"/>
      </w:r>
      <w:r w:rsidR="009E351C">
        <w:t>niżej</w:t>
      </w:r>
      <w:r>
        <w:fldChar w:fldCharType="end"/>
      </w:r>
      <w:r>
        <w:t xml:space="preserve"> (</w:t>
      </w:r>
      <w:r>
        <w:fldChar w:fldCharType="begin"/>
      </w:r>
      <w:r>
        <w:instrText xml:space="preserve"> REF _Ref162379027 \h </w:instrText>
      </w:r>
      <w:r>
        <w:fldChar w:fldCharType="separate"/>
      </w:r>
      <w:r w:rsidR="009E351C">
        <w:t xml:space="preserve">Rysunek </w:t>
      </w:r>
      <w:r w:rsidR="009E351C">
        <w:rPr>
          <w:noProof/>
        </w:rPr>
        <w:t>49</w:t>
      </w:r>
      <w:r>
        <w:fldChar w:fldCharType="end"/>
      </w:r>
      <w:r>
        <w:t xml:space="preserve">) wraz z pełnymi nazwami każdego z etapów </w:t>
      </w:r>
      <w:r w:rsidR="008F7470">
        <w:t xml:space="preserve">szczegółowych </w:t>
      </w:r>
      <w:r>
        <w:t>poniżej diagramu.</w:t>
      </w:r>
    </w:p>
    <w:p w14:paraId="77990DA4" w14:textId="726C3B3E" w:rsidR="00B12AF3" w:rsidRDefault="009B21F0" w:rsidP="00B12AF3">
      <w:pPr>
        <w:pStyle w:val="Rysunek"/>
      </w:pPr>
      <w:r>
        <w:rPr>
          <w:noProof/>
        </w:rPr>
        <w:drawing>
          <wp:inline distT="0" distB="0" distL="0" distR="0" wp14:anchorId="3971AC57" wp14:editId="0065D8C2">
            <wp:extent cx="5400000" cy="4054323"/>
            <wp:effectExtent l="0" t="0" r="0" b="0"/>
            <wp:docPr id="1600794567"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00" cy="4054323"/>
                    </a:xfrm>
                    <a:prstGeom prst="rect">
                      <a:avLst/>
                    </a:prstGeom>
                    <a:noFill/>
                    <a:ln>
                      <a:noFill/>
                    </a:ln>
                  </pic:spPr>
                </pic:pic>
              </a:graphicData>
            </a:graphic>
          </wp:inline>
        </w:drawing>
      </w:r>
    </w:p>
    <w:p w14:paraId="6FF9993D" w14:textId="6E8D4CF8" w:rsidR="00CB7C1E" w:rsidRDefault="00B12AF3" w:rsidP="00B12AF3">
      <w:pPr>
        <w:pStyle w:val="Tytutabeli"/>
      </w:pPr>
      <w:bookmarkStart w:id="557" w:name="_Ref162379027"/>
      <w:bookmarkStart w:id="558" w:name="_Ref162379019"/>
      <w:bookmarkStart w:id="559" w:name="_Toc164445066"/>
      <w:r>
        <w:t xml:space="preserve">Rysunek </w:t>
      </w:r>
      <w:r>
        <w:fldChar w:fldCharType="begin"/>
      </w:r>
      <w:r>
        <w:instrText xml:space="preserve"> SEQ Rysunek \* ARABIC </w:instrText>
      </w:r>
      <w:r>
        <w:fldChar w:fldCharType="separate"/>
      </w:r>
      <w:r w:rsidR="008D38B6">
        <w:rPr>
          <w:noProof/>
        </w:rPr>
        <w:t>50</w:t>
      </w:r>
      <w:r>
        <w:fldChar w:fldCharType="end"/>
      </w:r>
      <w:bookmarkEnd w:id="557"/>
      <w:r>
        <w:t xml:space="preserve"> Struktura szczegółowa elementów w zakresie punktów od 5 do 6 modelu SSDQM</w:t>
      </w:r>
      <w:bookmarkEnd w:id="558"/>
      <w:bookmarkEnd w:id="559"/>
    </w:p>
    <w:p w14:paraId="2018AD68" w14:textId="77777777" w:rsidR="00B12AF3" w:rsidRPr="00D95B07" w:rsidRDefault="00B12AF3" w:rsidP="00B12AF3">
      <w:pPr>
        <w:pStyle w:val="rdo"/>
        <w:rPr>
          <w:lang w:val="pl-PL"/>
        </w:rPr>
      </w:pPr>
      <w:r w:rsidRPr="00D95B07">
        <w:rPr>
          <w:lang w:val="pl-PL"/>
        </w:rPr>
        <w:t>Źródło: opracowanie własne</w:t>
      </w:r>
    </w:p>
    <w:p w14:paraId="40EF6A0F" w14:textId="77777777" w:rsidR="006E46BB" w:rsidRDefault="006E46BB" w:rsidP="006E46BB">
      <w:r>
        <w:t>Poniżej przedstawiono pełny opis elementów szczegółowych dla punktów 5 i 6 modelu SSDQM:</w:t>
      </w:r>
    </w:p>
    <w:p w14:paraId="006C860D" w14:textId="4451EF55"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5E5F6222" w14:textId="1F64A66A"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0C44A226" w14:textId="2A81D26C"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400D4B0B" w14:textId="42EE7B1E" w:rsidR="00CB7C1E" w:rsidRPr="00CB7C1E" w:rsidRDefault="00CB7C1E" w:rsidP="006E46BB">
      <w:pPr>
        <w:spacing w:before="60" w:line="300" w:lineRule="auto"/>
        <w:ind w:left="720" w:firstLine="0"/>
        <w:rPr>
          <w:sz w:val="18"/>
          <w:szCs w:val="18"/>
        </w:rPr>
      </w:pPr>
      <w:r w:rsidRPr="00CB7C1E">
        <w:rPr>
          <w:sz w:val="18"/>
          <w:szCs w:val="18"/>
        </w:rPr>
        <w:lastRenderedPageBreak/>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5904CA86" w14:textId="140D764B"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27DA553E" w14:textId="6B9F05D6"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7E04E7D6" w14:textId="2537F746"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1D3F056A" w14:textId="478533C9"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5BF72FA" w14:textId="40D77E58"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CAA8E86" w14:textId="75468E94"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662AA33D" w14:textId="215C5CCB"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0CC53F0B" w14:textId="31509C27"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06104159" w14:textId="65A433E0" w:rsidR="00CB7C1E" w:rsidRPr="00CB7C1E" w:rsidRDefault="00CB7C1E" w:rsidP="006E46BB">
      <w:pPr>
        <w:spacing w:before="60" w:line="300" w:lineRule="auto"/>
        <w:ind w:left="720" w:firstLine="0"/>
        <w:rPr>
          <w:sz w:val="18"/>
          <w:szCs w:val="18"/>
        </w:rPr>
      </w:pPr>
      <w:r w:rsidRPr="00CB7C1E">
        <w:rPr>
          <w:sz w:val="18"/>
          <w:szCs w:val="18"/>
        </w:rPr>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38A79739" w14:textId="50AFE1F4" w:rsidR="00CB7C1E" w:rsidRPr="00CB7C1E" w:rsidRDefault="00CB7C1E" w:rsidP="006E46BB">
      <w:pPr>
        <w:spacing w:before="60" w:line="300" w:lineRule="auto"/>
        <w:ind w:left="360" w:firstLine="0"/>
        <w:rPr>
          <w:sz w:val="18"/>
          <w:szCs w:val="18"/>
        </w:rPr>
      </w:pPr>
      <w:r w:rsidRPr="00CB7C1E">
        <w:rPr>
          <w:sz w:val="18"/>
          <w:szCs w:val="18"/>
        </w:rPr>
        <w:t>5.7  Opracowanie raportu z badania</w:t>
      </w:r>
    </w:p>
    <w:p w14:paraId="10613FC6" w14:textId="6FB7E5D9"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7DD84F24" w14:textId="5113505E" w:rsidR="00CB7C1E" w:rsidRPr="00CB7C1E" w:rsidRDefault="00CB7C1E" w:rsidP="006E46BB">
      <w:pPr>
        <w:spacing w:before="60" w:line="300" w:lineRule="auto"/>
        <w:ind w:left="360" w:firstLine="0"/>
        <w:rPr>
          <w:sz w:val="18"/>
          <w:szCs w:val="18"/>
        </w:rPr>
      </w:pPr>
      <w:r w:rsidRPr="00CB7C1E">
        <w:rPr>
          <w:sz w:val="18"/>
          <w:szCs w:val="18"/>
        </w:rPr>
        <w:t>6.1  Analiza przyczyn wyzwań w obszarach potwierdzonych przez badanie jako istotne do poprawy (zastosowanie metod analitycznych takich jak np. 5xWHY wraz z tzw. diagramem Ishikawy, i in.)</w:t>
      </w:r>
    </w:p>
    <w:p w14:paraId="0165E39E" w14:textId="2EC10EBB"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 uwzględnieniem trudności lub kosztów osiągnięcia celów poprawy, w kontekście celów i wartości organizacji)</w:t>
      </w:r>
    </w:p>
    <w:p w14:paraId="2283F00C" w14:textId="65B376F6" w:rsidR="00CB7C1E" w:rsidRPr="00CB7C1E" w:rsidRDefault="00CB7C1E" w:rsidP="006E46BB">
      <w:pPr>
        <w:spacing w:before="60" w:line="300" w:lineRule="auto"/>
        <w:ind w:left="360" w:firstLine="0"/>
        <w:rPr>
          <w:sz w:val="18"/>
          <w:szCs w:val="18"/>
        </w:rPr>
      </w:pPr>
      <w:r w:rsidRPr="00CB7C1E">
        <w:rPr>
          <w:sz w:val="18"/>
          <w:szCs w:val="18"/>
        </w:rPr>
        <w:t>6.3  Wybór szczegółowych obszarów do poprawy (zastosowanie metod analitycznych takich na np. tzw. diagram Pareto-Lorentza, i in.)</w:t>
      </w:r>
    </w:p>
    <w:p w14:paraId="415AD0BC" w14:textId="7A749F1B"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 przy czym rekomendowane jest najpierw wybranie pytań dotyczących pomiaru satysfakcji interesariuszy</w:t>
      </w:r>
      <w:r w:rsidR="0040473C">
        <w:t xml:space="preserve"> (5.1.1)</w:t>
      </w:r>
      <w:r w:rsidR="00810B18">
        <w:t>. W ramach tych pytań należy ustalić jakich zakresów czasowych mają dotyczyć pytania, czy i jakie kryteria kwalifikacji respondentów stosować oraz jakiej skali odpowiedzi użyć. Na podstawie analiz przedstawionych w</w:t>
      </w:r>
      <w:r w:rsidR="0077784F">
        <w:t> </w:t>
      </w:r>
      <w:r w:rsidR="00810B18">
        <w:t xml:space="preserve">rozdziałach </w:t>
      </w:r>
      <w:r w:rsidR="00810B18">
        <w:fldChar w:fldCharType="begin"/>
      </w:r>
      <w:r w:rsidR="00810B18">
        <w:instrText xml:space="preserve"> REF _Ref137910300 \r \h </w:instrText>
      </w:r>
      <w:r w:rsidR="00810B18">
        <w:fldChar w:fldCharType="separate"/>
      </w:r>
      <w:r w:rsidR="009E351C">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9E351C">
        <w:t>2.3.2</w:t>
      </w:r>
      <w:r w:rsidR="00810B18">
        <w:fldChar w:fldCharType="end"/>
      </w:r>
      <w:r w:rsidR="0077784F">
        <w:t xml:space="preserve"> </w:t>
      </w:r>
      <w:r w:rsidR="00810B18">
        <w:t xml:space="preserve">można </w:t>
      </w:r>
      <w:r w:rsidR="0077784F">
        <w:t xml:space="preserve">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 umożliwienia określenia różnych wersji wskaźnika satysfakcji interesariuszy. W przypadku wyboru skal pomiarowych można skorzystać ze skal Likerta pięcio- lub siedmiostopniowej w przypadku do preferencji dla skal niewymuszających (zawierających wartość neutralną odpowiedzi). Natomiast w przypadku preferencji dla skal wymuszających można skorzystać ze skali dziesięciostopniowej poprzez podobieństwo do metodologii wyliczania wskaźnika NPS (patrz rozdz. </w:t>
      </w:r>
      <w:r w:rsidR="0077784F">
        <w:fldChar w:fldCharType="begin"/>
      </w:r>
      <w:r w:rsidR="0077784F">
        <w:instrText xml:space="preserve"> REF _Ref137319715 \r \h </w:instrText>
      </w:r>
      <w:r w:rsidR="0077784F">
        <w:fldChar w:fldCharType="separate"/>
      </w:r>
      <w:r w:rsidR="009E351C">
        <w:t>1.3.2</w:t>
      </w:r>
      <w:r w:rsidR="0077784F">
        <w:fldChar w:fldCharType="end"/>
      </w:r>
      <w:r w:rsidR="0077784F">
        <w:t>).</w:t>
      </w:r>
      <w:r w:rsidR="0040473C">
        <w:t xml:space="preserve"> Kolejnym krokiem (5.1.2) jest opracowanie pozostałych pytań do badania kwestionariuszowego, tak by uprawdopodobnić uzyskanie wiarygodnych odpowiedzi w zakresie hipotez wynikających z wcześniejszych analiz i badań. Rozbicie etapu opraco</w:t>
      </w:r>
      <w:r w:rsidR="0040473C">
        <w:lastRenderedPageBreak/>
        <w:t>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 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dla wśród interesariuszy poszczególnych wydziałów lub kierunków studiów. Takie badanie może być niezwykle kosztowe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również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 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 , na ile to możliwe,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 porównując strukturę grupy badanych respondentów ze strukturą całej populacji. Aby to było możliwe wśród pytań weryfikujących cechy grupy badanej (metryczkowych) należy uwzględnić takie, które pozwolą na uzyskanie informacji o przynależności do odpowiednich znanych grup w zidentyfikowanej wcześniej strukturze badane populacji (grupie interesariuszy).</w:t>
      </w:r>
      <w:r w:rsidR="002348B9">
        <w:t xml:space="preserve"> W kolejnym kroku (5.6.2) należy sprawdzić czy uzyskiwane odpowiedzi na pytania są statystycznie istotnie zgodne z rozkładem normalnym. W przypadku wykrycia odstępstw od rozkładu normalnego w ramach odpowiedzi na jakieś z pytań w jakiejś z </w:t>
      </w:r>
      <w:r w:rsidR="002348B9">
        <w:lastRenderedPageBreak/>
        <w:t xml:space="preserve">grup respondentów należy uwzględnić we wnioskach z badania, że w ramach konkretnego pytania nie możemy wnioskować o populacji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 można sprawdzić uzyskane wyniki testami statystycznymi na niezależność zmiennych w celu weryfikacji wiarygodności pozyskanych danych.</w:t>
      </w:r>
      <w:r w:rsidR="007A3125">
        <w:t xml:space="preserve"> Ponadto w przypadku pytań dotyczących wstępnych hipotez odnoście do obszarów wymagających udoskonaleń należy również sprawdzić czy uzyskane odpowiedzi wspierają postawione hipotezy w sposób statystycznie istotny lub nie.</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rozdz. </w:t>
      </w:r>
      <w:r w:rsidR="00FA3EFF">
        <w:fldChar w:fldCharType="begin"/>
      </w:r>
      <w:r w:rsidR="00FA3EFF">
        <w:instrText xml:space="preserve"> REF _Ref137319715 \r \h </w:instrText>
      </w:r>
      <w:r w:rsidR="00FA3EFF">
        <w:fldChar w:fldCharType="separate"/>
      </w:r>
      <w:r w:rsidR="009E351C">
        <w:t>1.3.2</w:t>
      </w:r>
      <w:r w:rsidR="00FA3EFF">
        <w:fldChar w:fldCharType="end"/>
      </w:r>
      <w:r w:rsidR="00FA3EFF">
        <w:t xml:space="preserve">) lub innych jeśli pytania pozwalające na ich obliczenie zostały uwzględnione w kwestionariuszu badania ilościowego. </w:t>
      </w:r>
      <w:r w:rsidR="00831F77">
        <w:t>Następnym krokiem (5.6.4) jest przeanalizowanie relacji miar wyliczonych w ramach przeprowadzonego badania z miarami obliczonymi na podstawie badań zewnętrznych takich jak np. rankingi lub inne badania niezależne od uczelni.</w:t>
      </w:r>
      <w:r w:rsidR="003E5A63">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35672D38" w14:textId="2BF85FBC"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 wybór tych spośród nich, które dają mają największy potencjał na osiągnięcie efektów procesu zmian.</w:t>
      </w:r>
      <w:r w:rsidR="0052132B">
        <w:t xml:space="preserve"> W związku z tym, że na tym etapie procesu doskonalenia wiedza dotycząca istotnych obszarów do poprawy została już pozyskana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 xml:space="preserve">wraz z tzw. diagramem Ishikawy (przyczyn i skutków) pozwoli na szybkie określenie dość szerokiego zakresu przyczyn istniejących wyzwań. W przypadku mierzenia się ze złożonymi i skomplikowanymi problemami można taką analizę poszerzyć również o </w:t>
      </w:r>
      <w:r w:rsidR="00DF63FD">
        <w:t xml:space="preserve">inne techniki pozwalające na opracowanie pomysłów na rozwiązanie problemu korzystając np. z metod takich jak drzewo stanu przyszłego </w:t>
      </w:r>
      <w:r w:rsidR="00DF63FD">
        <w:fldChar w:fldCharType="begin" w:fldLock="1"/>
      </w:r>
      <w:r w:rsidR="00DF63FD">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i in., 2021, s. 203)","plainTextFormattedCitation":"(Sarkar i in., 2021, s. 203)","previouslyFormattedCitation":"(Sarkar i in., 2021, s. 203)"},"properties":{"noteIndex":0},"schema":"https://github.com/citation-style-language/schema/raw/master/csl-citation.json"}</w:instrText>
      </w:r>
      <w:r w:rsidR="00DF63FD">
        <w:fldChar w:fldCharType="separate"/>
      </w:r>
      <w:r w:rsidR="00DF63FD" w:rsidRPr="00DF63FD">
        <w:rPr>
          <w:noProof/>
        </w:rPr>
        <w:t>(Sarkar i in., 2021, s. 203)</w:t>
      </w:r>
      <w:r w:rsidR="00DF63FD">
        <w:fldChar w:fldCharType="end"/>
      </w:r>
      <w:r w:rsidR="00DF63FD">
        <w:t xml:space="preserve">, czy szeregu metod wchodzących w skład metodologii TRIZ </w:t>
      </w:r>
      <w:r w:rsidR="0050518C">
        <w:fldChar w:fldCharType="begin" w:fldLock="1"/>
      </w:r>
      <w:r w:rsidR="00F6562D" w:rsidRPr="002851DD">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i in., 2005)","plainTextFormattedCitation":"(Chai i in., 2005)","previouslyFormattedCitation":"(Chai i in., 2005)"},"properties":{"noteIndex":0},"schema":"https://github.com/citation-style-language/schema/raw/master/csl-citation.json"}</w:instrText>
      </w:r>
      <w:r w:rsidR="0050518C">
        <w:fldChar w:fldCharType="separate"/>
      </w:r>
      <w:r w:rsidR="00DF63FD" w:rsidRPr="002851DD">
        <w:rPr>
          <w:noProof/>
        </w:rPr>
        <w:t>(Chai i in., 2005)</w:t>
      </w:r>
      <w:r w:rsidR="0050518C">
        <w:fldChar w:fldCharType="end"/>
      </w:r>
      <w:r w:rsidR="00DF63FD">
        <w:t>.</w:t>
      </w:r>
      <w:r w:rsidR="000E5D5C">
        <w:t xml:space="preserve"> W następnym kroku (6.2) należy w odniesieniu do zidentyfikowanych przyczyn problemów określić ich potencjalny wpływ na możliwość osiągnięcia poprawy. W tym celu należy oszacować nie tylko efekty jakie można by osiągnąć wprowadzając realne do osiągnięcia korekty, ale również zasoby jakie są do tego wymagane oraz czas potrzebny na wdrożenie. Po uwzględnieniu tych zagadnień można przystąpić do wyboru priorytetów i ustalenia kolejności obszarów w jakich warto podejmować działania doskonalące (6.3). W tym celu warto mieć na uwadze tzw. zasadę Pareto (20-80) by działania skupiać na tych obszarach, w których relatywnie niewielkie nakła</w:t>
      </w:r>
      <w:r w:rsidR="000E5D5C">
        <w:lastRenderedPageBreak/>
        <w:t>dy pozwolą na osiągnięcie jak największych efektów. W tym celu można skorzystać z różnych narzędzi analitycznych. Jednym z najpopularniejszych i jednocześnie stosunkowo łatwym do zastosowanie jest tzw. diagram Pareto-Lorentz’a. Jest to diagram pokazujący na wykresie kolumnowym obszary działań o największym wpływie na potencjalne efekty uszeregowane od najistotniejszych do najmniej istotnych z naniesioną na niego krzywą wartości skumulowanych. Dzięki temu można łatwo wybrać grupę elementów odpowiedzialnych łącznie za pewien poziom efektu, który jest pożądany do osiągnięcia. Zazwyczaj przyjmuje si</w:t>
      </w:r>
      <w:r w:rsidR="002B258A">
        <w:t>ę poziom 80% nawiązując do reguły Pareto.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r w:rsidR="00D242E4" w:rsidRPr="00D242E4">
        <w:rPr>
          <w:i/>
          <w:iCs/>
        </w:rPr>
        <w:t>Weighted Shortest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fldChar w:fldCharType="begin" w:fldLock="1"/>
      </w:r>
      <w:r w:rsidR="00D242E4">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Potential","type":"book"},"prefix":"por.","uris":["http://www.mendeley.com/documents/?uuid=c09410da-4ee4-49f7-a528-94ced454e459"]}],"mendeley":{"formattedCitation":"(por. Webber, 2022)","plainTextFormattedCitation":"(por. Webber, 2022)","previouslyFormattedCitation":"(por. Webber, 2022)"},"properties":{"noteIndex":0},"schema":"https://github.com/citation-style-language/schema/raw/master/csl-citation.json"}</w:instrText>
      </w:r>
      <w:r w:rsidR="00D242E4">
        <w:fldChar w:fldCharType="separate"/>
      </w:r>
      <w:r w:rsidR="00D242E4" w:rsidRPr="00D242E4">
        <w:rPr>
          <w:noProof/>
        </w:rPr>
        <w:t>(por. Webber, 2022)</w:t>
      </w:r>
      <w:r w:rsidR="00D242E4">
        <w:fldChar w:fldCharType="end"/>
      </w:r>
      <w:r w:rsidR="002B258A">
        <w:t>.</w:t>
      </w:r>
      <w:r w:rsidR="00D242E4">
        <w:t xml:space="preserve"> </w:t>
      </w:r>
      <w:r w:rsidR="002B258A">
        <w:t>Jest to</w:t>
      </w:r>
      <w:r w:rsidR="00D242E4">
        <w:t xml:space="preserve"> metoda uwzględniająca praktyczne implikacje teorii dotyczących kosztów opóźnień </w:t>
      </w:r>
      <w:r w:rsidR="00D242E4">
        <w:fldChar w:fldCharType="begin" w:fldLock="1"/>
      </w:r>
      <w:r w:rsidR="00DF63FD">
        <w:instrText>ADDIN CSL_CITATION {"citationItems":[{"id":"ITEM-1","itemData":{"author":[{"dropping-particle":"","family":"Reinertsen","given":"Donald G","non-dropping-particle":"","parse-names":false,"suffix":""},{"dropping-particle":"","family":"Smith","given":"Preston G","non-dropping-particle":"","parse-names":false,"suffix":""}],"container-title":"Journal of Business Strategy","id":"ITEM-1","issue":"4","issued":{"date-parts":[["1991"]]},"page":"18-22","publisher":"Thomson Financial Partners","title":"The strategist’s role in shortening product development","type":"article-journal","volume":"12"},"uris":["http://www.mendeley.com/documents/?uuid=ebe66029-2140-4499-b76d-81b8595117bc"]}],"mendeley":{"formattedCitation":"(Reinertsen &amp; Smith, 1991)","plainTextFormattedCitation":"(Reinertsen &amp; Smith, 1991)","previouslyFormattedCitation":"(Reinertsen &amp; Smith, 1991)"},"properties":{"noteIndex":0},"schema":"https://github.com/citation-style-language/schema/raw/master/csl-citation.json"}</w:instrText>
      </w:r>
      <w:r w:rsidR="00D242E4">
        <w:fldChar w:fldCharType="separate"/>
      </w:r>
      <w:r w:rsidR="00D242E4" w:rsidRPr="00D242E4">
        <w:rPr>
          <w:noProof/>
        </w:rPr>
        <w:t>(Reinertsen &amp; Smith, 1991)</w:t>
      </w:r>
      <w:r w:rsidR="00D242E4">
        <w:fldChar w:fldCharType="end"/>
      </w:r>
      <w:r w:rsidR="002B258A">
        <w:t xml:space="preserve"> promującej uwzględnienie czynnika czasu w procesach doskonalenia i podkreślającej wagę skracania cykli doskonalenia</w:t>
      </w:r>
      <w:r w:rsidR="00D242E4">
        <w:t>.</w:t>
      </w:r>
      <w:r w:rsidR="002B258A">
        <w:t xml:space="preserve"> Niezależnie od tego czy na tym etapie procesu doskonalenia ta konkretna technika zostanie zastosowana to warto mieć na uwadze, że brak lub późniejsze wprowadzenie zmian wiąże się z pewnymi potencjalnymi kosztami i przy wyborze kolejności działań doskonalących należy uwzględnić perspektywę minimalizowania tych kosztów.</w:t>
      </w:r>
    </w:p>
    <w:p w14:paraId="691DDE8D" w14:textId="7829A64B" w:rsidR="00292582" w:rsidRDefault="002B258A" w:rsidP="002B258A">
      <w:r w:rsidRPr="002B258A">
        <w:t xml:space="preserve">Po wyborze konkretnych, szczegółowych obszarów do doskonalenia wraz z ustalonymi dla </w:t>
      </w:r>
      <w:r w:rsidR="005B14C0">
        <w:t xml:space="preserve">nich </w:t>
      </w:r>
      <w:r w:rsidRPr="002B258A">
        <w:t>priorytetami i kolejnością wdrażania można przejść do kolejnego 7. etapu. Zostanie on omówiony w ramach trzeciej części prezentacji szczegół</w:t>
      </w:r>
      <w:r w:rsidR="005B14C0">
        <w:t>ów</w:t>
      </w:r>
      <w:r w:rsidRPr="002B258A">
        <w:t xml:space="preserve"> modelu SSDQM</w:t>
      </w:r>
      <w:r w:rsidR="00292582">
        <w:t xml:space="preserve"> obejmując</w:t>
      </w:r>
      <w:r w:rsidR="005B14C0">
        <w:t xml:space="preserve">ej </w:t>
      </w:r>
      <w:r w:rsidR="00292582">
        <w:t>etapy główn</w:t>
      </w:r>
      <w:r w:rsidR="008F7470">
        <w:t>e</w:t>
      </w:r>
      <w:r w:rsidR="00292582">
        <w:t xml:space="preserve"> 7 i </w:t>
      </w:r>
      <w:r w:rsidR="008F7470">
        <w:t>8</w:t>
      </w:r>
      <w:r w:rsidR="00292582">
        <w:t xml:space="preserve"> zaprezentowan</w:t>
      </w:r>
      <w:r w:rsidR="005B14C0">
        <w:t>ej</w:t>
      </w:r>
      <w:r w:rsidR="008F7470">
        <w:t xml:space="preserve"> na diagramie</w:t>
      </w:r>
      <w:r w:rsidR="00292582">
        <w:t xml:space="preserve"> p</w:t>
      </w:r>
      <w:r w:rsidR="008F7470">
        <w:t>o</w:t>
      </w:r>
      <w:r w:rsidR="008F7470">
        <w:fldChar w:fldCharType="begin"/>
      </w:r>
      <w:r w:rsidR="008F7470">
        <w:instrText xml:space="preserve"> REF _Ref162379462 \p \h </w:instrText>
      </w:r>
      <w:r w:rsidR="008F7470">
        <w:fldChar w:fldCharType="separate"/>
      </w:r>
      <w:r w:rsidR="009E351C">
        <w:t>niżej</w:t>
      </w:r>
      <w:r w:rsidR="008F7470">
        <w:fldChar w:fldCharType="end"/>
      </w:r>
      <w:r w:rsidR="00292582">
        <w:t xml:space="preserve"> (</w:t>
      </w:r>
      <w:r w:rsidR="008F7470">
        <w:fldChar w:fldCharType="begin"/>
      </w:r>
      <w:r w:rsidR="008F7470">
        <w:instrText xml:space="preserve"> REF _Ref162379469 \h </w:instrText>
      </w:r>
      <w:r w:rsidR="008F7470">
        <w:fldChar w:fldCharType="separate"/>
      </w:r>
      <w:r w:rsidR="009E351C">
        <w:t xml:space="preserve">Rysunek </w:t>
      </w:r>
      <w:r w:rsidR="009E351C">
        <w:rPr>
          <w:noProof/>
        </w:rPr>
        <w:t>50</w:t>
      </w:r>
      <w:r w:rsidR="008F7470">
        <w:fldChar w:fldCharType="end"/>
      </w:r>
      <w:r w:rsidR="00292582">
        <w:t xml:space="preserve">) wraz z pełnymi nazwami każdego z etapów </w:t>
      </w:r>
      <w:r w:rsidR="008F7470">
        <w:t>szczegółowych</w:t>
      </w:r>
      <w:r w:rsidR="00292582">
        <w:t>.</w:t>
      </w:r>
    </w:p>
    <w:p w14:paraId="162593B8" w14:textId="0D122BF3" w:rsidR="00B12AF3" w:rsidRDefault="009B21F0" w:rsidP="00B12AF3">
      <w:pPr>
        <w:pStyle w:val="Rysunek"/>
      </w:pPr>
      <w:r>
        <w:rPr>
          <w:noProof/>
        </w:rPr>
        <w:lastRenderedPageBreak/>
        <w:drawing>
          <wp:inline distT="0" distB="0" distL="0" distR="0" wp14:anchorId="001C46BE" wp14:editId="297C2511">
            <wp:extent cx="5400000" cy="6170918"/>
            <wp:effectExtent l="0" t="0" r="0" b="0"/>
            <wp:docPr id="1344603636"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00" cy="6170918"/>
                    </a:xfrm>
                    <a:prstGeom prst="rect">
                      <a:avLst/>
                    </a:prstGeom>
                    <a:noFill/>
                    <a:ln>
                      <a:noFill/>
                    </a:ln>
                  </pic:spPr>
                </pic:pic>
              </a:graphicData>
            </a:graphic>
          </wp:inline>
        </w:drawing>
      </w:r>
    </w:p>
    <w:p w14:paraId="49ECDEC5" w14:textId="0D112DDD" w:rsidR="00E465C8" w:rsidRDefault="00B12AF3" w:rsidP="00B12AF3">
      <w:pPr>
        <w:pStyle w:val="Tytutabeli"/>
        <w:rPr>
          <w:noProof/>
        </w:rPr>
      </w:pPr>
      <w:bookmarkStart w:id="560" w:name="_Ref162379469"/>
      <w:bookmarkStart w:id="561" w:name="_Ref162379462"/>
      <w:bookmarkStart w:id="562" w:name="_Toc164445067"/>
      <w:r>
        <w:t xml:space="preserve">Rysunek </w:t>
      </w:r>
      <w:r>
        <w:fldChar w:fldCharType="begin"/>
      </w:r>
      <w:r>
        <w:instrText xml:space="preserve"> SEQ Rysunek \* ARABIC </w:instrText>
      </w:r>
      <w:r>
        <w:fldChar w:fldCharType="separate"/>
      </w:r>
      <w:r w:rsidR="008D38B6">
        <w:rPr>
          <w:noProof/>
        </w:rPr>
        <w:t>51</w:t>
      </w:r>
      <w:r>
        <w:fldChar w:fldCharType="end"/>
      </w:r>
      <w:bookmarkEnd w:id="560"/>
      <w:r>
        <w:t xml:space="preserve"> Struktura szczegółowa elementów w zakresie punktów od 7 do 9 modelu SSDQM</w:t>
      </w:r>
      <w:bookmarkEnd w:id="561"/>
      <w:bookmarkEnd w:id="562"/>
    </w:p>
    <w:p w14:paraId="16ED418E" w14:textId="77777777" w:rsidR="00B12AF3" w:rsidRPr="00D95B07" w:rsidRDefault="00B12AF3" w:rsidP="00B12AF3">
      <w:pPr>
        <w:pStyle w:val="rdo"/>
        <w:rPr>
          <w:lang w:val="pl-PL"/>
        </w:rPr>
      </w:pPr>
      <w:r w:rsidRPr="00D95B07">
        <w:rPr>
          <w:lang w:val="pl-PL"/>
        </w:rPr>
        <w:t>Źródło: opracowanie własne</w:t>
      </w:r>
    </w:p>
    <w:p w14:paraId="2A1303C2" w14:textId="66B6D279" w:rsidR="00FD60D8" w:rsidRDefault="00FD60D8" w:rsidP="00FD60D8">
      <w:r>
        <w:t>Poniżej przedstawiono pełny opis elementów szczegółowych dla punktów 7 i 8 modelu SSDQM:</w:t>
      </w:r>
    </w:p>
    <w:p w14:paraId="7C94D6AD" w14:textId="70921AEC"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74FC92D8" w14:textId="301FC85F"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189A6D2B" w14:textId="616DB730" w:rsidR="00E465C8" w:rsidRPr="00FD60D8" w:rsidRDefault="00CB7C1E" w:rsidP="00FD60D8">
      <w:pPr>
        <w:spacing w:before="60" w:line="300" w:lineRule="auto"/>
        <w:ind w:left="360" w:firstLine="0"/>
        <w:rPr>
          <w:sz w:val="18"/>
          <w:szCs w:val="20"/>
        </w:rPr>
      </w:pPr>
      <w:r w:rsidRPr="00FD60D8">
        <w:rPr>
          <w:sz w:val="18"/>
          <w:szCs w:val="20"/>
        </w:rPr>
        <w:t xml:space="preserve">7.2  </w:t>
      </w:r>
      <w:r w:rsidR="00E465C8" w:rsidRPr="00FD60D8">
        <w:rPr>
          <w:sz w:val="18"/>
          <w:szCs w:val="20"/>
        </w:rPr>
        <w:t xml:space="preserve">Przypisanie metody wdrażania zmian w zależności od charakterystyki problemu: metody zwinne (Agile: Kaizen, Scrum, Kanban, -&gt; wdrożenie Minimalnego Produktu Możliwego do Wprowadzenia </w:t>
      </w:r>
      <w:r w:rsidR="00854B9B" w:rsidRPr="00FD60D8">
        <w:rPr>
          <w:sz w:val="18"/>
          <w:szCs w:val="20"/>
        </w:rPr>
        <w:t xml:space="preserve">– </w:t>
      </w:r>
      <w:r w:rsidR="00E465C8" w:rsidRPr="00FD60D8">
        <w:rPr>
          <w:sz w:val="18"/>
          <w:szCs w:val="20"/>
        </w:rPr>
        <w:t>MVP – Minimum Viable Product) lub metody kaskadowe / projektowe (opracowanie planu i harmonogramów realizacji)</w:t>
      </w:r>
    </w:p>
    <w:p w14:paraId="775AD878" w14:textId="6DA0F918"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732F693A" w14:textId="61FDE35F" w:rsidR="00E465C8" w:rsidRPr="00FD60D8" w:rsidRDefault="00CB7C1E" w:rsidP="00FD60D8">
      <w:pPr>
        <w:spacing w:before="60" w:line="300" w:lineRule="auto"/>
        <w:ind w:left="360" w:firstLine="0"/>
        <w:rPr>
          <w:sz w:val="18"/>
          <w:szCs w:val="20"/>
        </w:rPr>
      </w:pPr>
      <w:r w:rsidRPr="00FD60D8">
        <w:rPr>
          <w:sz w:val="18"/>
          <w:szCs w:val="20"/>
        </w:rPr>
        <w:lastRenderedPageBreak/>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E4DD2A" w14:textId="2CA4C2CB"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Scrum, SAFe, Kanban, FDD – Feature Driven Development, DSDM – Dynamic Systems Development Method, ScrumBan, LeanStartUp, inne)</w:t>
      </w:r>
    </w:p>
    <w:p w14:paraId="73058147" w14:textId="3189E80C"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353D65B9" w14:textId="4C8BD1B0"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0F743776" w14:textId="7A787A52"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788067C1" w14:textId="37871C7A"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711958A9" w14:textId="79B87E49"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 wykonanej)</w:t>
      </w:r>
    </w:p>
    <w:p w14:paraId="746B4DD8" w14:textId="477F4CF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53963A73" w14:textId="26C3FAF5"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454D25AB" w14:textId="4333A8C1"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3BAAED6F" w14:textId="6A0E3BD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27638CC6" w14:textId="5F80B9AB"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[K] Określenie ścieżki krytycznej projektu i najistotniejszych ryzyk do monitorowania</w:t>
      </w:r>
    </w:p>
    <w:p w14:paraId="311C4C6A" w14:textId="099CBC7A"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25AC5919" w14:textId="11B2DD03"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5FE2DEB6" w14:textId="15503F42"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1D86C2A9" w14:textId="62FB046E"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55E69F5D" w14:textId="07AF662A"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B7CA80D" w14:textId="36842B38"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4847B877" w14:textId="577E5EA4"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027C7A7C" w14:textId="75F29B0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 tym w jaki sposób ich informacja zwrotna przyczyniła się do wdrożenia konkretnych zmian)</w:t>
      </w:r>
    </w:p>
    <w:p w14:paraId="6B23E9CD" w14:textId="19472CFA" w:rsidR="00FD60D8" w:rsidRDefault="00FD60D8" w:rsidP="00FD60D8">
      <w:r>
        <w:t xml:space="preserve">Punkty od 7 i 8 odpowiadają fazom </w:t>
      </w:r>
      <w:r w:rsidR="00EA5D6A">
        <w:t>wykonaj</w:t>
      </w:r>
      <w:r>
        <w:t xml:space="preserve"> (</w:t>
      </w:r>
      <w:r w:rsidRPr="00FD60D8">
        <w:rPr>
          <w:i/>
          <w:iCs/>
        </w:rPr>
        <w:t>Do</w:t>
      </w:r>
      <w:r>
        <w:t>) i sprawdzaj (</w:t>
      </w:r>
      <w:r w:rsidRPr="00FD60D8">
        <w:rPr>
          <w:i/>
          <w:iCs/>
        </w:rPr>
        <w:t>Check</w:t>
      </w:r>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 jaki problem będzie podjęty należy najpierw zapewnić odpowiednie wsparcie lub zaangażowanie kierownictwa w procesy doskonalące (7.1). Może mieć to formę bezpośredniego i aktywnego udziału władz uczelni lub wydziałów w zespole doskonalący,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 więc również skala potrzebnego wsparcia ze strony kierownictwa organizacji może być różna. Niemniej należy zapewnić, że zespół doskonalący będzie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w:t>
      </w:r>
      <w:r w:rsidR="00B15F87">
        <w:lastRenderedPageBreak/>
        <w:t>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fldChar w:fldCharType="begin" w:fldLock="1"/>
      </w:r>
      <w:r w:rsidR="00256D54">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SDLC","type":"article-journal","volume":"2"},"prefix":"por.","uris":["http://www.mendeley.com/documents/?uuid=34a67f53-c14e-46cd-8332-0162ae3b9456"]},{"id":"ITEM-2","itemData":{"DOI":"10.1007/s13198-023-01958-5","ISSN":"0975-6809","abstract":"The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analysis","type":"article-journal","volume":"14"},"uris":["http://www.mendeley.com/documents/?uuid=4f6b524a-fc0d-4309-baa7-150d174c51bd"]}],"mendeley":{"formattedCitation":"(por. Balaji &amp; Murugaiyan, 2012; Mishra &amp; Alzoubi, 2023)","plainTextFormattedCitation":"(por. Balaji &amp; Murugaiyan, 2012; Mishra &amp; Alzoubi, 2023)","previouslyFormattedCitation":"(por. Balaji &amp; Murugaiyan, 2012; Mishra &amp; Alzoubi, 2023)"},"properties":{"noteIndex":0},"schema":"https://github.com/citation-style-language/schema/raw/master/csl-citation.json"}</w:instrText>
      </w:r>
      <w:r w:rsidR="00256D54">
        <w:fldChar w:fldCharType="separate"/>
      </w:r>
      <w:r w:rsidR="00256D54" w:rsidRPr="00256D54">
        <w:rPr>
          <w:noProof/>
        </w:rPr>
        <w:t>(por. Balaji &amp; Murugaiyan, 2012; Mishra &amp; Alzoubi, 2023)</w:t>
      </w:r>
      <w:r w:rsidR="00256D54">
        <w:fldChar w:fldCharType="end"/>
      </w:r>
      <w:r w:rsidR="00B15F87">
        <w:t>.</w:t>
      </w:r>
      <w:r w:rsidR="00F6562D">
        <w:t xml:space="preserve"> </w:t>
      </w:r>
      <w:r w:rsidR="00256D54">
        <w:t xml:space="preserve">W celu dokonania odpowiedniego wyboru można się posłużyć modelami decyzyjnymi opracowanymi w literaturze przedmiotu jak choćby tym przedstawionym przez Thesinga i in. </w:t>
      </w:r>
      <w:r w:rsidR="00F6562D">
        <w:fldChar w:fldCharType="begin" w:fldLock="1"/>
      </w:r>
      <w:r w:rsidR="00422643">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F6562D">
        <w:fldChar w:fldCharType="separate"/>
      </w:r>
      <w:r w:rsidR="00256D54" w:rsidRPr="00256D54">
        <w:rPr>
          <w:noProof/>
        </w:rPr>
        <w:t>(2021)</w:t>
      </w:r>
      <w:r w:rsidR="00F6562D">
        <w:fldChar w:fldCharType="end"/>
      </w:r>
      <w:r w:rsidR="00256D54">
        <w:t>. Jednak najistotniejszym parametrem przy podejmowaniu decyzji wydaję się być poziom pewności co do stałości wymagań. Otóż projekty charakteryzujące się istotną niepewnością co do stałości wymagań w czasie, np. duże lub prowadzone w dynamicznie zmieniającym się otoczeniu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r w:rsidR="00256D54" w:rsidRPr="00256D54">
        <w:rPr>
          <w:i/>
          <w:iCs/>
        </w:rPr>
        <w:t>waterfall</w:t>
      </w:r>
      <w:r w:rsidR="00256D54">
        <w:t xml:space="preserve">). Dotyczy to także zmian </w:t>
      </w:r>
      <w:r w:rsidR="00305A63">
        <w:t xml:space="preserve">stosunkowo </w:t>
      </w:r>
      <w:r w:rsidR="00256D54">
        <w:t xml:space="preserve">niewielkich </w:t>
      </w:r>
      <w:r w:rsidR="00305A63">
        <w:t>o nie budzących wątpliwości metodach wdrożenia. W takich sytuacjach metody projektowe (kaskadowe) zapewniają transparentność postępów w ramach całego procesu wdrożenia.</w:t>
      </w:r>
    </w:p>
    <w:p w14:paraId="6F9B5B9A" w14:textId="539B5734"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 w jakich będą podejmowane dalsze działania doskonalące.</w:t>
      </w:r>
      <w:r w:rsidR="00D4228E">
        <w:t xml:space="preserve"> Z podobnych przyczyn w kolejnym kroku powinno się określić przewidywane etapy wdrożenia (7.4) i cele cząstkowe. </w:t>
      </w:r>
      <w:r w:rsidR="00114AF4">
        <w:t>Nie jest sensowe w zmiennym i obarczonym dużą niepewnością środowisku inwestowanie zasobów w określanie dalekosiężnych szczegółowych planów działania. Natomiast warto starannie przeanalizować wymagania dla najbliższych, krótkoterminowych działań, by te, które będą podejmowane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 zaplanować odpowiednie metody wsparcia dla tych osób.</w:t>
      </w:r>
      <w:r w:rsidR="00D16261">
        <w:t xml:space="preserve"> Przed rozpoczęciem procesu implementacji należy też ustalić zasady współpracy w ramach zespołu wdrożeniowego (7.5). Można skorzystać przy tym z zasad określonych przez uznane metody pracy zespołów zwinnych takie jak Scrum, Kanban, FDD (</w:t>
      </w:r>
      <w:r w:rsidR="00D16261" w:rsidRPr="00D16261">
        <w:rPr>
          <w:i/>
          <w:iCs/>
        </w:rPr>
        <w:t>Feature Driven Development</w:t>
      </w:r>
      <w:r w:rsidR="00D16261">
        <w:t>), DSDM (</w:t>
      </w:r>
      <w:r w:rsidR="00D16261" w:rsidRPr="00D16261">
        <w:rPr>
          <w:i/>
          <w:iCs/>
        </w:rPr>
        <w:t>Dynamic Systems Development Method</w:t>
      </w:r>
      <w:r w:rsidR="00D16261">
        <w:t>)</w:t>
      </w:r>
      <w:r w:rsidR="00325384">
        <w:t>, ScrumBan, LeanStartUp, SAFe,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Minimum Viable Product)</w:t>
      </w:r>
      <w:r w:rsidR="00325384">
        <w:t xml:space="preserve"> stosowanej przez zespoły stosujące metody zwinne</w:t>
      </w:r>
      <w:r w:rsidR="00422643">
        <w:t xml:space="preserve"> </w:t>
      </w:r>
      <w:r w:rsidR="00422643">
        <w:fldChar w:fldCharType="begin" w:fldLock="1"/>
      </w:r>
      <w:r w:rsidR="00800A0B">
        <w:instrText>ADDIN CSL_CITATION {"citationItems":[{"id":"ITEM-1","itemData":{"DOI":"10.1007/978-3-319-33515-5_10","ISBN":"978-3-319-33514-8","abstract":"Minimum viable product (MVP) is the main focus of both business and product development activities in software startups. We empirically explored five early stage software startups to understand how MVP are used in early stages. Data was collected from interviews, observation and documents. We looked at the MVP usage from two angles, software prototyping and boundary spanning theory. We found that roles of MVPs in startups were not fully aware by entrepreneurs. Besides supporting validated learning, MVPs are used to facilitate product design, to bridge communication gaps and to facilitate cost-effective product development activities. Entrepreneurs should consider a systematic approach to fully explore the value of MVP, as a multiple facet product (MFP). The work also implies several research directions about prototyping practices and patterns in software startups.","author":[{"dropping-particle":"","family":"Duc","given":"Anh Nguyen","non-dropping-particle":"","parse-names":false,"suffix":""},{"dropping-particle":"","family":"Abrahamsson","given":"Pekka","non-dropping-particle":"","parse-names":false,"suffix":""}],"collection-title":"Lecture Notes in Business Information Processing","container-title":"Agile Processes, in Software Engineering, and Extreme Programming","editor":[{"dropping-particle":"","family":"Sharp","given":"Helen","non-dropping-particle":"","parse-names":false,"suffix":""},{"dropping-particle":"","family":"Hall","given":"Tracy","non-dropping-particle":"","parse-names":false,"suffix":""}],"id":"ITEM-1","issued":{"date-parts":[["2016"]]},"page":"118-130","publisher":"Springer International Publishing","publisher-place":"Cham","title":"Minimum Viable Product or Multiple Facet Product? The Role of MVP in Software Startups","type":"chapter"},"uris":["http://www.mendeley.com/documents/?uuid=e8dcb70f-fcda-4801-a55e-de09aff3d561"]}],"mendeley":{"formattedCitation":"(Duc &amp; Abrahamsson, 2016)","plainTextFormattedCitation":"(Duc &amp; Abrahamsson, 2016)","previouslyFormattedCitation":"(Duc &amp; Abrahamsson, 2016)"},"properties":{"noteIndex":0},"schema":"https://github.com/citation-style-language/schema/raw/master/csl-citation.json"}</w:instrText>
      </w:r>
      <w:r w:rsidR="00422643">
        <w:fldChar w:fldCharType="separate"/>
      </w:r>
      <w:r w:rsidR="00422643" w:rsidRPr="00422643">
        <w:rPr>
          <w:noProof/>
        </w:rPr>
        <w:t>(Duc &amp; Abrahamsson, 2016)</w:t>
      </w:r>
      <w:r w:rsidR="00422643">
        <w:fldChar w:fldCharType="end"/>
      </w:r>
      <w:r w:rsidR="00325384">
        <w:t xml:space="preserve">.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 pozytywnych </w:t>
      </w:r>
      <w:r w:rsidR="00325384">
        <w:lastRenderedPageBreak/>
        <w:t>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r w:rsidR="00590478" w:rsidRPr="00422643">
        <w:rPr>
          <w:b/>
          <w:bCs/>
          <w:i/>
          <w:iCs/>
        </w:rPr>
        <w:t>Minimal Checkable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 xml:space="preserve">rzegląd osiągniętych rezultatów powinien się odbywać z udziałem odbiorców tych efektów lub ich przedstawicieli co pozwoli na szybkie uzyskanie informacji zwrotnej i weryfikację </w:t>
      </w:r>
      <w:r w:rsidR="003C206E">
        <w:t>wprowadzanych zmian. Warto też podkreślić że długość iteracji powinna być odpowiednio krótka, by dało się osiągnąć choćby najmniejsze weryfikowalne efekty, ale jednocześnie jak najkrótsza, by w jak najkrótszych odstępach czasu otrzymywać wartościową informację zwrotną. Niemniej istotnym aspektem jest wielkość i skład zespołu. Przyjmuje się, że zespół mający osiągnąć dobry poziom efektywności i w współpracy powinien być jak najmniejszy. Jednak w zależności od stopnia złożoności zadań kompetencje w zespole powinny być wystarczająco szerokie, by móc osiągnąć zamierzone rezultaty. W metodzie Scrum za zazwyczaj optymalną wielkość zespołu uznaje się 7 osób</w:t>
      </w:r>
      <w:r w:rsidR="00800A0B">
        <w:t xml:space="preserve"> gdyż powyżej tej liczby ilość wzajemnych relacji istotnie obniża efektywność działania </w:t>
      </w:r>
      <w:r w:rsidR="00800A0B">
        <w:fldChar w:fldCharType="begin" w:fldLock="1"/>
      </w:r>
      <w:r w:rsidR="0055341C">
        <w:instrText>ADDIN CSL_CITATION {"citationItems":[{"id":"ITEM-1","itemData":{"DOI":"10.1109/ICCSA.2013.25","ISBN":"978-0-7695-5045-9","author":[{"dropping-particle":"","family":"Mundra","given":"Ashish","non-dropping-particle":"","parse-names":false,"suffix":""},{"dropping-particle":"","family":"Misra","given":"Sanjay","non-dropping-particle":"","parse-names":false,"suffix":""},{"dropping-particle":"","family":"Dhawale","given":"Chitra A.","non-dropping-particle":"","parse-names":false,"suffix":""}],"container-title":"2013 13th International Conference on Computational Science and Its Applications","id":"ITEM-1","issued":{"date-parts":[["2013","6"]]},"page":"119-123","publisher":"IEEE","title":"Practical Scrum-Scrum Team: Way to Produce Successful and Quality Software","type":"paper-conference"},"uris":["http://www.mendeley.com/documents/?uuid=737fb108-65cd-47df-af26-95b8a951b681"]}],"mendeley":{"formattedCitation":"(Mundra i in., 2013)","plainTextFormattedCitation":"(Mundra i in., 2013)","previouslyFormattedCitation":"(Mundra i in., 2013)"},"properties":{"noteIndex":0},"schema":"https://github.com/citation-style-language/schema/raw/master/csl-citation.json"}</w:instrText>
      </w:r>
      <w:r w:rsidR="00800A0B">
        <w:fldChar w:fldCharType="separate"/>
      </w:r>
      <w:r w:rsidR="00800A0B" w:rsidRPr="00800A0B">
        <w:rPr>
          <w:noProof/>
        </w:rPr>
        <w:t>(Mundra i in., 2013)</w:t>
      </w:r>
      <w:r w:rsidR="00800A0B">
        <w:fldChar w:fldCharType="end"/>
      </w:r>
      <w:r w:rsidR="00800A0B">
        <w:t>.</w:t>
      </w:r>
      <w:r w:rsidR="003C206E">
        <w:t xml:space="preserve"> </w:t>
      </w:r>
      <w:r w:rsidR="0055341C">
        <w:t>C</w:t>
      </w:r>
      <w:r w:rsidR="003C206E">
        <w:t xml:space="preserve">zas trwania iteracji </w:t>
      </w:r>
      <w:r w:rsidR="0055341C">
        <w:t xml:space="preserve">w metodzie Scrum jest rekomendowany na od 1 do 4 tygodni </w:t>
      </w:r>
      <w:r w:rsidR="0055341C">
        <w:fldChar w:fldCharType="begin" w:fldLock="1"/>
      </w:r>
      <w:r w:rsidR="00FA0DAA">
        <w:instrText>ADDIN CSL_CITATION {"citationItems":[{"id":"ITEM-1","itemData":{"DOI":"10.32604/cmc.2021.017461","ISSN":"1546-2226","abstract":"A carefully planned software development process helps in maintaining the quality of the software. In today’s scenario the primitive software development models have been replaced by the Agile based models like SCRUM, KANBAN, LEAN, etc. Although, every framework has its own boon, the reason for widespread acceptance of the agile-based approach is its evolutionary nature that permits change in the path of software development. The development process occurs in iterative and incremental cycles called sprints. In SCRUM, which is one of the most widely used agile-based software development modeling framework; the sprint length is fixed throughout the process wherein; it is usually taken to be 1–4 weeks. But in practical application, the sprint length should be altered intuitively as per the requirement. To overcome this limitation, in this paper, a methodical work has been presented that determines the optimal sprint length based on two varied and yet connected attributes; the cost incurred and the work intensity required. The approach defines the number of tasks performed in each sprint along with the corresponding cost incurred in performing those tasks. Multi-attribute utility theory (MAUT), a multi-criterion decision making approach, has been utilized to find the required trade-off between two attributes under consideration. The proposed modeling framework has been validated using real life data set. With the use of the model, the optimal sprint for each sprint could be evaluated which was much shorter than the original length. Thus, the results obtained validate the proposal of a dynamic sprint length that can be determined before the start of each sprint. The structure would help in cost as well as time savings for a firm.","author":[{"dropping-particle":"","family":"Anand","given":"Adarsh","non-dropping-particle":"","parse-names":false,"suffix":""},{"dropping-particle":"","family":"Kaur","given":"Jasmine","non-dropping-particle":"","parse-names":false,"suffix":""},{"dropping-particle":"","family":"Singh","given":"Ompal","non-dropping-particle":"","parse-names":false,"suffix":""},{"dropping-particle":"","family":"H. Alhazmi","given":"Omar","non-dropping-particle":"","parse-names":false,"suffix":""}],"container-title":"Computers, Materials &amp; Continua","id":"ITEM-1","issue":"3","issued":{"date-parts":[["2021"]]},"page":"3693-3712","title":"Optimal Sprint Length Determination for Agile-Based Software Development","type":"article-journal","volume":"68"},"uris":["http://www.mendeley.com/documents/?uuid=04475f4f-bee2-4fac-b677-e16f80839d56"]},{"id":"ITEM-2","itemData":{"author":[{"dropping-particle":"","family":"Sutherland","given":"Jeff","non-dropping-particle":"","parse-names":false,"suffix":""},{"dropping-particle":"","family":"Schwaber","given":"Ken","non-dropping-particle":"","parse-names":false,"suffix":""}],"container-title":"Nuts, bolts and origins of an Agile process","id":"ITEM-2","issued":{"date-parts":[["2011"]]},"publisher":"Scrum, Inc Cambridge","title":"The scrum papers","type":"article-journal"},"uris":["http://www.mendeley.com/documents/?uuid=caf0b94d-ca9e-4b2f-bce9-c97d32d927b6"]}],"mendeley":{"formattedCitation":"(Anand i in., 2021; Sutherland &amp; Schwaber, 2011)","plainTextFormattedCitation":"(Anand i in., 2021; Sutherland &amp; Schwaber, 2011)","previouslyFormattedCitation":"(Anand i in., 2021; Sutherland &amp; Schwaber, 2011)"},"properties":{"noteIndex":0},"schema":"https://github.com/citation-style-language/schema/raw/master/csl-citation.json"}</w:instrText>
      </w:r>
      <w:r w:rsidR="0055341C">
        <w:fldChar w:fldCharType="separate"/>
      </w:r>
      <w:r w:rsidR="002E66CC" w:rsidRPr="002E66CC">
        <w:rPr>
          <w:noProof/>
        </w:rPr>
        <w:t>(Anand i in., 2021; Sutherland &amp; Schwaber, 2011)</w:t>
      </w:r>
      <w:r w:rsidR="0055341C">
        <w:fldChar w:fldCharType="end"/>
      </w:r>
      <w:r w:rsidR="002E66CC">
        <w:t xml:space="preserve">. Kolejnym niezwykle istotnym krokiem jest iteracyjne doskonalenie dokonywanie przez zespół przeglądu i refleksji nad metodami pracy i współpracy (7.9). Taki sposób działania pozwoli na usystematyzowane, regularne i zarządzalne zdobywanie doświadczenia przez zespół co przyczyni się do coraz lepszej przewidywalności efektów. Przegląd taki powinien się odbywać po każdej iteracji po przeprowadzeniu weryfikacji efektów pracy zespołu w 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 xml:space="preserve">(7.10). Z 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 xml:space="preserve">zakres podejmowanych działań mając nadal na uwadze osiągnięcie jak największych rezultatów w </w:t>
      </w:r>
      <w:r w:rsidR="004272FB">
        <w:lastRenderedPageBreak/>
        <w:t>relatywnie jak najkrótszym czasie. Po tak dokonanym wyborze należy kontynuować implementację udoskonaleń w ramach kolejnych iteracji (7.11) aż do osiągnięcia celu poprawy lub do określenia nowych celów doskonalenia.</w:t>
      </w:r>
    </w:p>
    <w:p w14:paraId="07F395B7" w14:textId="45770E5A" w:rsidR="008F7470" w:rsidRDefault="002851DD" w:rsidP="00FD60D8">
      <w:r>
        <w:t>Przy wyborze ścieżki postępowania dla metod kaskadowych (projektowych) najpierw należy szczegółowo określić cel do osiągnięcia (7.12). Im lepiej doprecyzowany cel tym łatwiej będzie później ocenić stopień jego osiągnięcia. Tak więc opis celu powinien nie tylko określać pożądany efekt ale także ograniczenia związane z jego osiąganiem. Mogą to być ograniczenia czasowe, związane z kosztami, ale również inne określające np. warunki brzegowe dla stosowanych metod lub skutków ubocznych podejmowanych działań. Tego rodzaju ograniczenia mogą być w niektórych sytuacjach bardzo istotne, a często wynikają ze świadomości istnienia różnych ryzyk dla procesu wdrażania zmian oraz z uwarunkowań kultury organizacyjnej konkretnej uczelni. Gdy już cel zostanie wystarczająco szczegółowo określony to należy sporządzić dokładny plan wdrożenia (7.13</w:t>
      </w:r>
      <w:r w:rsidR="00427048">
        <w:t>dzie</w:t>
      </w:r>
      <w:r>
        <w:t>) uwzględniający wykorzystanie dostępnych zasobów. Na tym etapie należy też zidentyfikować ograniczenia wynikające z potencjalnie negatywnie odbieranych przez interesariuszy skutków implementacji zmian, a także przewidzieć odpowiednie metody wsparcia tych osób.</w:t>
      </w:r>
      <w:r w:rsidR="00427048">
        <w:t xml:space="preserve"> W następnym korku należy dokonać weryfikacji opracowanego planu (7.14) oraz wykonać harmonogram działań oraz harmonogram wykorzystania zasobów. Przy weryfikacji planu, w zależności od jego stopnia złożoności, można skorzystać z wiedzy i doświadczeń osób będących w stanie udzielić wartościowych wskazówek w celu osiągnięcia jak najlepszego planu. Gdy już plan zostanie zweryfikowany należy określić ścieżkę krytyczną projektu (7.15)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 tak też należy w tym kroku zidentyfikować inne istotne ryzyka jakie mogą wymagać monitorowania i podejmowania odpowiednich działań by zabezpieczyć możliwość osiągnięcia celu implementowanych zmian. W przypadku stwierdzenia potrzeby wprowadzenia korekt do plany należy go odpowiednio zmodyfikować (7.16) przed przystąpieniem do realizacji.</w:t>
      </w:r>
      <w:r w:rsidR="002A656B">
        <w:t xml:space="preserve"> W 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osiągnięcia celu projektu. Po zakończeniu realizowania zaplanowanych działań należy zweryfikować w jakim stopniu udało się osiągnąć cele zaplanowanych zmian (7.18).</w:t>
      </w:r>
    </w:p>
    <w:p w14:paraId="02129ECA" w14:textId="2888BCF7"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postepowania. Celem tego etapu jest opracowanie i 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t>
      </w:r>
      <w:r>
        <w:lastRenderedPageBreak/>
        <w:t xml:space="preserve">wane w stałe kanały komunikacji z różnymi interesariuszami. W pierwszym kroku tego etapu należy więc ustalić i zaplanować szczegóły metod ciągłego pozyskiwania informacji zwrotnej od interesariuszy (8.1). </w:t>
      </w:r>
      <w:r w:rsidR="004C2B55">
        <w:t xml:space="preserve">Co niezwykle ważne, należy rozpatrzyć możliwe do zastosowania metody biorąc pod uwagę specyfikę każdej z grup interesariuszy, tak by wybrane metody maksymalizowały szanse na pozyskanie wartościowych informacji od każdej spośród wybranych wcześniej najistotniejszych grup. W tym celu warto przeanalizować również zwyczaje w ramach interakcji każdej z grup z uczelnią i 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 prawdopodobnie raczej skrajnych, opinii.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ułatwienie działań związanych 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 najprostszych się wydaje otwarte komunikowanie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1426B5FD" w14:textId="4FEB1C30" w:rsidR="008F7470" w:rsidRDefault="002320A6" w:rsidP="004B241B">
      <w:r w:rsidRPr="002B258A">
        <w:t xml:space="preserve">Po </w:t>
      </w:r>
      <w:r>
        <w:t>zaplanowaniu ciągłego pozyskiwania informacji zwrotnej od interesariuszy</w:t>
      </w:r>
      <w:r w:rsidRPr="002B258A">
        <w:t xml:space="preserve">, </w:t>
      </w:r>
      <w:r w:rsidR="00C66E08">
        <w:t>należy przejść do ostatniego etapu głównego omawianego modelu doskonalenia systemu zarządzania jakością uczelni związanego z ustanowieniem praktyki ciągłego doskonalenia. Etap ten zostanie zaprezentowany na diagramie po</w:t>
      </w:r>
      <w:r w:rsidR="00C66E08">
        <w:fldChar w:fldCharType="begin"/>
      </w:r>
      <w:r w:rsidR="00C66E08">
        <w:instrText xml:space="preserve"> REF _Ref162599577 \p \h </w:instrText>
      </w:r>
      <w:r w:rsidR="00C66E08">
        <w:fldChar w:fldCharType="separate"/>
      </w:r>
      <w:r w:rsidR="009E351C">
        <w:t>niżej</w:t>
      </w:r>
      <w:r w:rsidR="00C66E08">
        <w:fldChar w:fldCharType="end"/>
      </w:r>
      <w:r w:rsidR="00C66E08">
        <w:t xml:space="preserve"> (</w:t>
      </w:r>
      <w:r w:rsidR="00C66E08">
        <w:fldChar w:fldCharType="begin"/>
      </w:r>
      <w:r w:rsidR="00C66E08">
        <w:instrText xml:space="preserve"> REF _Ref162599588 \h </w:instrText>
      </w:r>
      <w:r w:rsidR="00C66E08">
        <w:fldChar w:fldCharType="separate"/>
      </w:r>
      <w:r w:rsidR="009E351C">
        <w:t xml:space="preserve">Rysunek </w:t>
      </w:r>
      <w:r w:rsidR="009E351C">
        <w:rPr>
          <w:noProof/>
        </w:rPr>
        <w:t>51</w:t>
      </w:r>
      <w:r w:rsidR="00C66E08">
        <w:fldChar w:fldCharType="end"/>
      </w:r>
      <w:r w:rsidR="00C66E08">
        <w:t>)</w:t>
      </w:r>
      <w:r w:rsidR="004B241B">
        <w:t xml:space="preserve"> wraz pełnymi nazwami każdego z etapów szczegółowych jako czwarta, i ostatnia, część omówienia modelu SSDQM.</w:t>
      </w:r>
    </w:p>
    <w:p w14:paraId="080E1340" w14:textId="09923E47" w:rsidR="00B12AF3" w:rsidRDefault="009B21F0" w:rsidP="00B12AF3">
      <w:pPr>
        <w:pStyle w:val="Rysunek"/>
      </w:pPr>
      <w:r>
        <w:rPr>
          <w:noProof/>
        </w:rPr>
        <w:lastRenderedPageBreak/>
        <w:drawing>
          <wp:inline distT="0" distB="0" distL="0" distR="0" wp14:anchorId="7A38A731" wp14:editId="031D76DE">
            <wp:extent cx="5400000" cy="3217224"/>
            <wp:effectExtent l="0" t="0" r="0" b="0"/>
            <wp:docPr id="1645690479"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00" cy="3217224"/>
                    </a:xfrm>
                    <a:prstGeom prst="rect">
                      <a:avLst/>
                    </a:prstGeom>
                    <a:noFill/>
                    <a:ln>
                      <a:noFill/>
                    </a:ln>
                  </pic:spPr>
                </pic:pic>
              </a:graphicData>
            </a:graphic>
          </wp:inline>
        </w:drawing>
      </w:r>
    </w:p>
    <w:p w14:paraId="1CE791CE" w14:textId="1B31A490" w:rsidR="00E465C8" w:rsidRDefault="00B12AF3" w:rsidP="00B12AF3">
      <w:pPr>
        <w:pStyle w:val="Tytutabeli"/>
      </w:pPr>
      <w:bookmarkStart w:id="563" w:name="_Ref162599588"/>
      <w:bookmarkStart w:id="564" w:name="_Ref162599577"/>
      <w:bookmarkStart w:id="565" w:name="_Toc164445068"/>
      <w:r>
        <w:t xml:space="preserve">Rysunek </w:t>
      </w:r>
      <w:r>
        <w:fldChar w:fldCharType="begin"/>
      </w:r>
      <w:r>
        <w:instrText xml:space="preserve"> SEQ Rysunek \* ARABIC </w:instrText>
      </w:r>
      <w:r>
        <w:fldChar w:fldCharType="separate"/>
      </w:r>
      <w:r w:rsidR="008D38B6">
        <w:rPr>
          <w:noProof/>
        </w:rPr>
        <w:t>52</w:t>
      </w:r>
      <w:r>
        <w:fldChar w:fldCharType="end"/>
      </w:r>
      <w:bookmarkEnd w:id="563"/>
      <w:r>
        <w:t xml:space="preserve"> Struktura szczegółowa elementów w zakresie punktu 9 modelu SSDQM</w:t>
      </w:r>
      <w:bookmarkEnd w:id="564"/>
      <w:bookmarkEnd w:id="565"/>
    </w:p>
    <w:p w14:paraId="7AAF877E" w14:textId="77777777" w:rsidR="00B12AF3" w:rsidRPr="00D95B07" w:rsidRDefault="00B12AF3" w:rsidP="00B12AF3">
      <w:pPr>
        <w:pStyle w:val="rdo"/>
        <w:rPr>
          <w:lang w:val="pl-PL"/>
        </w:rPr>
      </w:pPr>
      <w:r w:rsidRPr="00D95B07">
        <w:rPr>
          <w:lang w:val="pl-PL"/>
        </w:rPr>
        <w:t>Źródło: opracowanie własne</w:t>
      </w:r>
    </w:p>
    <w:p w14:paraId="568AC2C1" w14:textId="57760BB1" w:rsidR="00EA5D6A" w:rsidRDefault="00EA5D6A" w:rsidP="00EA5D6A">
      <w:r>
        <w:t>Poniżej przedstawiono pełny opis elementów szczegółowych dla punktu 9 modelu SSDQM:</w:t>
      </w:r>
    </w:p>
    <w:p w14:paraId="7A329152" w14:textId="4074A162" w:rsidR="00CB7C1E" w:rsidRPr="00EA5D6A" w:rsidRDefault="00CB7C1E" w:rsidP="00EA5D6A">
      <w:pPr>
        <w:spacing w:before="60" w:line="300" w:lineRule="auto"/>
        <w:ind w:firstLine="0"/>
        <w:rPr>
          <w:sz w:val="18"/>
          <w:szCs w:val="20"/>
        </w:rPr>
      </w:pPr>
      <w:r w:rsidRPr="00EA5D6A">
        <w:rPr>
          <w:sz w:val="18"/>
          <w:szCs w:val="20"/>
        </w:rPr>
        <w:t>9  Ciągłe doskonalenie</w:t>
      </w:r>
    </w:p>
    <w:p w14:paraId="00FE0169" w14:textId="17E2A2BF"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2B88CE1F" w14:textId="7AA19D96"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3A583ED9" w14:textId="25277503"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66FEA07" w14:textId="5CEF3325"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6E71F2F2" w14:textId="4B32D7A3" w:rsidR="00CB7C1E" w:rsidRPr="00EA5D6A" w:rsidRDefault="00CB7C1E" w:rsidP="00EA5D6A">
      <w:pPr>
        <w:spacing w:before="60" w:line="300" w:lineRule="auto"/>
        <w:ind w:left="720" w:firstLine="0"/>
        <w:rPr>
          <w:sz w:val="18"/>
          <w:szCs w:val="20"/>
        </w:rPr>
      </w:pPr>
      <w:r w:rsidRPr="00EA5D6A">
        <w:rPr>
          <w:sz w:val="18"/>
          <w:szCs w:val="20"/>
        </w:rPr>
        <w:t>9.2.1  Ustalenie potrzeb w zakresie długości cyklu pomiarów (i weryfikacji efektów działań uczelni w zależności od specyficznych uwarunkowań konkretnej uczelni, tak by pomiar pozwalał na osiągnięcie celów pomiaru)</w:t>
      </w:r>
    </w:p>
    <w:p w14:paraId="2482170A" w14:textId="788753AA"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2DBAAE7B" w14:textId="4E866DC0"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6DC461F9" w14:textId="18A87FCD"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1EF7DA0" w14:textId="3B3722AA" w:rsidR="00CB7C1E" w:rsidRPr="00EA5D6A" w:rsidRDefault="00CB7C1E" w:rsidP="00EA5D6A">
      <w:pPr>
        <w:spacing w:before="60" w:line="300" w:lineRule="auto"/>
        <w:ind w:left="360" w:firstLine="0"/>
        <w:rPr>
          <w:sz w:val="18"/>
          <w:szCs w:val="20"/>
        </w:rPr>
      </w:pPr>
      <w:r w:rsidRPr="00EA5D6A">
        <w:rPr>
          <w:sz w:val="18"/>
          <w:szCs w:val="20"/>
        </w:rPr>
        <w:t>9.5  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p w14:paraId="7BB339D0" w14:textId="35F1FCD1"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25BDE6D6" w14:textId="45657645"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14D6667" w14:textId="327F67AD"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20F07B7D" w14:textId="3541600E" w:rsidR="00EA5D6A" w:rsidRDefault="00EA5D6A" w:rsidP="00EA5D6A">
      <w:r>
        <w:lastRenderedPageBreak/>
        <w:t>Punkt 9</w:t>
      </w:r>
      <w:r w:rsidR="004B241B">
        <w:t>.</w:t>
      </w:r>
      <w:r>
        <w:t xml:space="preserve"> stanowi fazę działaj (</w:t>
      </w:r>
      <w:r w:rsidRPr="00EA5D6A">
        <w:rPr>
          <w:i/>
          <w:iCs/>
        </w:rPr>
        <w:t>Act</w:t>
      </w:r>
      <w:r>
        <w:t>) cyklu udoskonaleń systemu zarządzania jakością.</w:t>
      </w:r>
      <w:r w:rsidR="004B241B">
        <w:t xml:space="preserve"> Aby proces ciągłego doskonalenia mógł być prowadzony efektywnie musi wykorzystywać rzetelne informacje o stanie faktycznym a także o efektach wdrażanych usprawnień. Po zaplanowaniu sposobów pozyskiwania informacji zwrotnej od interesariuszy należy także zaplanować inne metody pomiaru efektów działań uczelni pozwalające na porównywalność danych w czasie. Wydaje się, że bardzo dobrym wsparciem procesu wnioskowania o efektach działań uczelni w czasie </w:t>
      </w:r>
      <w:r w:rsidR="005116C6">
        <w:t xml:space="preserve">jest ustanowienie zestawu wskaźników (9.1), potwierdzonych jako użyteczne w ramach wcześniejszych badań, np. w trakcie etapów głównych 4. i 5. Oczywiście warto wykorzystać również wiedzę dostępną w literaturze przedmiotu by w sposób teoretyczny zweryfikować kompletność i odpowiedniość opracowanego zestawu wskaźników (9.1.1). Niezwykle istotnym jest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 zakresie długości cyku pomiarowego, tak by z jednej strony proces mierzenie i analizy nie był nadmiernie uciążliwy lub kosztowny dla uczelni, a jednocześnie by zapewniał osiągnięcie celów pomiaru i analiz (9.2.1). </w:t>
      </w:r>
      <w:r w:rsidR="00856F41">
        <w:t xml:space="preserve">Następnie należy ustanowić i wdrożyć do stosowania opracowany zestaw metod pomiaru i weryfikacji efektów działań uczelni (9.2.2) w różnych wybranych obszarach. W następnym kroku należy ustanowić cykle przeglądu wniosków z przeprowadzanych pomiarów i analiz (9.3) jest to o tyle istotne, że zespół dokonujący pomiarów w tak złożonej organizacji jaką jest uczelni może nie być tym samy, który jest umocowany do podejmowania inicjatyw doskonalących. A co za tym idzie taki przegląd powinien być wykonywany przez zespół (osoby) 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 pomiarów należy również ustanowić cykliczność procesu analizy (kolejnych) potencjalnych obszarów do poprawy i udoskonaleń (9.4). </w:t>
      </w:r>
      <w:r w:rsidR="003D0CBA">
        <w:t>Również w tym przypadku wydaje się, że cykle te powinny wynikać i 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nowe wykazujące potencjał do przynoszenia dodatkowych korzyści z ich stosowania.</w:t>
      </w:r>
    </w:p>
    <w:p w14:paraId="638553AB" w14:textId="58ABC389" w:rsidR="008F7470" w:rsidRDefault="003D0CBA" w:rsidP="00EA5D6A">
      <w: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w:t>
      </w:r>
      <w:r w:rsidR="00D73ED6">
        <w:lastRenderedPageBreak/>
        <w:t>towanie sukcesów (9.5). Jest to istotne by sposoby świętowania były zgodne kulturą organizacyjną uczelni, a konkretnie z formą kultury organizacyjnej jaką kierownictwo uczelni chce promować w ramach konkretnej instytucji. Świętowanie to też może stanowić okazję do komunikowania sukcesów z różnymi interesariuszami i nie tylko wzmacniać prestiż uczelni, ale co chyba jeszcze bardziej istotne 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 związku z tym należy jako element procesu ciągłego doskonalenia ustanowić regularne przeglądy, np. w formie praktyki retrospektywy, samego procesu ciągłego doskonalenia oraz tego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2E27E2C1" w14:textId="46F03534"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zidentyfikowanych misji, wizji i celów uczelni. W związku z tym wydaje się, że przy poprawnym wdrożeniu metod ciągłego doskonalenia w ramach Modelu inspiracją dla rozpoczęcia kolejnego cyklu doskonalenia zgodnie z całą strukturą postępowania będą istotne zmiany otoczenia mające wpływ na misję, wizję lub cele uczelni lub sama zmiana strategii uczelni.</w:t>
      </w:r>
    </w:p>
    <w:p w14:paraId="6F3D3673" w14:textId="28C9FE70" w:rsidR="00E465C8" w:rsidRDefault="00EA2C49" w:rsidP="00DD50DE">
      <w:r>
        <w:t>Ze względu na wspólne z wymaganiami normy ISO 21001:2018 podejście stawiające w centrum działań doskonalących satysfakcję wszystkich zainteresowanych stron wydaje się, że stosowanie modelu SSDQM w uczelniach może istotnie pomóc we wdrażaniu dojrzałego systemu zarządzania organizacją edukacyjną zgodnego z tą normą. Omówienie wzajemnych relacji SSDQM i wymagań normy ISO 21001:2018 zostanie zaprezentowane w kolejnym rozdziale.</w:t>
      </w:r>
    </w:p>
    <w:p w14:paraId="6867485B" w14:textId="59C6D9C2" w:rsidR="004638FA" w:rsidRDefault="00B47F8D" w:rsidP="00B47F8D">
      <w:pPr>
        <w:pStyle w:val="Nagwek2"/>
      </w:pPr>
      <w:bookmarkStart w:id="566" w:name="_Toc164444918"/>
      <w:bookmarkStart w:id="567" w:name="_Ref164502811"/>
      <w:r w:rsidRPr="00B47F8D">
        <w:t>K</w:t>
      </w:r>
      <w:r w:rsidR="00787121" w:rsidRPr="00B47F8D">
        <w:t xml:space="preserve">orzyści z zastosowania modelu SSDQM przy wdrażaniu i stosowaniu normatywnych </w:t>
      </w:r>
      <w:r w:rsidRPr="00B47F8D">
        <w:t>SZJ</w:t>
      </w:r>
      <w:bookmarkEnd w:id="566"/>
      <w:bookmarkEnd w:id="567"/>
    </w:p>
    <w:p w14:paraId="7053AE2C" w14:textId="38D33F41" w:rsidR="00B03664" w:rsidRPr="00B03664" w:rsidRDefault="00EA2C49" w:rsidP="00B03664">
      <w:r>
        <w:t xml:space="preserve">Po przeanalizowaniu szczegółów struktury modelu SSDQM i jego istotnych wymagań w procesie doskonalenia systemy zarządzania jakością uczelni można zauważyć oczywiste zbieżności z 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t>
      </w:r>
      <w:r>
        <w:lastRenderedPageBreak/>
        <w:t>wykonywaniu poszczególnych kroków sformułowanych w ram</w:t>
      </w:r>
      <w:r w:rsidR="00405CB4">
        <w:t>a</w:t>
      </w:r>
      <w:r>
        <w:t>ch modelu SSDQM</w:t>
      </w:r>
      <w:r w:rsidR="00405CB4">
        <w:t xml:space="preserve"> została przedstawiona w formie tabelarycznej po</w:t>
      </w:r>
      <w:r w:rsidR="00405CB4">
        <w:fldChar w:fldCharType="begin"/>
      </w:r>
      <w:r w:rsidR="00405CB4">
        <w:instrText xml:space="preserve"> REF _Ref162710653 \p \h </w:instrText>
      </w:r>
      <w:r w:rsidR="00405CB4">
        <w:fldChar w:fldCharType="separate"/>
      </w:r>
      <w:r w:rsidR="009E351C">
        <w:t>niżej</w:t>
      </w:r>
      <w:r w:rsidR="00405CB4">
        <w:fldChar w:fldCharType="end"/>
      </w:r>
      <w:r w:rsidR="00405CB4">
        <w:t xml:space="preserve"> (</w:t>
      </w:r>
      <w:r w:rsidR="00405CB4">
        <w:fldChar w:fldCharType="begin"/>
      </w:r>
      <w:r w:rsidR="00405CB4">
        <w:instrText xml:space="preserve"> REF _Ref162710660 \h </w:instrText>
      </w:r>
      <w:r w:rsidR="00405CB4">
        <w:fldChar w:fldCharType="separate"/>
      </w:r>
      <w:r w:rsidR="009E351C">
        <w:t xml:space="preserve">Tabela </w:t>
      </w:r>
      <w:r w:rsidR="009E351C">
        <w:rPr>
          <w:noProof/>
        </w:rPr>
        <w:t>77</w:t>
      </w:r>
      <w:r w:rsidR="00405CB4">
        <w:fldChar w:fldCharType="end"/>
      </w:r>
      <w:r w:rsidR="00405CB4">
        <w:t>).</w:t>
      </w:r>
    </w:p>
    <w:p w14:paraId="497F9198" w14:textId="487A7514" w:rsidR="00D947AB" w:rsidRDefault="00D947AB" w:rsidP="00D947AB">
      <w:pPr>
        <w:pStyle w:val="Tytutabeli"/>
      </w:pPr>
      <w:bookmarkStart w:id="568" w:name="_Ref162710660"/>
      <w:bookmarkStart w:id="569" w:name="_Ref162710653"/>
      <w:bookmarkStart w:id="570" w:name="_Toc164445145"/>
      <w:r>
        <w:t xml:space="preserve">Tabela </w:t>
      </w:r>
      <w:r>
        <w:fldChar w:fldCharType="begin"/>
      </w:r>
      <w:r>
        <w:instrText xml:space="preserve"> SEQ Tabela \* ARABIC </w:instrText>
      </w:r>
      <w:r>
        <w:fldChar w:fldCharType="separate"/>
      </w:r>
      <w:r w:rsidR="00DA2A4D">
        <w:rPr>
          <w:noProof/>
        </w:rPr>
        <w:t>77</w:t>
      </w:r>
      <w:r>
        <w:fldChar w:fldCharType="end"/>
      </w:r>
      <w:bookmarkEnd w:id="568"/>
      <w:r>
        <w:t xml:space="preserve"> Relacje do etapów autorskiego modelu doskonalenia SZJ uczelni z wykorzystaniem pomiaru satysfakcji interesariuszy w normie ISO 21001:2018</w:t>
      </w:r>
      <w:bookmarkEnd w:id="569"/>
      <w:bookmarkEnd w:id="570"/>
    </w:p>
    <w:tbl>
      <w:tblPr>
        <w:tblStyle w:val="Tabela-Siatka"/>
        <w:tblW w:w="9071" w:type="dxa"/>
        <w:tblInd w:w="360" w:type="dxa"/>
        <w:tblLook w:val="04A0" w:firstRow="1" w:lastRow="0" w:firstColumn="1" w:lastColumn="0" w:noHBand="0" w:noVBand="1"/>
      </w:tblPr>
      <w:tblGrid>
        <w:gridCol w:w="3628"/>
        <w:gridCol w:w="5443"/>
      </w:tblGrid>
      <w:tr w:rsidR="00845D13" w:rsidRPr="004638FA" w14:paraId="0EBEFFB0" w14:textId="77777777" w:rsidTr="001A1B3D">
        <w:trPr>
          <w:cantSplit/>
          <w:tblHeader/>
        </w:trPr>
        <w:tc>
          <w:tcPr>
            <w:tcW w:w="3628" w:type="dxa"/>
          </w:tcPr>
          <w:p w14:paraId="7E1133B1" w14:textId="0CDDC502"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r w:rsidR="00D947AB">
              <w:rPr>
                <w:rStyle w:val="Odwoanieprzypisudolnego"/>
                <w:b/>
                <w:bCs w:val="0"/>
                <w:lang w:val="pl-PL"/>
              </w:rPr>
              <w:footnoteReference w:id="55"/>
            </w:r>
          </w:p>
        </w:tc>
        <w:tc>
          <w:tcPr>
            <w:tcW w:w="5443" w:type="dxa"/>
          </w:tcPr>
          <w:p w14:paraId="74F8FAEB" w14:textId="78205EB2" w:rsidR="004638FA" w:rsidRPr="004638FA" w:rsidRDefault="00391396" w:rsidP="008024F5">
            <w:pPr>
              <w:pStyle w:val="TekstTabeli"/>
              <w:keepNext/>
              <w:jc w:val="center"/>
              <w:rPr>
                <w:b/>
                <w:bCs w:val="0"/>
                <w:lang w:val="pl-PL"/>
              </w:rPr>
            </w:pPr>
            <w:r>
              <w:rPr>
                <w:b/>
                <w:bCs w:val="0"/>
                <w:lang w:val="pl-PL"/>
              </w:rPr>
              <w:t xml:space="preserve">Odniesienia </w:t>
            </w:r>
            <w:r w:rsidR="00D947AB">
              <w:rPr>
                <w:b/>
                <w:bCs w:val="0"/>
                <w:lang w:val="pl-PL"/>
              </w:rPr>
              <w:t>w</w:t>
            </w:r>
            <w:r>
              <w:rPr>
                <w:b/>
                <w:bCs w:val="0"/>
                <w:lang w:val="pl-PL"/>
              </w:rPr>
              <w:t xml:space="preserve"> </w:t>
            </w:r>
            <w:r w:rsidR="004638FA" w:rsidRPr="004638FA">
              <w:rPr>
                <w:b/>
                <w:bCs w:val="0"/>
                <w:lang w:val="pl-PL"/>
              </w:rPr>
              <w:t>ISO 21001</w:t>
            </w:r>
            <w:r w:rsidR="00D947AB">
              <w:rPr>
                <w:b/>
                <w:bCs w:val="0"/>
                <w:lang w:val="pl-PL"/>
              </w:rPr>
              <w:t>:2018</w:t>
            </w:r>
            <w:r w:rsidR="00B4213B">
              <w:rPr>
                <w:rStyle w:val="Odwoanieprzypisudolnego"/>
                <w:b/>
                <w:bCs w:val="0"/>
                <w:lang w:val="pl-PL"/>
              </w:rPr>
              <w:footnoteReference w:id="56"/>
            </w:r>
          </w:p>
        </w:tc>
      </w:tr>
      <w:tr w:rsidR="00845D13" w:rsidRPr="004638FA" w14:paraId="5E530C7B" w14:textId="5CAF1F6F" w:rsidTr="001A1B3D">
        <w:trPr>
          <w:cantSplit/>
        </w:trPr>
        <w:tc>
          <w:tcPr>
            <w:tcW w:w="3628" w:type="dxa"/>
          </w:tcPr>
          <w:p w14:paraId="1B7B254F" w14:textId="520B9B5C"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5443" w:type="dxa"/>
          </w:tcPr>
          <w:p w14:paraId="6302C465" w14:textId="4D367B63"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w:t>
            </w:r>
            <w:r w:rsidR="00C73791">
              <w:rPr>
                <w:lang w:val="pl-PL"/>
              </w:rPr>
              <w:t> </w:t>
            </w:r>
            <w:r w:rsidR="00F65AC8" w:rsidRPr="00F65AC8">
              <w:rPr>
                <w:lang w:val="pl-PL"/>
              </w:rPr>
              <w:t>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845D13" w:rsidRPr="004638FA" w14:paraId="718888F2" w14:textId="07D26611" w:rsidTr="001A1B3D">
        <w:trPr>
          <w:cantSplit/>
        </w:trPr>
        <w:tc>
          <w:tcPr>
            <w:tcW w:w="3628" w:type="dxa"/>
          </w:tcPr>
          <w:p w14:paraId="3312C125" w14:textId="5F36BBAB" w:rsidR="004638FA" w:rsidRPr="002D7F63" w:rsidRDefault="002D7F63" w:rsidP="004638FA">
            <w:pPr>
              <w:pStyle w:val="TekstTabeli"/>
              <w:rPr>
                <w:lang w:val="pl-PL"/>
              </w:rPr>
            </w:pPr>
            <w:r>
              <w:rPr>
                <w:lang w:val="pl-PL"/>
              </w:rPr>
              <w:t xml:space="preserve">2. </w:t>
            </w:r>
            <w:r w:rsidR="004638FA" w:rsidRPr="004638FA">
              <w:rPr>
                <w:lang w:val="pl-PL"/>
              </w:rPr>
              <w:t>Identyfikacja istotnych interesariuszy (zastosowanie metod identyfikacji i analizy interesariuszy opisanych w rozdz.</w:t>
            </w:r>
            <w:r w:rsidR="000B58A9">
              <w:rPr>
                <w:lang w:val="pl-PL"/>
              </w:rPr>
              <w:t xml:space="preserve"> </w:t>
            </w:r>
            <w:r w:rsidR="000B58A9">
              <w:rPr>
                <w:color w:val="FF0000"/>
                <w:szCs w:val="18"/>
              </w:rPr>
              <w:fldChar w:fldCharType="begin"/>
            </w:r>
            <w:r w:rsidR="000B58A9" w:rsidRPr="0050518C">
              <w:rPr>
                <w:szCs w:val="18"/>
                <w:lang w:val="pl-PL"/>
              </w:rPr>
              <w:instrText xml:space="preserve"> REF _Ref140912412 \r \h </w:instrText>
            </w:r>
            <w:r w:rsidR="000B58A9">
              <w:rPr>
                <w:color w:val="FF0000"/>
                <w:szCs w:val="18"/>
              </w:rPr>
            </w:r>
            <w:r w:rsidR="000B58A9">
              <w:rPr>
                <w:color w:val="FF0000"/>
                <w:szCs w:val="18"/>
              </w:rPr>
              <w:fldChar w:fldCharType="separate"/>
            </w:r>
            <w:r w:rsidR="009E351C">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2D7F63">
              <w:rPr>
                <w:lang w:val="pl-PL"/>
              </w:rPr>
              <w:t>)</w:t>
            </w:r>
          </w:p>
        </w:tc>
        <w:tc>
          <w:tcPr>
            <w:tcW w:w="5443" w:type="dxa"/>
          </w:tcPr>
          <w:p w14:paraId="7E6AAED6" w14:textId="735E58EC" w:rsidR="00F65AC8" w:rsidRPr="00A20CD0" w:rsidRDefault="00EF5BF2" w:rsidP="00F65AC8">
            <w:pPr>
              <w:pStyle w:val="TekstTabeli"/>
              <w:rPr>
                <w:lang w:val="pl-PL"/>
              </w:rPr>
            </w:pPr>
            <w:r w:rsidRPr="00A20CD0">
              <w:rPr>
                <w:lang w:val="pl-PL"/>
              </w:rPr>
              <w:t xml:space="preserve">4.2 Rozumienie potrzeb i oczekiwań </w:t>
            </w:r>
            <w:r w:rsidR="00F65AC8" w:rsidRPr="00A20CD0">
              <w:rPr>
                <w:lang w:val="pl-PL"/>
              </w:rPr>
              <w:t>interesariuszy „(…) organizacja powinna określić:</w:t>
            </w:r>
            <w:r w:rsidR="009414A3" w:rsidRPr="00A20CD0">
              <w:rPr>
                <w:lang w:val="pl-PL"/>
              </w:rPr>
              <w:t xml:space="preserve"> </w:t>
            </w:r>
            <w:r w:rsidR="00F65AC8" w:rsidRPr="00A20CD0">
              <w:rPr>
                <w:lang w:val="pl-PL"/>
              </w:rPr>
              <w:t xml:space="preserve">a) interesariuszy, którzy są istotni (…); b) istotne wymagania tych </w:t>
            </w:r>
            <w:r w:rsidR="009414A3" w:rsidRPr="00A20CD0">
              <w:rPr>
                <w:lang w:val="pl-PL"/>
              </w:rPr>
              <w:t>interesariuszy</w:t>
            </w:r>
            <w:r w:rsidR="00F65AC8" w:rsidRPr="00A20CD0">
              <w:rPr>
                <w:lang w:val="pl-PL"/>
              </w:rPr>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845D13" w:rsidRPr="004638FA" w14:paraId="3464CFC0" w14:textId="496F6FF9" w:rsidTr="001A1B3D">
        <w:trPr>
          <w:cantSplit/>
        </w:trPr>
        <w:tc>
          <w:tcPr>
            <w:tcW w:w="3628" w:type="dxa"/>
          </w:tcPr>
          <w:p w14:paraId="1DFAAA52" w14:textId="5DFB4D99"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 xml:space="preserve">załącznika C do ISO 21001:2018 lub wyników analiz </w:t>
            </w:r>
            <w:r w:rsidR="00391396">
              <w:rPr>
                <w:lang w:val="pl-PL"/>
              </w:rPr>
              <w:t xml:space="preserve">interesariuszy </w:t>
            </w:r>
            <w:r w:rsidR="004638FA" w:rsidRPr="004638FA">
              <w:rPr>
                <w:lang w:val="pl-PL"/>
              </w:rPr>
              <w:t>z</w:t>
            </w:r>
            <w:r w:rsidR="000518F8">
              <w:rPr>
                <w:lang w:val="pl-PL"/>
              </w:rPr>
              <w:t> </w:t>
            </w:r>
            <w:r w:rsidR="004638FA" w:rsidRPr="004638FA">
              <w:rPr>
                <w:lang w:val="pl-PL"/>
              </w:rPr>
              <w:t>rozdziału</w:t>
            </w:r>
            <w:r w:rsidR="000B58A9">
              <w:rPr>
                <w:lang w:val="pl-PL"/>
              </w:rPr>
              <w:t xml:space="preserve"> </w:t>
            </w:r>
            <w:r w:rsidR="000B58A9">
              <w:rPr>
                <w:color w:val="FF0000"/>
                <w:szCs w:val="18"/>
              </w:rPr>
              <w:fldChar w:fldCharType="begin"/>
            </w:r>
            <w:r w:rsidR="000B58A9" w:rsidRPr="000B58A9">
              <w:rPr>
                <w:szCs w:val="18"/>
                <w:lang w:val="pl-PL"/>
              </w:rPr>
              <w:instrText xml:space="preserve"> REF _Ref140912412 \r \h </w:instrText>
            </w:r>
            <w:r w:rsidR="000B58A9">
              <w:rPr>
                <w:color w:val="FF0000"/>
                <w:szCs w:val="18"/>
              </w:rPr>
            </w:r>
            <w:r w:rsidR="000B58A9">
              <w:rPr>
                <w:color w:val="FF0000"/>
                <w:szCs w:val="18"/>
              </w:rPr>
              <w:fldChar w:fldCharType="separate"/>
            </w:r>
            <w:r w:rsidR="009E351C">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4638FA">
              <w:rPr>
                <w:lang w:val="pl-PL"/>
              </w:rPr>
              <w:t>)</w:t>
            </w:r>
          </w:p>
        </w:tc>
        <w:tc>
          <w:tcPr>
            <w:tcW w:w="5443" w:type="dxa"/>
          </w:tcPr>
          <w:p w14:paraId="532787C9" w14:textId="08E24793" w:rsidR="004638FA" w:rsidRPr="004638FA" w:rsidRDefault="009414A3" w:rsidP="004638FA">
            <w:pPr>
              <w:pStyle w:val="TekstTabeli"/>
              <w:rPr>
                <w:lang w:val="pl-PL"/>
              </w:rPr>
            </w:pPr>
            <w:r>
              <w:rPr>
                <w:lang w:val="pl-PL"/>
              </w:rPr>
              <w:t>jw.</w:t>
            </w:r>
          </w:p>
        </w:tc>
      </w:tr>
      <w:tr w:rsidR="00845D13" w:rsidRPr="004638FA" w14:paraId="2662ED36" w14:textId="2E910C2D" w:rsidTr="001A1B3D">
        <w:trPr>
          <w:cantSplit/>
        </w:trPr>
        <w:tc>
          <w:tcPr>
            <w:tcW w:w="3628"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5443" w:type="dxa"/>
          </w:tcPr>
          <w:p w14:paraId="0D8CF23E" w14:textId="6BE09563" w:rsidR="004638FA" w:rsidRPr="004638FA" w:rsidRDefault="009414A3" w:rsidP="004638FA">
            <w:pPr>
              <w:pStyle w:val="TekstTabeli"/>
              <w:rPr>
                <w:lang w:val="pl-PL"/>
              </w:rPr>
            </w:pPr>
            <w:r>
              <w:rPr>
                <w:lang w:val="pl-PL"/>
              </w:rPr>
              <w:t>jw</w:t>
            </w:r>
            <w:r w:rsidR="0084324A">
              <w:rPr>
                <w:lang w:val="pl-PL"/>
              </w:rPr>
              <w:t>.</w:t>
            </w:r>
          </w:p>
        </w:tc>
      </w:tr>
      <w:tr w:rsidR="00845D13" w:rsidRPr="004638FA" w14:paraId="0C41E665" w14:textId="7335EA78" w:rsidTr="001A1B3D">
        <w:trPr>
          <w:cantSplit/>
        </w:trPr>
        <w:tc>
          <w:tcPr>
            <w:tcW w:w="3628"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5443" w:type="dxa"/>
          </w:tcPr>
          <w:p w14:paraId="7670F567" w14:textId="6E7730A0" w:rsidR="00DA079B" w:rsidRPr="004638FA" w:rsidRDefault="009414A3" w:rsidP="004638FA">
            <w:pPr>
              <w:pStyle w:val="TekstTabeli"/>
              <w:rPr>
                <w:lang w:val="pl-PL"/>
              </w:rPr>
            </w:pPr>
            <w:r>
              <w:rPr>
                <w:lang w:val="pl-PL"/>
              </w:rPr>
              <w:t>jw.</w:t>
            </w:r>
          </w:p>
        </w:tc>
      </w:tr>
      <w:tr w:rsidR="00845D13" w:rsidRPr="004638FA" w14:paraId="793A17DD" w14:textId="66835B57" w:rsidTr="001A1B3D">
        <w:trPr>
          <w:cantSplit/>
        </w:trPr>
        <w:tc>
          <w:tcPr>
            <w:tcW w:w="3628" w:type="dxa"/>
          </w:tcPr>
          <w:p w14:paraId="57307660" w14:textId="482B911B" w:rsidR="004638FA" w:rsidRPr="004638FA" w:rsidRDefault="002D7F63" w:rsidP="004638FA">
            <w:pPr>
              <w:pStyle w:val="TekstTabeli"/>
              <w:rPr>
                <w:lang w:val="pl-PL"/>
              </w:rPr>
            </w:pPr>
            <w:r>
              <w:rPr>
                <w:lang w:val="pl-PL"/>
              </w:rPr>
              <w:t xml:space="preserve">3. </w:t>
            </w:r>
            <w:r w:rsidR="004638FA" w:rsidRPr="004638FA">
              <w:rPr>
                <w:lang w:val="pl-PL"/>
              </w:rPr>
              <w:t xml:space="preserve">Identyfikacja istotnych obszarów doskonalenia z punktu widzenia interesariuszy </w:t>
            </w:r>
            <w:r w:rsidR="000518F8" w:rsidRPr="000518F8">
              <w:rPr>
                <w:lang w:val="pl-PL"/>
              </w:rPr>
              <w:t>—</w:t>
            </w:r>
            <w:r w:rsidR="004638FA" w:rsidRPr="004638FA">
              <w:rPr>
                <w:lang w:val="pl-PL"/>
              </w:rPr>
              <w:t xml:space="preserve"> badanie jakościowe</w:t>
            </w:r>
          </w:p>
        </w:tc>
        <w:tc>
          <w:tcPr>
            <w:tcW w:w="5443" w:type="dxa"/>
          </w:tcPr>
          <w:p w14:paraId="5B234F50" w14:textId="36673ADC" w:rsidR="004638FA" w:rsidRDefault="008024F5" w:rsidP="004638FA">
            <w:pPr>
              <w:pStyle w:val="TekstTabeli"/>
              <w:rPr>
                <w:lang w:val="pl-PL"/>
              </w:rPr>
            </w:pPr>
            <w:r>
              <w:rPr>
                <w:lang w:val="pl-PL"/>
              </w:rPr>
              <w:t>Nie wprost: 9.3.3 Rezultaty przeglądu zarządzania: jednym z</w:t>
            </w:r>
            <w:r w:rsidR="00845D13">
              <w:rPr>
                <w:lang w:val="pl-PL"/>
              </w:rPr>
              <w:t> </w:t>
            </w:r>
            <w:r>
              <w:rPr>
                <w:lang w:val="pl-PL"/>
              </w:rPr>
              <w:t>rezultatów są „okazje/szanse na nieustanne ulepszenia”</w:t>
            </w:r>
          </w:p>
          <w:p w14:paraId="5853FA3C" w14:textId="10ACE809" w:rsidR="00CF47A1" w:rsidRPr="004638FA" w:rsidRDefault="00CF47A1" w:rsidP="004638FA">
            <w:pPr>
              <w:pStyle w:val="TekstTabeli"/>
              <w:rPr>
                <w:lang w:val="pl-PL"/>
              </w:rPr>
            </w:pPr>
            <w:r>
              <w:rPr>
                <w:lang w:val="pl-PL"/>
              </w:rPr>
              <w:t xml:space="preserve">Załącznik E.3 jako inspiracja „grupy fokusowe” </w:t>
            </w:r>
            <w:r w:rsidR="000518F8" w:rsidRPr="000518F8">
              <w:rPr>
                <w:lang w:val="pl-PL"/>
              </w:rPr>
              <w:t>—</w:t>
            </w:r>
            <w:r>
              <w:rPr>
                <w:lang w:val="pl-PL"/>
              </w:rPr>
              <w:t xml:space="preserve"> przykład metody badań jakościowych</w:t>
            </w:r>
          </w:p>
        </w:tc>
      </w:tr>
      <w:tr w:rsidR="00845D13" w:rsidRPr="004638FA" w14:paraId="0D41E9B7" w14:textId="28B3C3A3" w:rsidTr="001A1B3D">
        <w:trPr>
          <w:cantSplit/>
        </w:trPr>
        <w:tc>
          <w:tcPr>
            <w:tcW w:w="3628" w:type="dxa"/>
          </w:tcPr>
          <w:p w14:paraId="44B27511" w14:textId="7DAE13D9" w:rsidR="004638FA" w:rsidRPr="004638FA" w:rsidRDefault="002D7F63" w:rsidP="004638FA">
            <w:pPr>
              <w:pStyle w:val="TekstTabeli"/>
              <w:rPr>
                <w:lang w:val="pl-PL"/>
              </w:rPr>
            </w:pPr>
            <w:r>
              <w:rPr>
                <w:lang w:val="pl-PL"/>
              </w:rPr>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5443"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Załącznik B.2. Wizjonerskie przywództwo 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845D13" w:rsidRPr="004638FA" w14:paraId="5803C714" w14:textId="28309CEB" w:rsidTr="001A1B3D">
        <w:trPr>
          <w:cantSplit/>
        </w:trPr>
        <w:tc>
          <w:tcPr>
            <w:tcW w:w="3628"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5443" w:type="dxa"/>
          </w:tcPr>
          <w:p w14:paraId="6C009A24" w14:textId="5ED1C57D"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jako jeden z głównych elementów systemu zarządzania. Odnosi się do szerszego zakresu zagadnień lecz podkreśla znaczenie funkcji planowania przy podejmowaniu różnych działań.</w:t>
            </w:r>
          </w:p>
        </w:tc>
      </w:tr>
      <w:tr w:rsidR="00845D13" w:rsidRPr="004638FA" w14:paraId="2832CE40" w14:textId="6E264ED0" w:rsidTr="001A1B3D">
        <w:trPr>
          <w:cantSplit/>
        </w:trPr>
        <w:tc>
          <w:tcPr>
            <w:tcW w:w="3628" w:type="dxa"/>
          </w:tcPr>
          <w:p w14:paraId="23F925FB" w14:textId="7BF51C5F" w:rsidR="004638FA" w:rsidRPr="004638FA" w:rsidRDefault="002D7F63" w:rsidP="004638FA">
            <w:pPr>
              <w:pStyle w:val="TekstTabeli"/>
            </w:pPr>
            <w:r>
              <w:lastRenderedPageBreak/>
              <w:t xml:space="preserve">3.3 </w:t>
            </w:r>
            <w:r w:rsidR="004638FA" w:rsidRPr="004638FA">
              <w:t>Przeprowadzenie wywiadów badania jakościowego</w:t>
            </w:r>
          </w:p>
        </w:tc>
        <w:tc>
          <w:tcPr>
            <w:tcW w:w="5443" w:type="dxa"/>
          </w:tcPr>
          <w:p w14:paraId="4EAA6597" w14:textId="175482A7" w:rsidR="004638FA" w:rsidRPr="00E911AB" w:rsidRDefault="00E911AB" w:rsidP="004638FA">
            <w:pPr>
              <w:pStyle w:val="TekstTabeli"/>
              <w:rPr>
                <w:lang w:val="pl-PL"/>
              </w:rPr>
            </w:pPr>
            <w:r>
              <w:rPr>
                <w:lang w:val="pl-PL"/>
              </w:rPr>
              <w:t>4.2 j.w</w:t>
            </w:r>
          </w:p>
        </w:tc>
      </w:tr>
      <w:tr w:rsidR="00845D13" w:rsidRPr="004638FA" w14:paraId="06F4DD33" w14:textId="7A083E93" w:rsidTr="001A1B3D">
        <w:trPr>
          <w:cantSplit/>
        </w:trPr>
        <w:tc>
          <w:tcPr>
            <w:tcW w:w="3628" w:type="dxa"/>
          </w:tcPr>
          <w:p w14:paraId="401F2C57" w14:textId="235EC600" w:rsidR="004638FA" w:rsidRPr="004638FA" w:rsidRDefault="002D7F63" w:rsidP="004638FA">
            <w:pPr>
              <w:pStyle w:val="TekstTabeli"/>
              <w:rPr>
                <w:lang w:val="pl-PL"/>
              </w:rPr>
            </w:pPr>
            <w:r>
              <w:rPr>
                <w:lang w:val="pl-PL"/>
              </w:rPr>
              <w:t xml:space="preserve">3.4 </w:t>
            </w:r>
            <w:r w:rsidR="004638FA" w:rsidRPr="004638FA">
              <w:rPr>
                <w:lang w:val="pl-PL"/>
              </w:rPr>
              <w:t>Analiza wyników wywiadu, w tym określenie potencjalnie najistotniejszych obszarów doskonalenia z punktu widzenia interesariuszy</w:t>
            </w:r>
          </w:p>
        </w:tc>
        <w:tc>
          <w:tcPr>
            <w:tcW w:w="5443" w:type="dxa"/>
          </w:tcPr>
          <w:p w14:paraId="29557CBF" w14:textId="7D8B4B26" w:rsidR="004638FA" w:rsidRPr="004638FA" w:rsidRDefault="009414A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 xml:space="preserve">pomiarów.(…) </w:t>
            </w:r>
            <w:r w:rsidR="004565B3" w:rsidRPr="004565B3">
              <w:rPr>
                <w:lang w:val="pl-PL"/>
              </w:rPr>
              <w:t>[</w:t>
            </w:r>
            <w:r w:rsidRPr="004565B3">
              <w:rPr>
                <w:lang w:val="pl-PL"/>
              </w:rPr>
              <w:t>m. in.</w:t>
            </w:r>
            <w:r w:rsidR="004565B3">
              <w:rPr>
                <w:lang w:val="pl-PL"/>
              </w:rPr>
              <w:t>]</w:t>
            </w:r>
            <w:r w:rsidRPr="004565B3">
              <w:rPr>
                <w:lang w:val="pl-PL"/>
              </w:rPr>
              <w:t>: b) stopnia satysfakcji beneficjentów; c)</w:t>
            </w:r>
            <w:r w:rsidR="00854B9B">
              <w:rPr>
                <w:lang w:val="pl-PL"/>
              </w:rPr>
              <w:t> </w:t>
            </w:r>
            <w:r w:rsidRPr="004565B3">
              <w:rPr>
                <w:lang w:val="pl-PL"/>
              </w:rPr>
              <w:t>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845D13" w:rsidRPr="004638FA" w14:paraId="18DCBEAA" w14:textId="4F9F823A" w:rsidTr="001A1B3D">
        <w:trPr>
          <w:cantSplit/>
        </w:trPr>
        <w:tc>
          <w:tcPr>
            <w:tcW w:w="3628"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5443" w:type="dxa"/>
          </w:tcPr>
          <w:p w14:paraId="5A77C7BD" w14:textId="1E4691D1" w:rsidR="004565B3" w:rsidRDefault="004565B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pomiarów.(…) [m. in.</w:t>
            </w:r>
            <w:r>
              <w:rPr>
                <w:lang w:val="pl-PL"/>
              </w:rPr>
              <w:t>]</w:t>
            </w:r>
            <w:r w:rsidRPr="004565B3">
              <w:rPr>
                <w:lang w:val="pl-PL"/>
              </w:rPr>
              <w:t>: d) wydajności i</w:t>
            </w:r>
            <w:r w:rsidR="00C73791">
              <w:rPr>
                <w:lang w:val="pl-PL"/>
              </w:rPr>
              <w:t> </w:t>
            </w:r>
            <w:r w:rsidRPr="004565B3">
              <w:rPr>
                <w:lang w:val="pl-PL"/>
              </w:rPr>
              <w:t xml:space="preserve">efektywności </w:t>
            </w:r>
            <w:r w:rsidR="005738ED">
              <w:rPr>
                <w:lang w:val="pl-PL"/>
              </w:rPr>
              <w:t>SZOE</w:t>
            </w:r>
            <w:r w:rsidRPr="004565B3">
              <w:rPr>
                <w:lang w:val="pl-PL"/>
              </w:rPr>
              <w:t>; e) czy planowanie zostało wdrożone efektywnie; f) efektywności działań podjętych w celu zarządzania ryzykiem i wykorzystania szans; 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845D13" w:rsidRPr="004638FA" w14:paraId="648F3B91" w14:textId="6CB56DC9" w:rsidTr="001A1B3D">
        <w:trPr>
          <w:cantSplit/>
        </w:trPr>
        <w:tc>
          <w:tcPr>
            <w:tcW w:w="3628"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5443"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845D13" w:rsidRPr="004638FA" w14:paraId="546145F2" w14:textId="7B48C249" w:rsidTr="001A1B3D">
        <w:trPr>
          <w:cantSplit/>
        </w:trPr>
        <w:tc>
          <w:tcPr>
            <w:tcW w:w="3628" w:type="dxa"/>
          </w:tcPr>
          <w:p w14:paraId="65ED1C3D" w14:textId="7E9E270E" w:rsidR="004638FA" w:rsidRPr="004638FA" w:rsidRDefault="00AE0D03" w:rsidP="004638FA">
            <w:pPr>
              <w:pStyle w:val="TekstTabeli"/>
            </w:pPr>
            <w:r>
              <w:t xml:space="preserve">5.1 </w:t>
            </w:r>
            <w:r w:rsidR="004638FA" w:rsidRPr="004638FA">
              <w:t>Opracowanie narzędzia badawczego</w:t>
            </w:r>
          </w:p>
        </w:tc>
        <w:tc>
          <w:tcPr>
            <w:tcW w:w="5443"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845D13" w:rsidRPr="004638FA" w14:paraId="54B8D017" w14:textId="428A24E2" w:rsidTr="001A1B3D">
        <w:trPr>
          <w:cantSplit/>
        </w:trPr>
        <w:tc>
          <w:tcPr>
            <w:tcW w:w="3628" w:type="dxa"/>
          </w:tcPr>
          <w:p w14:paraId="32C5436F" w14:textId="6C263E66"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 xml:space="preserve">szczegółowych pytań pomiaru SSI (np. doprecyzowanie zakresów czasowych </w:t>
            </w:r>
            <w:r w:rsidR="000518F8" w:rsidRPr="000518F8">
              <w:rPr>
                <w:lang w:val="pl-PL"/>
              </w:rPr>
              <w:t>—</w:t>
            </w:r>
            <w:r w:rsidR="004638FA" w:rsidRPr="004638FA">
              <w:rPr>
                <w:lang w:val="pl-PL"/>
              </w:rPr>
              <w:t xml:space="preserve"> sugerowane mierzenie satysfakcji absolwentów zaraz po ukończeniu studiów oraz co najmniej w 3 lata po ukończeniu studiów)</w:t>
            </w:r>
          </w:p>
        </w:tc>
        <w:tc>
          <w:tcPr>
            <w:tcW w:w="5443" w:type="dxa"/>
          </w:tcPr>
          <w:p w14:paraId="48B5BBFB" w14:textId="2AB68403" w:rsidR="004638FA" w:rsidRPr="004638FA" w:rsidRDefault="00DA079B" w:rsidP="004638FA">
            <w:pPr>
              <w:pStyle w:val="TekstTabeli"/>
              <w:rPr>
                <w:lang w:val="pl-PL"/>
              </w:rPr>
            </w:pPr>
            <w:r>
              <w:rPr>
                <w:lang w:val="pl-PL"/>
              </w:rPr>
              <w:t>9.1.4.1 j.w.</w:t>
            </w:r>
          </w:p>
        </w:tc>
      </w:tr>
      <w:tr w:rsidR="00845D13" w:rsidRPr="004638FA" w14:paraId="03E76556" w14:textId="7EF969C4" w:rsidTr="001A1B3D">
        <w:trPr>
          <w:cantSplit/>
        </w:trPr>
        <w:tc>
          <w:tcPr>
            <w:tcW w:w="3628" w:type="dxa"/>
          </w:tcPr>
          <w:p w14:paraId="5113E93B" w14:textId="64DEC2FD"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 xml:space="preserve">pytań dodatkowych </w:t>
            </w:r>
            <w:r w:rsidR="00EF354C">
              <w:rPr>
                <w:lang w:val="pl-PL"/>
              </w:rPr>
              <w:t>(</w:t>
            </w:r>
            <w:r w:rsidR="004638FA" w:rsidRPr="004638FA">
              <w:rPr>
                <w:lang w:val="pl-PL"/>
              </w:rPr>
              <w:t>pozwalających pozyskać odpowiedzi na istotne pytania wynikające z badania jakościowego</w:t>
            </w:r>
            <w:r w:rsidR="00EF354C">
              <w:rPr>
                <w:lang w:val="pl-PL"/>
              </w:rPr>
              <w:t>)</w:t>
            </w:r>
          </w:p>
        </w:tc>
        <w:tc>
          <w:tcPr>
            <w:tcW w:w="5443" w:type="dxa"/>
          </w:tcPr>
          <w:p w14:paraId="415B7F63" w14:textId="2A7F599F" w:rsidR="004638FA" w:rsidRPr="004638FA" w:rsidRDefault="00DA079B" w:rsidP="004638FA">
            <w:pPr>
              <w:pStyle w:val="TekstTabeli"/>
              <w:rPr>
                <w:lang w:val="pl-PL"/>
              </w:rPr>
            </w:pPr>
            <w:r>
              <w:rPr>
                <w:lang w:val="pl-PL"/>
              </w:rPr>
              <w:t>9.1.4.1 j.w.</w:t>
            </w:r>
          </w:p>
        </w:tc>
      </w:tr>
      <w:tr w:rsidR="00845D13" w:rsidRPr="004638FA" w14:paraId="02AC1BDD" w14:textId="6E32C41E" w:rsidTr="001A1B3D">
        <w:trPr>
          <w:cantSplit/>
        </w:trPr>
        <w:tc>
          <w:tcPr>
            <w:tcW w:w="3628" w:type="dxa"/>
          </w:tcPr>
          <w:p w14:paraId="5F27531B" w14:textId="1ABFD90A" w:rsidR="004638FA" w:rsidRPr="004638FA" w:rsidRDefault="00AE0D03" w:rsidP="004638FA">
            <w:pPr>
              <w:pStyle w:val="TekstTabeli"/>
              <w:rPr>
                <w:lang w:val="pl-PL"/>
              </w:rPr>
            </w:pPr>
            <w:r>
              <w:rPr>
                <w:lang w:val="pl-PL"/>
              </w:rPr>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5443" w:type="dxa"/>
          </w:tcPr>
          <w:p w14:paraId="200DA5D0" w14:textId="469EE0D2" w:rsidR="00DA079B" w:rsidRDefault="00DA079B" w:rsidP="004638FA">
            <w:pPr>
              <w:pStyle w:val="TekstTabeli"/>
              <w:rPr>
                <w:lang w:val="pl-PL"/>
              </w:rPr>
            </w:pPr>
            <w:r>
              <w:rPr>
                <w:lang w:val="pl-PL"/>
              </w:rPr>
              <w:t>9.1.4.1 j.w.</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845D13" w:rsidRPr="004638FA" w14:paraId="13F10105" w14:textId="41271432" w:rsidTr="001A1B3D">
        <w:trPr>
          <w:cantSplit/>
        </w:trPr>
        <w:tc>
          <w:tcPr>
            <w:tcW w:w="3628" w:type="dxa"/>
          </w:tcPr>
          <w:p w14:paraId="1FB593BA" w14:textId="01881383" w:rsidR="004638FA" w:rsidRPr="004638FA" w:rsidRDefault="00AE0D03" w:rsidP="004638FA">
            <w:pPr>
              <w:pStyle w:val="TekstTabeli"/>
              <w:rPr>
                <w:lang w:val="pl-PL"/>
              </w:rPr>
            </w:pPr>
            <w:r>
              <w:rPr>
                <w:lang w:val="pl-PL"/>
              </w:rPr>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5443" w:type="dxa"/>
          </w:tcPr>
          <w:p w14:paraId="133EA1A0" w14:textId="1092E34B" w:rsidR="004638FA" w:rsidRPr="004638FA" w:rsidRDefault="00B75FBD" w:rsidP="004638FA">
            <w:pPr>
              <w:pStyle w:val="TekstTabeli"/>
              <w:rPr>
                <w:lang w:val="pl-PL"/>
              </w:rPr>
            </w:pPr>
            <w:r>
              <w:rPr>
                <w:lang w:val="pl-PL"/>
              </w:rPr>
              <w:t>Brak nawiązania</w:t>
            </w:r>
          </w:p>
        </w:tc>
      </w:tr>
      <w:tr w:rsidR="00845D13" w:rsidRPr="004638FA" w14:paraId="449EAC6D" w14:textId="64CB3A55" w:rsidTr="001A1B3D">
        <w:trPr>
          <w:cantSplit/>
        </w:trPr>
        <w:tc>
          <w:tcPr>
            <w:tcW w:w="3628" w:type="dxa"/>
          </w:tcPr>
          <w:p w14:paraId="1FC0DB02" w14:textId="57AB7EBB" w:rsidR="004638FA" w:rsidRPr="004638FA" w:rsidRDefault="00AE0D03" w:rsidP="004638FA">
            <w:pPr>
              <w:pStyle w:val="TekstTabeli"/>
              <w:rPr>
                <w:lang w:val="pl-PL"/>
              </w:rPr>
            </w:pPr>
            <w:r>
              <w:rPr>
                <w:lang w:val="pl-PL"/>
              </w:rPr>
              <w:t xml:space="preserve">5.4 </w:t>
            </w:r>
            <w:r w:rsidR="0084324A" w:rsidRPr="004638FA">
              <w:rPr>
                <w:lang w:val="pl-PL"/>
              </w:rPr>
              <w:t xml:space="preserve">Wprowadzenie </w:t>
            </w:r>
            <w:r w:rsidR="004638FA" w:rsidRPr="004638FA">
              <w:rPr>
                <w:lang w:val="pl-PL"/>
              </w:rPr>
              <w:t>ewentualnych korekt do narzędzia pomiarowego</w:t>
            </w:r>
          </w:p>
        </w:tc>
        <w:tc>
          <w:tcPr>
            <w:tcW w:w="5443" w:type="dxa"/>
          </w:tcPr>
          <w:p w14:paraId="6389CC75" w14:textId="52CC46BD" w:rsidR="004638FA" w:rsidRPr="004638FA" w:rsidRDefault="00B75FBD" w:rsidP="004638FA">
            <w:pPr>
              <w:pStyle w:val="TekstTabeli"/>
              <w:rPr>
                <w:lang w:val="pl-PL"/>
              </w:rPr>
            </w:pPr>
            <w:r>
              <w:rPr>
                <w:lang w:val="pl-PL"/>
              </w:rPr>
              <w:t>Brak nawiązania</w:t>
            </w:r>
          </w:p>
        </w:tc>
      </w:tr>
      <w:tr w:rsidR="00845D13" w:rsidRPr="004638FA" w14:paraId="211DB210" w14:textId="38758ED4" w:rsidTr="001A1B3D">
        <w:trPr>
          <w:cantSplit/>
        </w:trPr>
        <w:tc>
          <w:tcPr>
            <w:tcW w:w="3628" w:type="dxa"/>
          </w:tcPr>
          <w:p w14:paraId="16499D21" w14:textId="1CC3A4A2" w:rsidR="004638FA" w:rsidRPr="004638FA" w:rsidRDefault="00AE0D03" w:rsidP="004638FA">
            <w:pPr>
              <w:pStyle w:val="TekstTabeli"/>
            </w:pPr>
            <w:r>
              <w:rPr>
                <w:lang w:val="pl-PL"/>
              </w:rPr>
              <w:t xml:space="preserve">5.5 </w:t>
            </w:r>
            <w:r w:rsidR="0084324A" w:rsidRPr="004638FA">
              <w:t xml:space="preserve">Przeprowadzenie </w:t>
            </w:r>
            <w:r w:rsidR="004638FA" w:rsidRPr="004638FA">
              <w:t>badania właściwego</w:t>
            </w:r>
          </w:p>
        </w:tc>
        <w:tc>
          <w:tcPr>
            <w:tcW w:w="5443" w:type="dxa"/>
          </w:tcPr>
          <w:p w14:paraId="10F52B31" w14:textId="21C7D103" w:rsidR="004638FA" w:rsidRPr="004638FA" w:rsidRDefault="00B75FBD" w:rsidP="004638FA">
            <w:pPr>
              <w:pStyle w:val="TekstTabeli"/>
            </w:pPr>
            <w:r>
              <w:rPr>
                <w:lang w:val="pl-PL"/>
              </w:rPr>
              <w:t>4.2 j.w</w:t>
            </w:r>
          </w:p>
        </w:tc>
      </w:tr>
      <w:tr w:rsidR="00845D13" w:rsidRPr="004638FA" w14:paraId="6AED3E0F" w14:textId="2886B7EA" w:rsidTr="001A1B3D">
        <w:trPr>
          <w:cantSplit/>
        </w:trPr>
        <w:tc>
          <w:tcPr>
            <w:tcW w:w="3628" w:type="dxa"/>
          </w:tcPr>
          <w:p w14:paraId="0B44D6B3" w14:textId="0796788C" w:rsidR="004638FA" w:rsidRPr="004638FA" w:rsidRDefault="00AE0D03" w:rsidP="004638FA">
            <w:pPr>
              <w:pStyle w:val="TekstTabeli"/>
            </w:pPr>
            <w:r>
              <w:t xml:space="preserve">5.6 </w:t>
            </w:r>
            <w:r w:rsidR="004638FA" w:rsidRPr="004638FA">
              <w:t>Analiza wyników badania</w:t>
            </w:r>
          </w:p>
        </w:tc>
        <w:tc>
          <w:tcPr>
            <w:tcW w:w="5443"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845D13" w:rsidRPr="004638FA" w14:paraId="0B4A0091" w14:textId="674EF1B8" w:rsidTr="001A1B3D">
        <w:trPr>
          <w:cantSplit/>
        </w:trPr>
        <w:tc>
          <w:tcPr>
            <w:tcW w:w="3628" w:type="dxa"/>
          </w:tcPr>
          <w:p w14:paraId="2A72A5A9" w14:textId="20C6C5B3" w:rsidR="004638FA" w:rsidRPr="004638FA" w:rsidRDefault="00AE0D03" w:rsidP="004638FA">
            <w:pPr>
              <w:pStyle w:val="TekstTabeli"/>
            </w:pPr>
            <w:r>
              <w:t xml:space="preserve">5.6.1 </w:t>
            </w:r>
            <w:r w:rsidR="004638FA" w:rsidRPr="004638FA">
              <w:t>Weryfikacja reprezentatywności grupy badawczej</w:t>
            </w:r>
          </w:p>
        </w:tc>
        <w:tc>
          <w:tcPr>
            <w:tcW w:w="5443" w:type="dxa"/>
          </w:tcPr>
          <w:p w14:paraId="5A9C0BE4" w14:textId="264B566B" w:rsidR="004638FA" w:rsidRPr="00B75FBD" w:rsidRDefault="00B75FBD" w:rsidP="004638FA">
            <w:pPr>
              <w:pStyle w:val="TekstTabeli"/>
              <w:rPr>
                <w:lang w:val="pl-PL"/>
              </w:rPr>
            </w:pPr>
            <w:r>
              <w:rPr>
                <w:lang w:val="pl-PL"/>
              </w:rPr>
              <w:t>9.1.5 jw.</w:t>
            </w:r>
          </w:p>
        </w:tc>
      </w:tr>
      <w:tr w:rsidR="00845D13" w:rsidRPr="004638FA" w14:paraId="1130C949" w14:textId="2F8100D2" w:rsidTr="001A1B3D">
        <w:trPr>
          <w:cantSplit/>
        </w:trPr>
        <w:tc>
          <w:tcPr>
            <w:tcW w:w="3628"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5443" w:type="dxa"/>
          </w:tcPr>
          <w:p w14:paraId="03094DB6" w14:textId="121B6C8E" w:rsidR="004638FA" w:rsidRPr="004638FA" w:rsidRDefault="00B75FBD" w:rsidP="004638FA">
            <w:pPr>
              <w:pStyle w:val="TekstTabeli"/>
              <w:rPr>
                <w:lang w:val="pl-PL"/>
              </w:rPr>
            </w:pPr>
            <w:r>
              <w:rPr>
                <w:lang w:val="pl-PL"/>
              </w:rPr>
              <w:t>9.1.5 jw.</w:t>
            </w:r>
          </w:p>
        </w:tc>
      </w:tr>
      <w:tr w:rsidR="00845D13" w:rsidRPr="004638FA" w14:paraId="6EB3FB8F" w14:textId="16F6F54B" w:rsidTr="001A1B3D">
        <w:trPr>
          <w:cantSplit/>
        </w:trPr>
        <w:tc>
          <w:tcPr>
            <w:tcW w:w="3628" w:type="dxa"/>
          </w:tcPr>
          <w:p w14:paraId="17A6A27B" w14:textId="79CD8BDB"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w:t>
            </w:r>
            <w:r w:rsidR="00845D13">
              <w:rPr>
                <w:lang w:val="pl-PL"/>
              </w:rPr>
              <w:t>)</w:t>
            </w:r>
          </w:p>
        </w:tc>
        <w:tc>
          <w:tcPr>
            <w:tcW w:w="5443" w:type="dxa"/>
          </w:tcPr>
          <w:p w14:paraId="1B2CFE3D" w14:textId="494B8813"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r w:rsidR="005738ED">
              <w:rPr>
                <w:lang w:val="pl-PL"/>
              </w:rPr>
              <w:t xml:space="preserve"> „dane wejściowe powinny być kompletne, jednoznaczne i adekwatne do celów poprawy.</w:t>
            </w:r>
          </w:p>
        </w:tc>
      </w:tr>
      <w:tr w:rsidR="00845D13" w:rsidRPr="004638FA" w14:paraId="1FB37F18" w14:textId="28223949" w:rsidTr="001A1B3D">
        <w:trPr>
          <w:cantSplit/>
        </w:trPr>
        <w:tc>
          <w:tcPr>
            <w:tcW w:w="3628" w:type="dxa"/>
          </w:tcPr>
          <w:p w14:paraId="09C6839B" w14:textId="4F263F0D" w:rsidR="004638FA" w:rsidRPr="004638FA" w:rsidRDefault="009D78D4" w:rsidP="004638FA">
            <w:pPr>
              <w:pStyle w:val="TekstTabeli"/>
              <w:rPr>
                <w:lang w:val="pl-PL"/>
              </w:rPr>
            </w:pPr>
            <w:r>
              <w:rPr>
                <w:lang w:val="pl-PL"/>
              </w:rPr>
              <w:lastRenderedPageBreak/>
              <w:t xml:space="preserve">5.6.4 </w:t>
            </w:r>
            <w:r w:rsidR="004638FA" w:rsidRPr="004638FA">
              <w:rPr>
                <w:lang w:val="pl-PL"/>
              </w:rPr>
              <w:t xml:space="preserve">Analiza relacji wartości miar obliczonych na podstawie wyników badania z innymi miarami </w:t>
            </w:r>
            <w:r w:rsidR="00FA3EFF">
              <w:rPr>
                <w:lang w:val="pl-PL"/>
              </w:rPr>
              <w:t>(</w:t>
            </w:r>
            <w:r w:rsidR="004638FA" w:rsidRPr="004638FA">
              <w:rPr>
                <w:lang w:val="pl-PL"/>
              </w:rPr>
              <w:t>odnoszącymi się do wyników organizacji</w:t>
            </w:r>
            <w:r w:rsidR="00FA3EFF">
              <w:rPr>
                <w:lang w:val="pl-PL"/>
              </w:rPr>
              <w:t>)</w:t>
            </w:r>
          </w:p>
        </w:tc>
        <w:tc>
          <w:tcPr>
            <w:tcW w:w="5443" w:type="dxa"/>
          </w:tcPr>
          <w:p w14:paraId="43FC782A" w14:textId="16B5A4FA" w:rsidR="004638FA" w:rsidRPr="004638FA"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04DFC401" w14:textId="479ACA82" w:rsidTr="001A1B3D">
        <w:trPr>
          <w:cantSplit/>
        </w:trPr>
        <w:tc>
          <w:tcPr>
            <w:tcW w:w="3628" w:type="dxa"/>
          </w:tcPr>
          <w:p w14:paraId="441F6E85" w14:textId="6004AB32" w:rsidR="004638FA" w:rsidRPr="004638FA" w:rsidRDefault="009D78D4" w:rsidP="004638FA">
            <w:pPr>
              <w:pStyle w:val="TekstTabeli"/>
            </w:pPr>
            <w:r>
              <w:t xml:space="preserve">5.7 </w:t>
            </w:r>
            <w:r w:rsidR="004638FA" w:rsidRPr="004638FA">
              <w:t>Opracowanie raportu z badania</w:t>
            </w:r>
          </w:p>
        </w:tc>
        <w:tc>
          <w:tcPr>
            <w:tcW w:w="5443" w:type="dxa"/>
          </w:tcPr>
          <w:p w14:paraId="1857C29B" w14:textId="6CE46AA4" w:rsidR="004638FA" w:rsidRPr="00EF5BF2"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1A30A5C1" w14:textId="79D184EE" w:rsidTr="001A1B3D">
        <w:trPr>
          <w:cantSplit/>
        </w:trPr>
        <w:tc>
          <w:tcPr>
            <w:tcW w:w="3628" w:type="dxa"/>
          </w:tcPr>
          <w:p w14:paraId="176F0C1E" w14:textId="792942F1" w:rsidR="004638FA" w:rsidRPr="004638FA" w:rsidRDefault="009D78D4" w:rsidP="004638FA">
            <w:pPr>
              <w:pStyle w:val="TekstTabeli"/>
            </w:pPr>
            <w:r>
              <w:t xml:space="preserve">6. </w:t>
            </w:r>
            <w:r w:rsidR="004638FA" w:rsidRPr="004638FA">
              <w:t>Wybór obszarów do doskonalenia</w:t>
            </w:r>
          </w:p>
        </w:tc>
        <w:tc>
          <w:tcPr>
            <w:tcW w:w="5443" w:type="dxa"/>
          </w:tcPr>
          <w:p w14:paraId="75E58961" w14:textId="60138410" w:rsidR="004638FA" w:rsidRPr="009021B8" w:rsidRDefault="009021B8" w:rsidP="004638FA">
            <w:pPr>
              <w:pStyle w:val="TekstTabeli"/>
              <w:rPr>
                <w:lang w:val="pl-PL"/>
              </w:rPr>
            </w:pPr>
            <w:r w:rsidRPr="009021B8">
              <w:rPr>
                <w:lang w:val="pl-PL"/>
              </w:rPr>
              <w:t xml:space="preserve">Brak odniesienia </w:t>
            </w:r>
            <w:r>
              <w:rPr>
                <w:lang w:val="pl-PL"/>
              </w:rPr>
              <w:t xml:space="preserve">w Normie </w:t>
            </w:r>
            <w:r w:rsidRPr="009021B8">
              <w:rPr>
                <w:lang w:val="pl-PL"/>
              </w:rPr>
              <w:t>do procesu s</w:t>
            </w:r>
            <w:r>
              <w:rPr>
                <w:lang w:val="pl-PL"/>
              </w:rPr>
              <w:t>elekcji i priorytetyzacji obszarów do poprawy.</w:t>
            </w:r>
          </w:p>
        </w:tc>
      </w:tr>
      <w:tr w:rsidR="00845D13" w:rsidRPr="004638FA" w14:paraId="3E824423" w14:textId="01D4563D" w:rsidTr="001A1B3D">
        <w:trPr>
          <w:cantSplit/>
        </w:trPr>
        <w:tc>
          <w:tcPr>
            <w:tcW w:w="3628"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Analiza przyczyn wyzwań w obszarach potwierdzonych przez badanie jako istotne do poprawy (zastosowanie metod analitycznych takich jak np. 5xWHY wraz z tzw. diagramem Ishikawy, i in.)</w:t>
            </w:r>
          </w:p>
        </w:tc>
        <w:tc>
          <w:tcPr>
            <w:tcW w:w="5443" w:type="dxa"/>
          </w:tcPr>
          <w:p w14:paraId="49FD0959" w14:textId="45A868D4" w:rsidR="004638FA" w:rsidRPr="007E5170" w:rsidRDefault="007E5170" w:rsidP="007E5170">
            <w:pPr>
              <w:pStyle w:val="TekstTabeli"/>
              <w:rPr>
                <w:lang w:val="pl-PL"/>
              </w:rPr>
            </w:pPr>
            <w:r>
              <w:rPr>
                <w:lang w:val="pl-PL"/>
              </w:rPr>
              <w:t xml:space="preserve">Nie wprost: </w:t>
            </w:r>
            <w:r w:rsidRPr="007E5170">
              <w:rPr>
                <w:lang w:val="pl-PL"/>
              </w:rPr>
              <w:t xml:space="preserve">10.1.1 </w:t>
            </w:r>
            <w:r>
              <w:rPr>
                <w:lang w:val="pl-PL"/>
              </w:rPr>
              <w:t>„</w:t>
            </w:r>
            <w:r w:rsidRPr="007E5170">
              <w:rPr>
                <w:lang w:val="pl-PL"/>
              </w:rPr>
              <w:t>Gdy wystąpi niezgodność, organizacja powinna: (…) b) ocenić potrzebę działania w celu wyeliminowania przyczyn niezgodności, aby nie powtórzyła się ona lub nie wystąpiła gdzie indziej, poprzez (…) określenie przyczyn niezgodności”</w:t>
            </w:r>
            <w:r>
              <w:rPr>
                <w:lang w:val="pl-PL"/>
              </w:rPr>
              <w:t>.</w:t>
            </w:r>
          </w:p>
        </w:tc>
      </w:tr>
      <w:tr w:rsidR="00845D13" w:rsidRPr="004638FA" w14:paraId="1B47A634" w14:textId="0B5C751A" w:rsidTr="001A1B3D">
        <w:trPr>
          <w:cantSplit/>
        </w:trPr>
        <w:tc>
          <w:tcPr>
            <w:tcW w:w="3628"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5443" w:type="dxa"/>
          </w:tcPr>
          <w:p w14:paraId="750521C9" w14:textId="53251CB8" w:rsidR="004638FA" w:rsidRPr="004638FA" w:rsidRDefault="007E5170" w:rsidP="004638FA">
            <w:pPr>
              <w:pStyle w:val="TekstTabeli"/>
              <w:rPr>
                <w:lang w:val="pl-PL"/>
              </w:rPr>
            </w:pPr>
            <w:r>
              <w:rPr>
                <w:lang w:val="pl-PL"/>
              </w:rPr>
              <w:t>Brak bezpośredniego odniesienia do tego aspektu. Norma określa, że organizacja powinna wdrożyć wszelkie potrzebne działania</w:t>
            </w:r>
            <w:r w:rsidR="009021B8">
              <w:rPr>
                <w:lang w:val="pl-PL"/>
              </w:rPr>
              <w:t xml:space="preserve"> nie</w:t>
            </w:r>
            <w:r>
              <w:rPr>
                <w:lang w:val="pl-PL"/>
              </w:rPr>
              <w:t xml:space="preserve"> podejmując zagadnienia ustalenia priorytetów dla działań doskonalących na podstawie ocenianego potencjału różnych przeanalizowanych obszarów poprawy przy uwzględnieniu</w:t>
            </w:r>
            <w:r w:rsidR="009021B8">
              <w:rPr>
                <w:lang w:val="pl-PL"/>
              </w:rPr>
              <w:t>: celów i wartości organizacji,</w:t>
            </w:r>
            <w:r>
              <w:rPr>
                <w:lang w:val="pl-PL"/>
              </w:rPr>
              <w:t xml:space="preserve"> spodziewanych efektów i ograniczonych zasobów.</w:t>
            </w:r>
          </w:p>
        </w:tc>
      </w:tr>
      <w:tr w:rsidR="00845D13" w:rsidRPr="004638FA" w14:paraId="27691FD0" w14:textId="60EE16D3" w:rsidTr="001A1B3D">
        <w:trPr>
          <w:cantSplit/>
        </w:trPr>
        <w:tc>
          <w:tcPr>
            <w:tcW w:w="3628" w:type="dxa"/>
          </w:tcPr>
          <w:p w14:paraId="26BFCEB1" w14:textId="327172FE" w:rsidR="004638FA" w:rsidRPr="004638FA" w:rsidRDefault="007B0D0A" w:rsidP="004638FA">
            <w:pPr>
              <w:pStyle w:val="TekstTabeli"/>
              <w:rPr>
                <w:lang w:val="pl-PL"/>
              </w:rPr>
            </w:pPr>
            <w:r>
              <w:rPr>
                <w:lang w:val="pl-PL"/>
              </w:rPr>
              <w:t xml:space="preserve">6.3 </w:t>
            </w:r>
            <w:r w:rsidR="004638FA" w:rsidRPr="004638FA">
              <w:rPr>
                <w:lang w:val="pl-PL"/>
              </w:rPr>
              <w:t>Wybór szczegółowych obszarów do poprawy (zastosowanie metod analitycznych takich na np. tzw. diagram Pareto-Lorentza, i in.)</w:t>
            </w:r>
          </w:p>
        </w:tc>
        <w:tc>
          <w:tcPr>
            <w:tcW w:w="5443" w:type="dxa"/>
          </w:tcPr>
          <w:p w14:paraId="28EE91C4" w14:textId="4A5A0E1B" w:rsidR="004638FA" w:rsidRPr="004638FA" w:rsidRDefault="009021B8" w:rsidP="004638FA">
            <w:pPr>
              <w:pStyle w:val="TekstTabeli"/>
              <w:rPr>
                <w:lang w:val="pl-PL"/>
              </w:rPr>
            </w:pPr>
            <w:r>
              <w:rPr>
                <w:lang w:val="pl-PL"/>
              </w:rPr>
              <w:t xml:space="preserve">jw. </w:t>
            </w:r>
            <w:r>
              <w:rPr>
                <w:lang w:val="pl-PL"/>
              </w:rPr>
              <w:br/>
              <w:t>Po wstępnej analizie potencjału poprawy oraz poziomu trudności wdrożenia poprawy dla poszczególnych obszarów do poprawy należy ustalić priorytety i/lub kolejność działań.</w:t>
            </w:r>
          </w:p>
        </w:tc>
      </w:tr>
      <w:tr w:rsidR="00845D13" w:rsidRPr="004638FA" w14:paraId="2F4D5FB9" w14:textId="635AE25E" w:rsidTr="001A1B3D">
        <w:trPr>
          <w:cantSplit/>
        </w:trPr>
        <w:tc>
          <w:tcPr>
            <w:tcW w:w="3628"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5443" w:type="dxa"/>
          </w:tcPr>
          <w:p w14:paraId="30AB2C02" w14:textId="7A0CC438" w:rsidR="004638FA" w:rsidRPr="00D02A9B" w:rsidRDefault="00D02A9B" w:rsidP="004638FA">
            <w:pPr>
              <w:pStyle w:val="TekstTabeli"/>
              <w:rPr>
                <w:lang w:val="pl-PL"/>
              </w:rPr>
            </w:pPr>
            <w:r w:rsidRPr="00D02A9B">
              <w:rPr>
                <w:lang w:val="pl-PL"/>
              </w:rPr>
              <w:t xml:space="preserve">Nie wprost: 8.1 Operacyjne planowanie i kontrola 8.1.1 Ogólne „Organizacja powinna planować wdrażać i </w:t>
            </w:r>
            <w:r>
              <w:rPr>
                <w:lang w:val="pl-PL"/>
              </w:rPr>
              <w:t>kontrolować (</w:t>
            </w:r>
            <w:r w:rsidRPr="00D02A9B">
              <w:rPr>
                <w:lang w:val="pl-PL"/>
              </w:rPr>
              <w:t>sterować</w:t>
            </w:r>
            <w:r>
              <w:rPr>
                <w:lang w:val="pl-PL"/>
              </w:rPr>
              <w:t>)</w:t>
            </w:r>
            <w:r w:rsidRPr="00D02A9B">
              <w:rPr>
                <w:lang w:val="pl-PL"/>
              </w:rPr>
              <w:t xml:space="preserve"> proces</w:t>
            </w:r>
            <w:r>
              <w:rPr>
                <w:lang w:val="pl-PL"/>
              </w:rPr>
              <w:t>y</w:t>
            </w:r>
            <w:r w:rsidRPr="00D02A9B">
              <w:rPr>
                <w:lang w:val="pl-PL"/>
              </w:rPr>
              <w:t xml:space="preserve"> niezbędn</w:t>
            </w:r>
            <w:r>
              <w:rPr>
                <w:lang w:val="pl-PL"/>
              </w:rPr>
              <w:t>e</w:t>
            </w:r>
            <w:r w:rsidRPr="00D02A9B">
              <w:rPr>
                <w:lang w:val="pl-PL"/>
              </w:rPr>
              <w:t xml:space="preserve"> do spełniania wymagań”.</w:t>
            </w:r>
            <w:r>
              <w:rPr>
                <w:lang w:val="pl-PL"/>
              </w:rPr>
              <w:br/>
              <w:t xml:space="preserve">10.1.1 „(…) organizacja powinna (…) </w:t>
            </w:r>
            <w:r w:rsidR="00391396">
              <w:rPr>
                <w:lang w:val="pl-PL"/>
              </w:rPr>
              <w:t xml:space="preserve">c) </w:t>
            </w:r>
            <w:r>
              <w:rPr>
                <w:lang w:val="pl-PL"/>
              </w:rPr>
              <w:t>wdrożyć wszelkie niezbędne działania”</w:t>
            </w:r>
          </w:p>
        </w:tc>
      </w:tr>
      <w:tr w:rsidR="00845D13" w:rsidRPr="004638FA" w14:paraId="21474A21" w14:textId="31C405DF" w:rsidTr="001A1B3D">
        <w:trPr>
          <w:cantSplit/>
        </w:trPr>
        <w:tc>
          <w:tcPr>
            <w:tcW w:w="3628"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5443" w:type="dxa"/>
          </w:tcPr>
          <w:p w14:paraId="4821F7E1" w14:textId="11C0F1FB"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w:t>
            </w:r>
            <w:r w:rsidR="00854B9B">
              <w:rPr>
                <w:lang w:val="pl-PL"/>
              </w:rPr>
              <w:t> </w:t>
            </w:r>
            <w:r w:rsidRPr="007031FB">
              <w:rPr>
                <w:lang w:val="pl-PL"/>
              </w:rPr>
              <w:t>władzę (…)”</w:t>
            </w:r>
          </w:p>
        </w:tc>
      </w:tr>
      <w:tr w:rsidR="00845D13" w:rsidRPr="004638FA" w14:paraId="0BA2E3BD" w14:textId="5A2F5199" w:rsidTr="001A1B3D">
        <w:trPr>
          <w:cantSplit/>
        </w:trPr>
        <w:tc>
          <w:tcPr>
            <w:tcW w:w="3628" w:type="dxa"/>
          </w:tcPr>
          <w:p w14:paraId="46F3A237" w14:textId="168A13DE" w:rsidR="004638FA" w:rsidRPr="004638FA" w:rsidRDefault="00354453" w:rsidP="004638FA">
            <w:pPr>
              <w:pStyle w:val="TekstTabeli"/>
              <w:rPr>
                <w:lang w:val="pl-PL"/>
              </w:rPr>
            </w:pPr>
            <w:r>
              <w:rPr>
                <w:lang w:val="pl-PL"/>
              </w:rPr>
              <w:t xml:space="preserve">7.2 </w:t>
            </w:r>
            <w:r w:rsidR="004638FA" w:rsidRPr="004638FA">
              <w:rPr>
                <w:lang w:val="pl-PL"/>
              </w:rPr>
              <w:t>Przypisanie metody wdrażania zmian w zależności od charakterystyki problemu: metody zwinne lub metody kaskadowe / projektowe</w:t>
            </w:r>
          </w:p>
        </w:tc>
        <w:tc>
          <w:tcPr>
            <w:tcW w:w="5443" w:type="dxa"/>
          </w:tcPr>
          <w:p w14:paraId="645A32C5" w14:textId="01F684C0" w:rsidR="004638FA" w:rsidRPr="004638FA" w:rsidRDefault="00FE1DB8" w:rsidP="004638FA">
            <w:pPr>
              <w:pStyle w:val="TekstTabeli"/>
              <w:rPr>
                <w:lang w:val="pl-PL"/>
              </w:rPr>
            </w:pPr>
            <w:r>
              <w:rPr>
                <w:lang w:val="pl-PL"/>
              </w:rPr>
              <w:t xml:space="preserve">Brak </w:t>
            </w:r>
            <w:r w:rsidR="00B25FCF">
              <w:rPr>
                <w:lang w:val="pl-PL"/>
              </w:rPr>
              <w:t>odniesień</w:t>
            </w:r>
            <w:r>
              <w:rPr>
                <w:lang w:val="pl-PL"/>
              </w:rPr>
              <w:t xml:space="preserve"> w normie.</w:t>
            </w:r>
            <w:r>
              <w:rPr>
                <w:lang w:val="pl-PL"/>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4F44B150" w14:textId="735AA7C0" w:rsidTr="001A1B3D">
        <w:trPr>
          <w:cantSplit/>
        </w:trPr>
        <w:tc>
          <w:tcPr>
            <w:tcW w:w="3628" w:type="dxa"/>
          </w:tcPr>
          <w:p w14:paraId="03076F47" w14:textId="71CE946B" w:rsidR="004638FA" w:rsidRPr="004638FA" w:rsidRDefault="00354453" w:rsidP="004638FA">
            <w:pPr>
              <w:pStyle w:val="TekstTabeli"/>
              <w:rPr>
                <w:lang w:val="pl-PL"/>
              </w:rPr>
            </w:pPr>
            <w:r>
              <w:rPr>
                <w:lang w:val="pl-PL"/>
              </w:rPr>
              <w:t xml:space="preserve">7.3 </w:t>
            </w:r>
            <w:r w:rsidR="004638FA" w:rsidRPr="004638FA">
              <w:rPr>
                <w:lang w:val="pl-PL"/>
              </w:rPr>
              <w:t>[</w:t>
            </w:r>
            <w:r>
              <w:rPr>
                <w:lang w:val="pl-PL"/>
              </w:rPr>
              <w:t>Z</w:t>
            </w:r>
            <w:r w:rsidR="004638FA" w:rsidRPr="004638FA">
              <w:rPr>
                <w:lang w:val="pl-PL"/>
              </w:rPr>
              <w:t>]</w:t>
            </w:r>
            <w:r w:rsidR="00DB50FB">
              <w:rPr>
                <w:rStyle w:val="Odwoanieprzypisudolnego"/>
                <w:lang w:val="pl-PL"/>
              </w:rPr>
              <w:footnoteReference w:id="57"/>
            </w:r>
            <w:r w:rsidR="004638FA" w:rsidRPr="004638FA">
              <w:rPr>
                <w:lang w:val="pl-PL"/>
              </w:rPr>
              <w:t xml:space="preserve"> Określenie wstępnej wizji celu do poprawy</w:t>
            </w:r>
          </w:p>
        </w:tc>
        <w:tc>
          <w:tcPr>
            <w:tcW w:w="5443" w:type="dxa"/>
          </w:tcPr>
          <w:p w14:paraId="77E25813" w14:textId="72501943" w:rsidR="004638FA" w:rsidRPr="004638FA" w:rsidRDefault="00391396" w:rsidP="004638FA">
            <w:pPr>
              <w:pStyle w:val="TekstTabeli"/>
              <w:rPr>
                <w:lang w:val="pl-PL"/>
              </w:rPr>
            </w:pPr>
            <w:r>
              <w:rPr>
                <w:lang w:val="pl-PL"/>
              </w:rPr>
              <w:t>Brak bezpośrednich odniesień w normie.</w:t>
            </w:r>
          </w:p>
        </w:tc>
      </w:tr>
      <w:tr w:rsidR="00845D13" w:rsidRPr="004638FA" w14:paraId="24C926C7" w14:textId="4159BD53" w:rsidTr="001A1B3D">
        <w:trPr>
          <w:cantSplit/>
        </w:trPr>
        <w:tc>
          <w:tcPr>
            <w:tcW w:w="3628" w:type="dxa"/>
          </w:tcPr>
          <w:p w14:paraId="19531E96" w14:textId="763505A3" w:rsidR="004638FA" w:rsidRPr="004638FA" w:rsidRDefault="00354453" w:rsidP="004638FA">
            <w:pPr>
              <w:pStyle w:val="TekstTabeli"/>
              <w:rPr>
                <w:lang w:val="pl-PL"/>
              </w:rPr>
            </w:pPr>
            <w:r>
              <w:rPr>
                <w:lang w:val="pl-PL"/>
              </w:rPr>
              <w:t xml:space="preserve">7.4 </w:t>
            </w:r>
            <w:r w:rsidR="004638FA" w:rsidRPr="004638FA">
              <w:rPr>
                <w:lang w:val="pl-PL"/>
              </w:rPr>
              <w:t>[</w:t>
            </w:r>
            <w:r w:rsidR="00FE1DB8">
              <w:rPr>
                <w:lang w:val="pl-PL"/>
              </w:rPr>
              <w:t>Z</w:t>
            </w:r>
            <w:r w:rsidR="004638FA" w:rsidRPr="004638FA">
              <w:rPr>
                <w:lang w:val="pl-PL"/>
              </w:rPr>
              <w:t xml:space="preserve">] Określenie przewidywanych etapów wdrożenia i celów cząstkowych (m. in. uwzględnienie potrzeb </w:t>
            </w:r>
            <w:r w:rsidR="00B25FCF">
              <w:rPr>
                <w:lang w:val="pl-PL"/>
              </w:rPr>
              <w:t>szkolenia</w:t>
            </w:r>
            <w:r w:rsidR="004638FA" w:rsidRPr="004638FA">
              <w:rPr>
                <w:lang w:val="pl-PL"/>
              </w:rPr>
              <w:t xml:space="preserve"> i wsparcia dla osób będących pod wpływem zmian)</w:t>
            </w:r>
          </w:p>
        </w:tc>
        <w:tc>
          <w:tcPr>
            <w:tcW w:w="5443" w:type="dxa"/>
          </w:tcPr>
          <w:p w14:paraId="2AC0ECB3" w14:textId="36E72472" w:rsidR="004638FA" w:rsidRPr="004638FA" w:rsidRDefault="00B25FCF" w:rsidP="004638FA">
            <w:pPr>
              <w:pStyle w:val="TekstTabeli"/>
              <w:rPr>
                <w:lang w:val="pl-PL"/>
              </w:rPr>
            </w:pPr>
            <w:r>
              <w:rPr>
                <w:lang w:val="pl-PL"/>
              </w:rPr>
              <w:t>Brak odniesień w normie.</w:t>
            </w:r>
          </w:p>
        </w:tc>
      </w:tr>
      <w:tr w:rsidR="00845D13" w:rsidRPr="005738ED" w14:paraId="08852527" w14:textId="464556CF" w:rsidTr="001A1B3D">
        <w:trPr>
          <w:cantSplit/>
        </w:trPr>
        <w:tc>
          <w:tcPr>
            <w:tcW w:w="3628" w:type="dxa"/>
          </w:tcPr>
          <w:p w14:paraId="53E1624E" w14:textId="27EA4840" w:rsidR="004638FA" w:rsidRPr="00B12AF3" w:rsidRDefault="00354453" w:rsidP="004638FA">
            <w:pPr>
              <w:pStyle w:val="TekstTabeli"/>
              <w:rPr>
                <w:lang w:val="pl-PL"/>
              </w:rPr>
            </w:pPr>
            <w:r>
              <w:rPr>
                <w:lang w:val="pl-PL"/>
              </w:rPr>
              <w:t xml:space="preserve">7.5 </w:t>
            </w:r>
            <w:r w:rsidR="004638FA" w:rsidRPr="004638FA">
              <w:rPr>
                <w:lang w:val="pl-PL"/>
              </w:rPr>
              <w:t>[</w:t>
            </w:r>
            <w:r w:rsidR="00FE1DB8">
              <w:rPr>
                <w:lang w:val="pl-PL"/>
              </w:rPr>
              <w:t>Z</w:t>
            </w:r>
            <w:r w:rsidR="004638FA" w:rsidRPr="004638FA">
              <w:rPr>
                <w:lang w:val="pl-PL"/>
              </w:rPr>
              <w:t>] Ustalenie szczegółów pracy zespołu doskonalącego</w:t>
            </w:r>
          </w:p>
        </w:tc>
        <w:tc>
          <w:tcPr>
            <w:tcW w:w="5443" w:type="dxa"/>
          </w:tcPr>
          <w:p w14:paraId="6D201D7C" w14:textId="1BBF668B" w:rsidR="004638FA" w:rsidRPr="004638FA" w:rsidRDefault="00B25FCF" w:rsidP="004638FA">
            <w:pPr>
              <w:pStyle w:val="TekstTabeli"/>
            </w:pPr>
            <w:r>
              <w:rPr>
                <w:lang w:val="pl-PL"/>
              </w:rPr>
              <w:t>Brak odniesień w normie.</w:t>
            </w:r>
          </w:p>
        </w:tc>
      </w:tr>
      <w:tr w:rsidR="00845D13" w:rsidRPr="004638FA" w14:paraId="4A398DC9" w14:textId="04181988" w:rsidTr="001A1B3D">
        <w:trPr>
          <w:cantSplit/>
        </w:trPr>
        <w:tc>
          <w:tcPr>
            <w:tcW w:w="3628" w:type="dxa"/>
          </w:tcPr>
          <w:p w14:paraId="76EF0256" w14:textId="6196D5AA" w:rsidR="004638FA" w:rsidRPr="004638FA" w:rsidRDefault="00354453" w:rsidP="004638FA">
            <w:pPr>
              <w:pStyle w:val="TekstTabeli"/>
              <w:rPr>
                <w:lang w:val="pl-PL"/>
              </w:rPr>
            </w:pPr>
            <w:r>
              <w:rPr>
                <w:lang w:val="pl-PL"/>
              </w:rPr>
              <w:lastRenderedPageBreak/>
              <w:t xml:space="preserve">7.6 </w:t>
            </w:r>
            <w:r w:rsidR="004638FA" w:rsidRPr="004638FA">
              <w:rPr>
                <w:lang w:val="pl-PL"/>
              </w:rPr>
              <w:t>[</w:t>
            </w:r>
            <w:r w:rsidR="00FE1DB8">
              <w:rPr>
                <w:lang w:val="pl-PL"/>
              </w:rPr>
              <w:t>Z</w:t>
            </w:r>
            <w:r w:rsidR="004638FA" w:rsidRPr="004638FA">
              <w:rPr>
                <w:lang w:val="pl-PL"/>
              </w:rPr>
              <w:t xml:space="preserve">] Określenie minimalnego zakresu pierwszej weryfikowalnej wersji wdrożonych zmian (rodzaj MVP) </w:t>
            </w:r>
          </w:p>
        </w:tc>
        <w:tc>
          <w:tcPr>
            <w:tcW w:w="5443" w:type="dxa"/>
          </w:tcPr>
          <w:p w14:paraId="2B983712" w14:textId="2E26C01A" w:rsidR="004638FA" w:rsidRPr="004638FA" w:rsidRDefault="00B25FCF" w:rsidP="004638FA">
            <w:pPr>
              <w:pStyle w:val="TekstTabeli"/>
              <w:rPr>
                <w:lang w:val="pl-PL"/>
              </w:rPr>
            </w:pPr>
            <w:r>
              <w:rPr>
                <w:lang w:val="pl-PL"/>
              </w:rPr>
              <w:t>Brak odniesień w normie.</w:t>
            </w:r>
          </w:p>
        </w:tc>
      </w:tr>
      <w:tr w:rsidR="00845D13" w:rsidRPr="004638FA" w14:paraId="50E5A1F9" w14:textId="09857E04" w:rsidTr="001A1B3D">
        <w:trPr>
          <w:cantSplit/>
        </w:trPr>
        <w:tc>
          <w:tcPr>
            <w:tcW w:w="3628" w:type="dxa"/>
          </w:tcPr>
          <w:p w14:paraId="1D012B44" w14:textId="11ECF6C5" w:rsidR="004638FA" w:rsidRPr="004638FA" w:rsidRDefault="00354453" w:rsidP="004638FA">
            <w:pPr>
              <w:pStyle w:val="TekstTabeli"/>
              <w:rPr>
                <w:lang w:val="pl-PL"/>
              </w:rPr>
            </w:pPr>
            <w:r>
              <w:rPr>
                <w:lang w:val="pl-PL"/>
              </w:rPr>
              <w:t xml:space="preserve">7.7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5443" w:type="dxa"/>
          </w:tcPr>
          <w:p w14:paraId="61401613" w14:textId="0810DA86" w:rsidR="004638FA" w:rsidRPr="004638FA" w:rsidRDefault="00B25FCF" w:rsidP="004638FA">
            <w:pPr>
              <w:pStyle w:val="TekstTabeli"/>
              <w:rPr>
                <w:lang w:val="pl-PL"/>
              </w:rPr>
            </w:pPr>
            <w:r>
              <w:rPr>
                <w:lang w:val="pl-PL"/>
              </w:rPr>
              <w:t>Brak bezpośrednich odniesień w normie.</w:t>
            </w:r>
            <w:r>
              <w:rPr>
                <w:lang w:val="pl-PL"/>
              </w:rPr>
              <w:br/>
              <w:t>Są jednak odniesienia do analizy zasobów, np. punkt 7.1</w:t>
            </w:r>
            <w:r w:rsidR="00C73791">
              <w:rPr>
                <w:lang w:val="pl-PL"/>
              </w:rPr>
              <w:t> </w:t>
            </w:r>
            <w:r>
              <w:rPr>
                <w:lang w:val="pl-PL"/>
              </w:rPr>
              <w:t>Zasoby.</w:t>
            </w:r>
          </w:p>
        </w:tc>
      </w:tr>
      <w:tr w:rsidR="00845D13" w:rsidRPr="004638FA" w14:paraId="1C3F830E" w14:textId="729BC0B3" w:rsidTr="001A1B3D">
        <w:trPr>
          <w:cantSplit/>
        </w:trPr>
        <w:tc>
          <w:tcPr>
            <w:tcW w:w="3628" w:type="dxa"/>
          </w:tcPr>
          <w:p w14:paraId="1483B83C" w14:textId="4CBFD015" w:rsidR="004638FA" w:rsidRPr="004638FA" w:rsidRDefault="00354453" w:rsidP="004638FA">
            <w:pPr>
              <w:pStyle w:val="TekstTabeli"/>
              <w:rPr>
                <w:lang w:val="pl-PL"/>
              </w:rPr>
            </w:pPr>
            <w:r>
              <w:rPr>
                <w:lang w:val="pl-PL"/>
              </w:rPr>
              <w:t xml:space="preserve">7.8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zmian i ich bieżąca weryfikacja (plan, realizacja, weryfikacja)</w:t>
            </w:r>
          </w:p>
        </w:tc>
        <w:tc>
          <w:tcPr>
            <w:tcW w:w="5443" w:type="dxa"/>
          </w:tcPr>
          <w:p w14:paraId="5C3C7F26" w14:textId="186ECD39" w:rsidR="004638FA" w:rsidRPr="004638FA" w:rsidRDefault="00FE1DB8" w:rsidP="004638FA">
            <w:pPr>
              <w:pStyle w:val="TekstTabeli"/>
              <w:rPr>
                <w:lang w:val="pl-PL"/>
              </w:rPr>
            </w:pPr>
            <w:r>
              <w:rPr>
                <w:lang w:val="pl-PL"/>
              </w:rPr>
              <w:t>Nie wprost: 8.3.4.2 w notce do tego punktu znajduje się jedyne określenie iteracyjności wprost w procesie doskonalenia w całym dokumencie.</w:t>
            </w:r>
          </w:p>
        </w:tc>
      </w:tr>
      <w:tr w:rsidR="00845D13" w:rsidRPr="004638FA" w14:paraId="7475ADE8" w14:textId="17E6B2D8" w:rsidTr="001A1B3D">
        <w:trPr>
          <w:cantSplit/>
        </w:trPr>
        <w:tc>
          <w:tcPr>
            <w:tcW w:w="3628" w:type="dxa"/>
          </w:tcPr>
          <w:p w14:paraId="4B937ED6" w14:textId="5E070ADE" w:rsidR="004638FA" w:rsidRPr="004638FA" w:rsidRDefault="00354453" w:rsidP="004638FA">
            <w:pPr>
              <w:pStyle w:val="TekstTabeli"/>
              <w:rPr>
                <w:lang w:val="pl-PL"/>
              </w:rPr>
            </w:pPr>
            <w:r>
              <w:rPr>
                <w:lang w:val="pl-PL"/>
              </w:rPr>
              <w:t xml:space="preserve">7.9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przeglądy i doskonalenie sposobów pracy i współpracy zespołu</w:t>
            </w:r>
          </w:p>
        </w:tc>
        <w:tc>
          <w:tcPr>
            <w:tcW w:w="5443" w:type="dxa"/>
          </w:tcPr>
          <w:p w14:paraId="0867BA60" w14:textId="745BC5BC" w:rsidR="004638FA" w:rsidRPr="004638FA" w:rsidRDefault="00FE1DB8" w:rsidP="004638FA">
            <w:pPr>
              <w:pStyle w:val="TekstTabeli"/>
              <w:rPr>
                <w:lang w:val="pl-PL"/>
              </w:rPr>
            </w:pPr>
            <w:r>
              <w:rPr>
                <w:lang w:val="pl-PL"/>
              </w:rPr>
              <w:t>jw.</w:t>
            </w:r>
          </w:p>
        </w:tc>
      </w:tr>
      <w:tr w:rsidR="00845D13" w:rsidRPr="004638FA" w14:paraId="7608B74B" w14:textId="0E65A74E" w:rsidTr="001A1B3D">
        <w:trPr>
          <w:cantSplit/>
        </w:trPr>
        <w:tc>
          <w:tcPr>
            <w:tcW w:w="3628" w:type="dxa"/>
          </w:tcPr>
          <w:p w14:paraId="619D9923" w14:textId="53D21851" w:rsidR="004638FA" w:rsidRPr="004638FA" w:rsidRDefault="00354453" w:rsidP="004638FA">
            <w:pPr>
              <w:pStyle w:val="TekstTabeli"/>
              <w:rPr>
                <w:lang w:val="pl-PL"/>
              </w:rPr>
            </w:pPr>
            <w:r>
              <w:rPr>
                <w:lang w:val="pl-PL"/>
              </w:rPr>
              <w:t xml:space="preserve">7.10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 wykonanej)</w:t>
            </w:r>
          </w:p>
        </w:tc>
        <w:tc>
          <w:tcPr>
            <w:tcW w:w="5443" w:type="dxa"/>
          </w:tcPr>
          <w:p w14:paraId="6CD0182D" w14:textId="7AA21131" w:rsidR="004638FA" w:rsidRPr="004638FA" w:rsidRDefault="00B25FCF" w:rsidP="004638FA">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w:t>
            </w:r>
            <w:r w:rsidR="00C73791">
              <w:rPr>
                <w:lang w:val="pl-PL"/>
              </w:rPr>
              <w:t> </w:t>
            </w:r>
            <w:r>
              <w:rPr>
                <w:lang w:val="pl-PL"/>
              </w:rPr>
              <w:t>ocena.</w:t>
            </w:r>
          </w:p>
        </w:tc>
      </w:tr>
      <w:tr w:rsidR="00845D13" w:rsidRPr="004638FA" w14:paraId="2D7A6D27" w14:textId="063C6313" w:rsidTr="001A1B3D">
        <w:trPr>
          <w:cantSplit/>
        </w:trPr>
        <w:tc>
          <w:tcPr>
            <w:tcW w:w="3628" w:type="dxa"/>
          </w:tcPr>
          <w:p w14:paraId="476CA172" w14:textId="7D5178C4" w:rsidR="004638FA" w:rsidRPr="004638FA" w:rsidRDefault="00354453" w:rsidP="004638FA">
            <w:pPr>
              <w:pStyle w:val="TekstTabeli"/>
              <w:rPr>
                <w:lang w:val="pl-PL"/>
              </w:rPr>
            </w:pPr>
            <w:r>
              <w:rPr>
                <w:lang w:val="pl-PL"/>
              </w:rPr>
              <w:t xml:space="preserve">7.11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5443" w:type="dxa"/>
          </w:tcPr>
          <w:p w14:paraId="55B17298" w14:textId="59A09BF3" w:rsidR="004638FA" w:rsidRPr="004638FA" w:rsidRDefault="00FE1DB8" w:rsidP="004638FA">
            <w:pPr>
              <w:pStyle w:val="TekstTabeli"/>
              <w:rPr>
                <w:lang w:val="pl-PL"/>
              </w:rPr>
            </w:pPr>
            <w:r>
              <w:rPr>
                <w:lang w:val="pl-PL"/>
              </w:rPr>
              <w:t xml:space="preserve">Patrz </w:t>
            </w:r>
            <w:r w:rsidR="00B25FCF">
              <w:rPr>
                <w:lang w:val="pl-PL"/>
              </w:rPr>
              <w:t xml:space="preserve">opis punktu </w:t>
            </w:r>
            <w:r>
              <w:rPr>
                <w:lang w:val="pl-PL"/>
              </w:rPr>
              <w:t>7.8</w:t>
            </w:r>
            <w:r w:rsidR="00B25FCF">
              <w:rPr>
                <w:lang w:val="pl-PL"/>
              </w:rPr>
              <w:t xml:space="preserve"> dot. autorskiego modelu SSDQM</w:t>
            </w:r>
          </w:p>
        </w:tc>
      </w:tr>
      <w:tr w:rsidR="00845D13" w:rsidRPr="004638FA" w14:paraId="21AB7F99" w14:textId="13860EE2" w:rsidTr="001A1B3D">
        <w:trPr>
          <w:cantSplit/>
        </w:trPr>
        <w:tc>
          <w:tcPr>
            <w:tcW w:w="3628" w:type="dxa"/>
          </w:tcPr>
          <w:p w14:paraId="4CBA49BC" w14:textId="0C32BACB" w:rsidR="004638FA" w:rsidRPr="004638FA" w:rsidRDefault="00354453" w:rsidP="004638FA">
            <w:pPr>
              <w:pStyle w:val="TekstTabeli"/>
              <w:rPr>
                <w:lang w:val="pl-PL"/>
              </w:rPr>
            </w:pPr>
            <w:r>
              <w:rPr>
                <w:lang w:val="pl-PL"/>
              </w:rPr>
              <w:t xml:space="preserve">7.12 </w:t>
            </w:r>
            <w:r w:rsidR="004638FA" w:rsidRPr="004638FA">
              <w:rPr>
                <w:lang w:val="pl-PL"/>
              </w:rPr>
              <w:t>[</w:t>
            </w:r>
            <w:r w:rsidR="00B25FCF">
              <w:rPr>
                <w:lang w:val="pl-PL"/>
              </w:rPr>
              <w:t>K</w:t>
            </w:r>
            <w:r w:rsidR="004638FA" w:rsidRPr="004638FA">
              <w:rPr>
                <w:lang w:val="pl-PL"/>
              </w:rPr>
              <w:t>]</w:t>
            </w:r>
            <w:r w:rsidR="00DB50FB">
              <w:rPr>
                <w:rStyle w:val="Odwoanieprzypisudolnego"/>
                <w:lang w:val="pl-PL"/>
              </w:rPr>
              <w:footnoteReference w:id="58"/>
            </w:r>
            <w:r w:rsidR="004638FA" w:rsidRPr="004638FA">
              <w:rPr>
                <w:lang w:val="pl-PL"/>
              </w:rPr>
              <w:t xml:space="preserve"> Szczegółowe określenie celu do osiągnięcia</w:t>
            </w:r>
          </w:p>
        </w:tc>
        <w:tc>
          <w:tcPr>
            <w:tcW w:w="5443" w:type="dxa"/>
          </w:tcPr>
          <w:p w14:paraId="18F5A987" w14:textId="5BF38DB4" w:rsidR="004638FA" w:rsidRPr="004638FA" w:rsidRDefault="00B25FCF" w:rsidP="004638FA">
            <w:pPr>
              <w:pStyle w:val="TekstTabeli"/>
              <w:rPr>
                <w:lang w:val="pl-PL"/>
              </w:rPr>
            </w:pPr>
            <w:r>
              <w:rPr>
                <w:lang w:val="pl-PL"/>
              </w:rPr>
              <w:t>Brak bezpośrednich odniesień w normie.</w:t>
            </w:r>
          </w:p>
        </w:tc>
      </w:tr>
      <w:tr w:rsidR="00845D13" w:rsidRPr="004638FA" w14:paraId="12FEEF32" w14:textId="23756714" w:rsidTr="001A1B3D">
        <w:trPr>
          <w:cantSplit/>
        </w:trPr>
        <w:tc>
          <w:tcPr>
            <w:tcW w:w="3628" w:type="dxa"/>
          </w:tcPr>
          <w:p w14:paraId="4B4AE34D" w14:textId="49D67987" w:rsidR="004638FA" w:rsidRPr="004638FA" w:rsidRDefault="00354453" w:rsidP="004638FA">
            <w:pPr>
              <w:pStyle w:val="TekstTabeli"/>
              <w:rPr>
                <w:lang w:val="pl-PL"/>
              </w:rPr>
            </w:pPr>
            <w:r>
              <w:rPr>
                <w:lang w:val="pl-PL"/>
              </w:rPr>
              <w:t xml:space="preserve">7.13 </w:t>
            </w:r>
            <w:r w:rsidR="004638FA" w:rsidRPr="004638FA">
              <w:rPr>
                <w:lang w:val="pl-PL"/>
              </w:rPr>
              <w:t>[</w:t>
            </w:r>
            <w:r w:rsidR="00B25FCF">
              <w:rPr>
                <w:lang w:val="pl-PL"/>
              </w:rPr>
              <w:t>K</w:t>
            </w:r>
            <w:r w:rsidR="004638FA" w:rsidRPr="004638FA">
              <w:rPr>
                <w:lang w:val="pl-PL"/>
              </w:rPr>
              <w:t>] Wykonanie planu wdrożenia, przy wykorzystaniu dostępnych zasobów (m. in. uwzględnienie potrzeb treningu i wsparcia dla osób będących pod wpływem zmian)</w:t>
            </w:r>
          </w:p>
        </w:tc>
        <w:tc>
          <w:tcPr>
            <w:tcW w:w="5443" w:type="dxa"/>
          </w:tcPr>
          <w:p w14:paraId="6A00253B" w14:textId="3688FCDE" w:rsidR="004638FA" w:rsidRPr="004638FA" w:rsidRDefault="00391396" w:rsidP="004638FA">
            <w:pPr>
              <w:pStyle w:val="TekstTabeli"/>
              <w:rPr>
                <w:lang w:val="pl-PL"/>
              </w:rPr>
            </w:pPr>
            <w:r>
              <w:rPr>
                <w:lang w:val="pl-PL"/>
              </w:rPr>
              <w:t>Brak bezpośrednich odniesień w normie.</w:t>
            </w:r>
          </w:p>
        </w:tc>
      </w:tr>
      <w:tr w:rsidR="00845D13" w:rsidRPr="004638FA" w14:paraId="637A6C72" w14:textId="22A146C4" w:rsidTr="001A1B3D">
        <w:trPr>
          <w:cantSplit/>
        </w:trPr>
        <w:tc>
          <w:tcPr>
            <w:tcW w:w="3628" w:type="dxa"/>
          </w:tcPr>
          <w:p w14:paraId="592B0C0E" w14:textId="74CB6CF4" w:rsidR="004638FA" w:rsidRPr="004638FA" w:rsidRDefault="00354453" w:rsidP="004638FA">
            <w:pPr>
              <w:pStyle w:val="TekstTabeli"/>
              <w:rPr>
                <w:lang w:val="pl-PL"/>
              </w:rPr>
            </w:pPr>
            <w:r>
              <w:rPr>
                <w:lang w:val="pl-PL"/>
              </w:rPr>
              <w:t xml:space="preserve">7.14 </w:t>
            </w:r>
            <w:r w:rsidR="004638FA" w:rsidRPr="004638FA">
              <w:rPr>
                <w:lang w:val="pl-PL"/>
              </w:rPr>
              <w:t>[</w:t>
            </w:r>
            <w:r w:rsidR="00B25FCF">
              <w:rPr>
                <w:lang w:val="pl-PL"/>
              </w:rPr>
              <w:t>K</w:t>
            </w:r>
            <w:r w:rsidR="004638FA" w:rsidRPr="004638FA">
              <w:rPr>
                <w:lang w:val="pl-PL"/>
              </w:rPr>
              <w:t>] Weryfikacja planu i opracowanie harmonogramu wraz z harmonogramem wykorzystania zasobów</w:t>
            </w:r>
          </w:p>
        </w:tc>
        <w:tc>
          <w:tcPr>
            <w:tcW w:w="5443" w:type="dxa"/>
          </w:tcPr>
          <w:p w14:paraId="20248A1F" w14:textId="0D537C59" w:rsidR="004638FA" w:rsidRPr="004638FA" w:rsidRDefault="00391396" w:rsidP="004638FA">
            <w:pPr>
              <w:pStyle w:val="TekstTabeli"/>
              <w:rPr>
                <w:lang w:val="pl-PL"/>
              </w:rPr>
            </w:pPr>
            <w:r>
              <w:rPr>
                <w:lang w:val="pl-PL"/>
              </w:rPr>
              <w:t>Brak bezpośrednich odniesień w normie.</w:t>
            </w:r>
          </w:p>
        </w:tc>
      </w:tr>
      <w:tr w:rsidR="00845D13" w:rsidRPr="004638FA" w14:paraId="795376E0" w14:textId="34D39497" w:rsidTr="001A1B3D">
        <w:trPr>
          <w:cantSplit/>
        </w:trPr>
        <w:tc>
          <w:tcPr>
            <w:tcW w:w="3628" w:type="dxa"/>
          </w:tcPr>
          <w:p w14:paraId="6A9F38D0" w14:textId="20B1E596" w:rsidR="00391396" w:rsidRPr="004638FA" w:rsidRDefault="00391396" w:rsidP="00391396">
            <w:pPr>
              <w:pStyle w:val="TekstTabeli"/>
              <w:rPr>
                <w:lang w:val="pl-PL"/>
              </w:rPr>
            </w:pPr>
            <w:r>
              <w:rPr>
                <w:lang w:val="pl-PL"/>
              </w:rPr>
              <w:t xml:space="preserve">7.15 </w:t>
            </w:r>
            <w:r w:rsidRPr="004638FA">
              <w:rPr>
                <w:lang w:val="pl-PL"/>
              </w:rPr>
              <w:t>[</w:t>
            </w:r>
            <w:r>
              <w:rPr>
                <w:lang w:val="pl-PL"/>
              </w:rPr>
              <w:t>K</w:t>
            </w:r>
            <w:r w:rsidRPr="004638FA">
              <w:rPr>
                <w:lang w:val="pl-PL"/>
              </w:rPr>
              <w:t>] Określenie ścieżki krytycznej projektu i</w:t>
            </w:r>
            <w:r w:rsidR="00C73791">
              <w:rPr>
                <w:lang w:val="pl-PL"/>
              </w:rPr>
              <w:t> </w:t>
            </w:r>
            <w:r w:rsidRPr="004638FA">
              <w:rPr>
                <w:lang w:val="pl-PL"/>
              </w:rPr>
              <w:t>najistotniejszych ryzyk do monitorowania</w:t>
            </w:r>
          </w:p>
        </w:tc>
        <w:tc>
          <w:tcPr>
            <w:tcW w:w="5443" w:type="dxa"/>
          </w:tcPr>
          <w:p w14:paraId="33F829B7" w14:textId="3B900058" w:rsidR="00391396" w:rsidRPr="004638FA" w:rsidRDefault="00391396" w:rsidP="00391396">
            <w:pPr>
              <w:pStyle w:val="TekstTabeli"/>
              <w:rPr>
                <w:lang w:val="pl-PL"/>
              </w:rPr>
            </w:pPr>
            <w:r>
              <w:rPr>
                <w:lang w:val="pl-PL"/>
              </w:rPr>
              <w:t>Brak odniesień w normie.</w:t>
            </w:r>
          </w:p>
        </w:tc>
      </w:tr>
      <w:tr w:rsidR="00845D13" w:rsidRPr="004638FA" w14:paraId="4C9B90B8" w14:textId="5265288C" w:rsidTr="001A1B3D">
        <w:trPr>
          <w:cantSplit/>
        </w:trPr>
        <w:tc>
          <w:tcPr>
            <w:tcW w:w="3628" w:type="dxa"/>
          </w:tcPr>
          <w:p w14:paraId="12045E1F" w14:textId="58DD1698" w:rsidR="00391396" w:rsidRPr="004638FA" w:rsidRDefault="00391396" w:rsidP="00391396">
            <w:pPr>
              <w:pStyle w:val="TekstTabeli"/>
              <w:rPr>
                <w:lang w:val="pl-PL"/>
              </w:rPr>
            </w:pPr>
            <w:r>
              <w:rPr>
                <w:lang w:val="pl-PL"/>
              </w:rPr>
              <w:t xml:space="preserve">7.16 </w:t>
            </w:r>
            <w:r w:rsidRPr="004638FA">
              <w:rPr>
                <w:lang w:val="pl-PL"/>
              </w:rPr>
              <w:t>[</w:t>
            </w:r>
            <w:r>
              <w:rPr>
                <w:lang w:val="pl-PL"/>
              </w:rPr>
              <w:t>K</w:t>
            </w:r>
            <w:r w:rsidRPr="004638FA">
              <w:rPr>
                <w:lang w:val="pl-PL"/>
              </w:rPr>
              <w:t>] Wprowadzenie ewentualnych korekt do planu</w:t>
            </w:r>
          </w:p>
        </w:tc>
        <w:tc>
          <w:tcPr>
            <w:tcW w:w="5443" w:type="dxa"/>
          </w:tcPr>
          <w:p w14:paraId="0DD15F40" w14:textId="75A1A3AF" w:rsidR="00391396" w:rsidRPr="004638FA" w:rsidRDefault="00391396" w:rsidP="00391396">
            <w:pPr>
              <w:pStyle w:val="TekstTabeli"/>
              <w:rPr>
                <w:lang w:val="pl-PL"/>
              </w:rPr>
            </w:pPr>
            <w:r>
              <w:rPr>
                <w:lang w:val="pl-PL"/>
              </w:rPr>
              <w:t>Brak bezpośrednich odniesień w normie.</w:t>
            </w:r>
          </w:p>
        </w:tc>
      </w:tr>
      <w:tr w:rsidR="00845D13" w:rsidRPr="004638FA" w14:paraId="6A82DE06" w14:textId="343FCC4E" w:rsidTr="001A1B3D">
        <w:trPr>
          <w:cantSplit/>
        </w:trPr>
        <w:tc>
          <w:tcPr>
            <w:tcW w:w="3628" w:type="dxa"/>
          </w:tcPr>
          <w:p w14:paraId="070BCB4C" w14:textId="2C61359A" w:rsidR="00391396" w:rsidRPr="004638FA" w:rsidRDefault="00391396" w:rsidP="00391396">
            <w:pPr>
              <w:pStyle w:val="TekstTabeli"/>
              <w:rPr>
                <w:lang w:val="pl-PL"/>
              </w:rPr>
            </w:pPr>
            <w:r>
              <w:rPr>
                <w:lang w:val="pl-PL"/>
              </w:rPr>
              <w:t xml:space="preserve">7.17 </w:t>
            </w:r>
            <w:r w:rsidRPr="004638FA">
              <w:rPr>
                <w:lang w:val="pl-PL"/>
              </w:rPr>
              <w:t>[</w:t>
            </w:r>
            <w:r>
              <w:rPr>
                <w:lang w:val="pl-PL"/>
              </w:rPr>
              <w:t>K</w:t>
            </w:r>
            <w:r w:rsidRPr="004638FA">
              <w:rPr>
                <w:lang w:val="pl-PL"/>
              </w:rPr>
              <w:t xml:space="preserve">] Realizacja planu i monitorowanie sytuacji w celu identyfikacji konieczności wprowadzenie modyfikacji do planu </w:t>
            </w:r>
          </w:p>
        </w:tc>
        <w:tc>
          <w:tcPr>
            <w:tcW w:w="5443" w:type="dxa"/>
          </w:tcPr>
          <w:p w14:paraId="0E8D8CB4" w14:textId="588E24DD" w:rsidR="00391396" w:rsidRPr="004638FA" w:rsidRDefault="00391396" w:rsidP="00391396">
            <w:pPr>
              <w:pStyle w:val="TekstTabeli"/>
              <w:rPr>
                <w:lang w:val="pl-PL"/>
              </w:rPr>
            </w:pPr>
            <w:r>
              <w:rPr>
                <w:lang w:val="pl-PL"/>
              </w:rPr>
              <w:t>Nie wprost: 10.1.1 „(…) organizacja powinna (…) c)</w:t>
            </w:r>
            <w:r w:rsidR="00C73791">
              <w:rPr>
                <w:lang w:val="pl-PL"/>
              </w:rPr>
              <w:t> </w:t>
            </w:r>
            <w:r>
              <w:rPr>
                <w:lang w:val="pl-PL"/>
              </w:rPr>
              <w:t>wdrożyć wszelkie niezbędne działania”</w:t>
            </w:r>
          </w:p>
        </w:tc>
      </w:tr>
      <w:tr w:rsidR="00845D13" w:rsidRPr="004638FA" w14:paraId="602EBA8E" w14:textId="675B89FD" w:rsidTr="001A1B3D">
        <w:trPr>
          <w:cantSplit/>
        </w:trPr>
        <w:tc>
          <w:tcPr>
            <w:tcW w:w="3628" w:type="dxa"/>
          </w:tcPr>
          <w:p w14:paraId="398C8DF5" w14:textId="71C2FEBE" w:rsidR="00391396" w:rsidRPr="004638FA" w:rsidRDefault="00391396" w:rsidP="00391396">
            <w:pPr>
              <w:pStyle w:val="TekstTabeli"/>
              <w:rPr>
                <w:lang w:val="pl-PL"/>
              </w:rPr>
            </w:pPr>
            <w:r>
              <w:rPr>
                <w:lang w:val="pl-PL"/>
              </w:rPr>
              <w:t xml:space="preserve">7.18 </w:t>
            </w:r>
            <w:r w:rsidRPr="004638FA">
              <w:rPr>
                <w:lang w:val="pl-PL"/>
              </w:rPr>
              <w:t>[</w:t>
            </w:r>
            <w:r>
              <w:rPr>
                <w:lang w:val="pl-PL"/>
              </w:rPr>
              <w:t>K</w:t>
            </w:r>
            <w:r w:rsidRPr="004638FA">
              <w:rPr>
                <w:lang w:val="pl-PL"/>
              </w:rPr>
              <w:t>] Weryfikacja stopnia osiągnięcia celu poprawy</w:t>
            </w:r>
          </w:p>
        </w:tc>
        <w:tc>
          <w:tcPr>
            <w:tcW w:w="5443" w:type="dxa"/>
          </w:tcPr>
          <w:p w14:paraId="3DC99C61" w14:textId="32D72B66" w:rsidR="00391396" w:rsidRPr="004638FA" w:rsidRDefault="00391396" w:rsidP="00391396">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 ocena.</w:t>
            </w:r>
          </w:p>
        </w:tc>
      </w:tr>
      <w:tr w:rsidR="00845D13" w:rsidRPr="004638FA" w14:paraId="55A11DC5" w14:textId="7A811D89" w:rsidTr="001A1B3D">
        <w:trPr>
          <w:cantSplit/>
        </w:trPr>
        <w:tc>
          <w:tcPr>
            <w:tcW w:w="3628" w:type="dxa"/>
          </w:tcPr>
          <w:p w14:paraId="7BB7CF85" w14:textId="3A026E7C" w:rsidR="00391396" w:rsidRPr="004638FA" w:rsidRDefault="00391396" w:rsidP="00391396">
            <w:pPr>
              <w:pStyle w:val="TekstTabeli"/>
              <w:rPr>
                <w:lang w:val="pl-PL"/>
              </w:rPr>
            </w:pPr>
            <w:r>
              <w:rPr>
                <w:lang w:val="pl-PL"/>
              </w:rPr>
              <w:t xml:space="preserve">8. </w:t>
            </w:r>
            <w:r w:rsidRPr="004638FA">
              <w:rPr>
                <w:lang w:val="pl-PL"/>
              </w:rPr>
              <w:t>Zaplanowanie ciągłego pozyskiwania informacji zwrotnej</w:t>
            </w:r>
          </w:p>
        </w:tc>
        <w:tc>
          <w:tcPr>
            <w:tcW w:w="5443" w:type="dxa"/>
          </w:tcPr>
          <w:p w14:paraId="043664A6" w14:textId="06E61FBB" w:rsidR="00391396" w:rsidRDefault="00391396" w:rsidP="00391396">
            <w:pPr>
              <w:pStyle w:val="TekstTabeli"/>
              <w:rPr>
                <w:lang w:val="pl-PL"/>
              </w:rPr>
            </w:pPr>
            <w:r>
              <w:rPr>
                <w:lang w:val="pl-PL"/>
              </w:rPr>
              <w:t>7.4.2 Cel komunikacji „Komunikacja wewnętrzna i zewnętrzna powinna mieć na celu: a) poszukiwanie opinii lub zgody istotnych interesariuszy”</w:t>
            </w:r>
          </w:p>
          <w:p w14:paraId="46570AFA" w14:textId="5F6003D6" w:rsidR="00391396" w:rsidRPr="004638FA" w:rsidRDefault="00391396" w:rsidP="00391396">
            <w:pPr>
              <w:pStyle w:val="TekstTabeli"/>
              <w:rPr>
                <w:lang w:val="pl-PL"/>
              </w:rPr>
            </w:pPr>
            <w:r>
              <w:rPr>
                <w:lang w:val="pl-PL"/>
              </w:rPr>
              <w:t>9.1.2 Satysfakcja studentów, innych beneficjentów i pracowników</w:t>
            </w:r>
          </w:p>
        </w:tc>
      </w:tr>
      <w:tr w:rsidR="00845D13" w:rsidRPr="004638FA" w14:paraId="189440A4" w14:textId="144CFC8E" w:rsidTr="001A1B3D">
        <w:trPr>
          <w:cantSplit/>
        </w:trPr>
        <w:tc>
          <w:tcPr>
            <w:tcW w:w="3628" w:type="dxa"/>
          </w:tcPr>
          <w:p w14:paraId="21000388" w14:textId="428FF993" w:rsidR="00391396" w:rsidRPr="004638FA" w:rsidRDefault="00391396" w:rsidP="00391396">
            <w:pPr>
              <w:pStyle w:val="TekstTabeli"/>
              <w:rPr>
                <w:lang w:val="pl-PL"/>
              </w:rPr>
            </w:pPr>
            <w:r>
              <w:rPr>
                <w:lang w:val="pl-PL"/>
              </w:rPr>
              <w:lastRenderedPageBreak/>
              <w:t xml:space="preserve">8.1 </w:t>
            </w:r>
            <w:r w:rsidRPr="004638FA">
              <w:rPr>
                <w:lang w:val="pl-PL"/>
              </w:rPr>
              <w:t>Ustalenie szczegółów metod ciągłego pozyskiwania informacji zwrotnej</w:t>
            </w:r>
          </w:p>
        </w:tc>
        <w:tc>
          <w:tcPr>
            <w:tcW w:w="5443" w:type="dxa"/>
          </w:tcPr>
          <w:p w14:paraId="506B34DE" w14:textId="77777777" w:rsidR="00391396" w:rsidRDefault="00391396" w:rsidP="00391396">
            <w:pPr>
              <w:pStyle w:val="TekstTabeli"/>
              <w:rPr>
                <w:lang w:val="pl-PL"/>
              </w:rPr>
            </w:pPr>
            <w:r>
              <w:rPr>
                <w:lang w:val="pl-PL"/>
              </w:rPr>
              <w:t>9.1.4 Metody monitorowania, pomiaru, analizy i oceny</w:t>
            </w:r>
          </w:p>
          <w:p w14:paraId="68817DFE" w14:textId="219288D7" w:rsidR="00391396" w:rsidRPr="004638FA" w:rsidRDefault="00391396" w:rsidP="00391396">
            <w:pPr>
              <w:pStyle w:val="TekstTabeli"/>
              <w:rPr>
                <w:lang w:val="pl-PL"/>
              </w:rPr>
            </w:pPr>
            <w:r>
              <w:rPr>
                <w:lang w:val="pl-PL"/>
              </w:rPr>
              <w:t>9.1.4.1 „organizacja powinna określić (…) metody pozyskiwania, monitorowania i przeglądów informacji o wynikach (efektach działań)”</w:t>
            </w:r>
          </w:p>
        </w:tc>
      </w:tr>
      <w:tr w:rsidR="00845D13" w:rsidRPr="004638FA" w14:paraId="005F6F09" w14:textId="4ACB7222" w:rsidTr="001A1B3D">
        <w:trPr>
          <w:cantSplit/>
        </w:trPr>
        <w:tc>
          <w:tcPr>
            <w:tcW w:w="3628" w:type="dxa"/>
          </w:tcPr>
          <w:p w14:paraId="0A808AF4" w14:textId="1A174C41" w:rsidR="00391396" w:rsidRPr="004638FA" w:rsidRDefault="00391396" w:rsidP="00391396">
            <w:pPr>
              <w:pStyle w:val="TekstTabeli"/>
              <w:rPr>
                <w:lang w:val="pl-PL"/>
              </w:rPr>
            </w:pPr>
            <w:r>
              <w:rPr>
                <w:lang w:val="pl-PL"/>
              </w:rPr>
              <w:t xml:space="preserve">8.2 </w:t>
            </w:r>
            <w:r w:rsidRPr="004638FA">
              <w:rPr>
                <w:lang w:val="pl-PL"/>
              </w:rPr>
              <w:t>Zaplanowanie regularnych cykli pozyskiwania informacji zwrotnej</w:t>
            </w:r>
          </w:p>
        </w:tc>
        <w:tc>
          <w:tcPr>
            <w:tcW w:w="5443" w:type="dxa"/>
          </w:tcPr>
          <w:p w14:paraId="79E65BAA" w14:textId="10A4234E" w:rsidR="00391396" w:rsidRPr="001B3D91" w:rsidRDefault="00391396" w:rsidP="00391396">
            <w:pPr>
              <w:pStyle w:val="TekstTabeli"/>
              <w:rPr>
                <w:lang w:val="pl-PL"/>
              </w:rPr>
            </w:pPr>
            <w:r>
              <w:rPr>
                <w:lang w:val="pl-PL"/>
              </w:rPr>
              <w:t xml:space="preserve">Nie wprost: </w:t>
            </w:r>
            <w:r w:rsidRPr="001B3D91">
              <w:rPr>
                <w:lang w:val="pl-PL"/>
              </w:rPr>
              <w:t>7.4.3.2 „W zaplanowanych odstępach czasu organizacja powinna: a) monitorować wdrożenie swoich działań komunikacyjnych; b) analizować i</w:t>
            </w:r>
            <w:r>
              <w:rPr>
                <w:lang w:val="pl-PL"/>
              </w:rPr>
              <w:t> </w:t>
            </w:r>
            <w:r w:rsidRPr="001B3D91">
              <w:rPr>
                <w:lang w:val="pl-PL"/>
              </w:rPr>
              <w:t>doskonal</w:t>
            </w:r>
            <w:r>
              <w:rPr>
                <w:lang w:val="pl-PL"/>
              </w:rPr>
              <w:t>i</w:t>
            </w:r>
            <w:r w:rsidRPr="001B3D91">
              <w:rPr>
                <w:lang w:val="pl-PL"/>
              </w:rPr>
              <w:t>ć plan komunikacji na podstawie wyników monitorowania</w:t>
            </w:r>
            <w:r>
              <w:rPr>
                <w:lang w:val="pl-PL"/>
              </w:rPr>
              <w:t>”</w:t>
            </w:r>
            <w:r w:rsidRPr="001B3D91">
              <w:rPr>
                <w:lang w:val="pl-PL"/>
              </w:rPr>
              <w:t>.</w:t>
            </w:r>
          </w:p>
        </w:tc>
      </w:tr>
      <w:tr w:rsidR="00845D13" w:rsidRPr="004638FA" w14:paraId="183D196C" w14:textId="15577661" w:rsidTr="001A1B3D">
        <w:trPr>
          <w:cantSplit/>
        </w:trPr>
        <w:tc>
          <w:tcPr>
            <w:tcW w:w="3628" w:type="dxa"/>
          </w:tcPr>
          <w:p w14:paraId="68336F2E" w14:textId="70A71070" w:rsidR="00391396" w:rsidRPr="004638FA" w:rsidRDefault="00391396" w:rsidP="00391396">
            <w:pPr>
              <w:pStyle w:val="TekstTabeli"/>
              <w:rPr>
                <w:lang w:val="pl-PL"/>
              </w:rPr>
            </w:pPr>
            <w:r>
              <w:rPr>
                <w:lang w:val="pl-PL"/>
              </w:rPr>
              <w:t xml:space="preserve">8.3 </w:t>
            </w:r>
            <w:r w:rsidRPr="004638FA">
              <w:rPr>
                <w:lang w:val="pl-PL"/>
              </w:rPr>
              <w:t>Automatyzacja procesu pozyskiwania informacji zwrotnej tam</w:t>
            </w:r>
            <w:r>
              <w:rPr>
                <w:lang w:val="pl-PL"/>
              </w:rPr>
              <w:t>,</w:t>
            </w:r>
            <w:r w:rsidRPr="004638FA">
              <w:rPr>
                <w:lang w:val="pl-PL"/>
              </w:rPr>
              <w:t xml:space="preserve"> gdzie to możliwe (wspierające osiąganie celów pozyskiwania informacji zwrotnej)</w:t>
            </w:r>
          </w:p>
        </w:tc>
        <w:tc>
          <w:tcPr>
            <w:tcW w:w="5443" w:type="dxa"/>
          </w:tcPr>
          <w:p w14:paraId="57653730" w14:textId="6CB287D5" w:rsidR="00391396" w:rsidRPr="004638FA" w:rsidRDefault="00391396" w:rsidP="00391396">
            <w:pPr>
              <w:pStyle w:val="TekstTabeli"/>
              <w:rPr>
                <w:lang w:val="pl-PL"/>
              </w:rPr>
            </w:pPr>
            <w:r>
              <w:rPr>
                <w:lang w:val="pl-PL"/>
              </w:rPr>
              <w:t>8.5.1.1 g) wdrożenie rozwiązań minimalizujących błędy ludzkie”</w:t>
            </w:r>
          </w:p>
        </w:tc>
      </w:tr>
      <w:tr w:rsidR="00845D13" w:rsidRPr="004638FA" w14:paraId="09F8C346" w14:textId="6102FF02" w:rsidTr="001A1B3D">
        <w:trPr>
          <w:cantSplit/>
        </w:trPr>
        <w:tc>
          <w:tcPr>
            <w:tcW w:w="3628" w:type="dxa"/>
          </w:tcPr>
          <w:p w14:paraId="7B0500B3" w14:textId="5DB05B23" w:rsidR="00391396" w:rsidRPr="004638FA" w:rsidRDefault="00391396" w:rsidP="00391396">
            <w:pPr>
              <w:pStyle w:val="TekstTabeli"/>
              <w:rPr>
                <w:lang w:val="pl-PL"/>
              </w:rPr>
            </w:pPr>
            <w:r>
              <w:rPr>
                <w:lang w:val="pl-PL"/>
              </w:rPr>
              <w:t xml:space="preserve">8.4 </w:t>
            </w:r>
            <w:r w:rsidRPr="004638FA">
              <w:rPr>
                <w:lang w:val="pl-PL"/>
              </w:rPr>
              <w:t>Zaangażowanie interesariuszy w proces udzielania informacji zwrotnej (m. in. poprzez komunikowanie o tym w jaki sposób ich informacja zwrotna przyczyniła się do wdrożenia konkretnych zmian)</w:t>
            </w:r>
          </w:p>
        </w:tc>
        <w:tc>
          <w:tcPr>
            <w:tcW w:w="5443" w:type="dxa"/>
          </w:tcPr>
          <w:p w14:paraId="65018E12" w14:textId="03EB229C" w:rsidR="00391396" w:rsidRDefault="00391396" w:rsidP="00391396">
            <w:pPr>
              <w:pStyle w:val="TekstTabeli"/>
              <w:rPr>
                <w:lang w:val="pl-PL"/>
              </w:rPr>
            </w:pPr>
            <w:r>
              <w:rPr>
                <w:lang w:val="pl-PL"/>
              </w:rPr>
              <w:t>9.1.4.2 „organizacja powinna zapewnić, że (…) interesariusze zaangażowani w lub będący pod wpływem procesu oceny zostaną zidentyfikowani”</w:t>
            </w:r>
          </w:p>
          <w:p w14:paraId="4AFDD002" w14:textId="2968FEBE" w:rsidR="00391396" w:rsidRPr="001B3D91" w:rsidRDefault="00391396" w:rsidP="00391396">
            <w:pPr>
              <w:pStyle w:val="TekstTabeli"/>
              <w:rPr>
                <w:lang w:val="pl-PL"/>
              </w:rPr>
            </w:pPr>
            <w:r w:rsidRPr="001B3D91">
              <w:rPr>
                <w:lang w:val="pl-PL"/>
              </w:rPr>
              <w:t xml:space="preserve">7.4.2 jw. </w:t>
            </w:r>
          </w:p>
        </w:tc>
      </w:tr>
      <w:tr w:rsidR="00845D13" w:rsidRPr="004638FA" w14:paraId="5D999A3A" w14:textId="0621C63B" w:rsidTr="001A1B3D">
        <w:trPr>
          <w:cantSplit/>
        </w:trPr>
        <w:tc>
          <w:tcPr>
            <w:tcW w:w="3628" w:type="dxa"/>
          </w:tcPr>
          <w:p w14:paraId="27680BCE" w14:textId="15AEA10C" w:rsidR="00391396" w:rsidRPr="00991438" w:rsidRDefault="00391396" w:rsidP="00391396">
            <w:pPr>
              <w:pStyle w:val="TekstTabeli"/>
              <w:rPr>
                <w:lang w:val="pl-PL"/>
              </w:rPr>
            </w:pPr>
            <w:r w:rsidRPr="00991438">
              <w:rPr>
                <w:lang w:val="pl-PL"/>
              </w:rPr>
              <w:t>9. Ciągłe doskonalenie</w:t>
            </w:r>
          </w:p>
        </w:tc>
        <w:tc>
          <w:tcPr>
            <w:tcW w:w="5443" w:type="dxa"/>
          </w:tcPr>
          <w:p w14:paraId="58BE6F51" w14:textId="04A5DE82" w:rsidR="00391396" w:rsidRPr="00991438" w:rsidRDefault="00391396" w:rsidP="00391396">
            <w:pPr>
              <w:pStyle w:val="TekstTabeli"/>
              <w:rPr>
                <w:lang w:val="pl-PL"/>
              </w:rPr>
            </w:pPr>
            <w:r w:rsidRPr="00991438">
              <w:rPr>
                <w:lang w:val="pl-PL"/>
              </w:rPr>
              <w:t>10.2 Ciągłe doskonalenie</w:t>
            </w:r>
          </w:p>
        </w:tc>
      </w:tr>
      <w:tr w:rsidR="00845D13" w:rsidRPr="004638FA" w14:paraId="711AEDAC" w14:textId="1CC164DF" w:rsidTr="001A1B3D">
        <w:trPr>
          <w:cantSplit/>
        </w:trPr>
        <w:tc>
          <w:tcPr>
            <w:tcW w:w="3628" w:type="dxa"/>
          </w:tcPr>
          <w:p w14:paraId="68BE8C58" w14:textId="68D27CB6" w:rsidR="00391396" w:rsidRPr="004638FA" w:rsidRDefault="00391396" w:rsidP="00391396">
            <w:pPr>
              <w:pStyle w:val="TekstTabeli"/>
              <w:rPr>
                <w:lang w:val="pl-PL"/>
              </w:rPr>
            </w:pPr>
            <w:r>
              <w:rPr>
                <w:lang w:val="pl-PL"/>
              </w:rPr>
              <w:t xml:space="preserve">9.1 </w:t>
            </w:r>
            <w:r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5443" w:type="dxa"/>
          </w:tcPr>
          <w:p w14:paraId="42478ECF" w14:textId="127AFDC0" w:rsidR="00391396" w:rsidRPr="004638FA" w:rsidRDefault="00391396" w:rsidP="00391396">
            <w:pPr>
              <w:pStyle w:val="TekstTabeli"/>
              <w:rPr>
                <w:lang w:val="pl-PL"/>
              </w:rPr>
            </w:pPr>
            <w:r>
              <w:rPr>
                <w:lang w:val="pl-PL"/>
              </w:rPr>
              <w:t>9.1.5 Analiza i ewaluacja: „organizacja powinna analizować i</w:t>
            </w:r>
            <w:r w:rsidR="00845D13">
              <w:rPr>
                <w:lang w:val="pl-PL"/>
              </w:rPr>
              <w:t> </w:t>
            </w:r>
            <w:r>
              <w:rPr>
                <w:lang w:val="pl-PL"/>
              </w:rPr>
              <w:t>oceniać odpowiednie dane i informacje pozyskiwane w procesach monitoringu i pomiaru”</w:t>
            </w:r>
          </w:p>
        </w:tc>
      </w:tr>
      <w:tr w:rsidR="00845D13" w:rsidRPr="004638FA" w14:paraId="3AEF3DFF" w14:textId="4E3E8632" w:rsidTr="001A1B3D">
        <w:trPr>
          <w:cantSplit/>
        </w:trPr>
        <w:tc>
          <w:tcPr>
            <w:tcW w:w="3628" w:type="dxa"/>
          </w:tcPr>
          <w:p w14:paraId="311CDA4B" w14:textId="53014102" w:rsidR="00391396" w:rsidRPr="004638FA" w:rsidRDefault="00391396" w:rsidP="00391396">
            <w:pPr>
              <w:pStyle w:val="TekstTabeli"/>
              <w:rPr>
                <w:lang w:val="pl-PL"/>
              </w:rPr>
            </w:pPr>
            <w:r>
              <w:rPr>
                <w:lang w:val="pl-PL"/>
              </w:rPr>
              <w:t xml:space="preserve">9.1.1 </w:t>
            </w:r>
            <w:r w:rsidRPr="004638FA">
              <w:rPr>
                <w:lang w:val="pl-PL"/>
              </w:rPr>
              <w:t>Opracowanie zestawu wskaźników na podstawie dostępnej literatury oraz własnych badań uwzględniających specyfikę organizacji</w:t>
            </w:r>
          </w:p>
        </w:tc>
        <w:tc>
          <w:tcPr>
            <w:tcW w:w="5443" w:type="dxa"/>
          </w:tcPr>
          <w:p w14:paraId="4FAF14B0" w14:textId="24885B00" w:rsidR="00391396" w:rsidRPr="004638FA" w:rsidRDefault="00391396" w:rsidP="00C73791">
            <w:pPr>
              <w:pStyle w:val="TekstTabeli"/>
              <w:rPr>
                <w:lang w:val="pl-PL"/>
              </w:rPr>
            </w:pPr>
            <w:r>
              <w:rPr>
                <w:lang w:val="pl-PL"/>
              </w:rPr>
              <w:t>9.1.5 Analiza i ocena</w:t>
            </w:r>
            <w:r w:rsidR="00C73791">
              <w:rPr>
                <w:lang w:val="pl-PL"/>
              </w:rPr>
              <w:br/>
            </w:r>
            <w:r>
              <w:rPr>
                <w:lang w:val="pl-PL"/>
              </w:rPr>
              <w:t>W punkcie tym została podana lista obszarów do oceny, m.</w:t>
            </w:r>
            <w:r w:rsidR="00845D13">
              <w:rPr>
                <w:lang w:val="pl-PL"/>
              </w:rPr>
              <w:t> </w:t>
            </w:r>
            <w:r>
              <w:rPr>
                <w:lang w:val="pl-PL"/>
              </w:rPr>
              <w:t>in. poziomy satysfakcji różnych grup interesariuszy, wyniki i</w:t>
            </w:r>
            <w:r w:rsidR="00845D13">
              <w:rPr>
                <w:lang w:val="pl-PL"/>
              </w:rPr>
              <w:t> </w:t>
            </w:r>
            <w:r>
              <w:rPr>
                <w:lang w:val="pl-PL"/>
              </w:rPr>
              <w:t>efektywność SZOE, i in.</w:t>
            </w:r>
          </w:p>
        </w:tc>
      </w:tr>
      <w:tr w:rsidR="00845D13" w:rsidRPr="004638FA" w14:paraId="795EF553" w14:textId="0AB98CB1" w:rsidTr="001A1B3D">
        <w:trPr>
          <w:cantSplit/>
        </w:trPr>
        <w:tc>
          <w:tcPr>
            <w:tcW w:w="3628" w:type="dxa"/>
          </w:tcPr>
          <w:p w14:paraId="072A35CF" w14:textId="77AB62B3" w:rsidR="00391396" w:rsidRPr="004638FA" w:rsidRDefault="00391396" w:rsidP="00391396">
            <w:pPr>
              <w:pStyle w:val="TekstTabeli"/>
              <w:rPr>
                <w:lang w:val="pl-PL"/>
              </w:rPr>
            </w:pPr>
            <w:r>
              <w:rPr>
                <w:lang w:val="pl-PL"/>
              </w:rPr>
              <w:t xml:space="preserve">9.1.2 </w:t>
            </w:r>
            <w:r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5443" w:type="dxa"/>
          </w:tcPr>
          <w:p w14:paraId="625CD395" w14:textId="24271009" w:rsidR="00391396" w:rsidRDefault="00391396" w:rsidP="00391396">
            <w:pPr>
              <w:pStyle w:val="TekstTabeli"/>
              <w:rPr>
                <w:lang w:val="pl-PL"/>
              </w:rPr>
            </w:pPr>
            <w:r>
              <w:rPr>
                <w:lang w:val="pl-PL"/>
              </w:rPr>
              <w:t>Nie wprost:</w:t>
            </w:r>
            <w:r w:rsidRPr="007031FB">
              <w:rPr>
                <w:lang w:val="pl-PL"/>
              </w:rPr>
              <w:t xml:space="preserve"> 5.3 Role, odpowiedzialność i władza w organizacji „Najwyższe kierownictwo powinno przydzielić odpowiedzialność i</w:t>
            </w:r>
            <w:r w:rsidR="00854B9B">
              <w:rPr>
                <w:lang w:val="pl-PL"/>
              </w:rPr>
              <w:t> </w:t>
            </w:r>
            <w:r w:rsidRPr="007031FB">
              <w:rPr>
                <w:lang w:val="pl-PL"/>
              </w:rPr>
              <w:t>władzę</w:t>
            </w:r>
            <w:r>
              <w:rPr>
                <w:lang w:val="pl-PL"/>
              </w:rPr>
              <w:t xml:space="preserve"> (…)</w:t>
            </w:r>
            <w:r w:rsidRPr="007031FB">
              <w:rPr>
                <w:lang w:val="pl-PL"/>
              </w:rPr>
              <w:t>”</w:t>
            </w:r>
          </w:p>
          <w:p w14:paraId="0B57133C" w14:textId="2A927A14" w:rsidR="00391396" w:rsidRPr="00324548" w:rsidRDefault="00391396" w:rsidP="00391396">
            <w:pPr>
              <w:pStyle w:val="TekstTabeli"/>
              <w:rPr>
                <w:lang w:val="pl-PL"/>
              </w:rPr>
            </w:pPr>
            <w:r>
              <w:rPr>
                <w:lang w:val="pl-PL"/>
              </w:rPr>
              <w:t>Wiąże się to, i jest w zgodzie, z wizjonerskim przywództwem, które powinno się m. in. przejawiać się dawaniem przykładu brania odpowiedzialności i podejmowania zobowiązań lub delegowania władzy.</w:t>
            </w:r>
          </w:p>
        </w:tc>
      </w:tr>
      <w:tr w:rsidR="00845D13" w:rsidRPr="004638FA" w14:paraId="6CDA510C" w14:textId="2689895D" w:rsidTr="001A1B3D">
        <w:trPr>
          <w:cantSplit/>
        </w:trPr>
        <w:tc>
          <w:tcPr>
            <w:tcW w:w="3628" w:type="dxa"/>
          </w:tcPr>
          <w:p w14:paraId="4AF67B05" w14:textId="1A95AF64" w:rsidR="00391396" w:rsidRPr="004638FA" w:rsidRDefault="00391396" w:rsidP="00391396">
            <w:pPr>
              <w:pStyle w:val="TekstTabeli"/>
              <w:rPr>
                <w:lang w:val="pl-PL"/>
              </w:rPr>
            </w:pPr>
            <w:r>
              <w:rPr>
                <w:lang w:val="pl-PL"/>
              </w:rPr>
              <w:t xml:space="preserve">9.2 </w:t>
            </w:r>
            <w:r w:rsidRPr="004638FA">
              <w:rPr>
                <w:lang w:val="pl-PL"/>
              </w:rPr>
              <w:t xml:space="preserve">Ustanowienie cykli pomiaru i weryfikacji efektów działań uczelni (w tym działań doskonalących, np. metod ciągłego i cyklicznego </w:t>
            </w:r>
            <w:r w:rsidR="002320A6">
              <w:rPr>
                <w:lang w:val="pl-PL"/>
              </w:rPr>
              <w:t>analizowania</w:t>
            </w:r>
            <w:r w:rsidRPr="004638FA">
              <w:rPr>
                <w:lang w:val="pl-PL"/>
              </w:rPr>
              <w:t xml:space="preserve"> informacji zwrotnej od interesariuszy)</w:t>
            </w:r>
          </w:p>
        </w:tc>
        <w:tc>
          <w:tcPr>
            <w:tcW w:w="5443" w:type="dxa"/>
          </w:tcPr>
          <w:p w14:paraId="056780D7" w14:textId="05F336A9" w:rsidR="00391396" w:rsidRPr="004638FA" w:rsidRDefault="00391396" w:rsidP="00391396">
            <w:pPr>
              <w:pStyle w:val="TekstTabeli"/>
              <w:rPr>
                <w:lang w:val="pl-PL"/>
              </w:rPr>
            </w:pPr>
            <w:r>
              <w:rPr>
                <w:lang w:val="pl-PL"/>
              </w:rPr>
              <w:t>9.2.2 „organizacja powinna planować, ustanowić, wdrożyć i</w:t>
            </w:r>
            <w:r w:rsidR="00845D13">
              <w:rPr>
                <w:lang w:val="pl-PL"/>
              </w:rPr>
              <w:t> </w:t>
            </w:r>
            <w:r>
              <w:rPr>
                <w:lang w:val="pl-PL"/>
              </w:rPr>
              <w:t xml:space="preserve">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3101F4AF" w14:textId="6EC67997" w:rsidTr="001A1B3D">
        <w:trPr>
          <w:cantSplit/>
        </w:trPr>
        <w:tc>
          <w:tcPr>
            <w:tcW w:w="3628" w:type="dxa"/>
          </w:tcPr>
          <w:p w14:paraId="0E641839" w14:textId="4A37FA22" w:rsidR="00391396" w:rsidRPr="004638FA" w:rsidRDefault="00391396" w:rsidP="00391396">
            <w:pPr>
              <w:pStyle w:val="TekstTabeli"/>
              <w:rPr>
                <w:lang w:val="pl-PL"/>
              </w:rPr>
            </w:pPr>
            <w:r>
              <w:rPr>
                <w:lang w:val="pl-PL"/>
              </w:rPr>
              <w:t xml:space="preserve">9.2.1 </w:t>
            </w:r>
            <w:r w:rsidRPr="004638FA">
              <w:rPr>
                <w:lang w:val="pl-PL"/>
              </w:rPr>
              <w:t>Ustalenie potrzeb w zakresie długości cyklu pomiarów i weryfikacji efektów działań uczelni w zależności od specyficznych uwarunkowań konkretnej uczelni</w:t>
            </w:r>
          </w:p>
        </w:tc>
        <w:tc>
          <w:tcPr>
            <w:tcW w:w="5443" w:type="dxa"/>
          </w:tcPr>
          <w:p w14:paraId="4F338C9E" w14:textId="3F61F9F3" w:rsidR="00391396" w:rsidRPr="004638FA" w:rsidRDefault="00391396" w:rsidP="00391396">
            <w:pPr>
              <w:pStyle w:val="TekstTabeli"/>
              <w:rPr>
                <w:lang w:val="pl-PL"/>
              </w:rPr>
            </w:pPr>
            <w:r>
              <w:rPr>
                <w:lang w:val="pl-PL"/>
              </w:rPr>
              <w:t>9.2.2 j.w.</w:t>
            </w:r>
          </w:p>
        </w:tc>
      </w:tr>
      <w:tr w:rsidR="00845D13" w:rsidRPr="004638FA" w14:paraId="3DB044F7" w14:textId="07A65F7F" w:rsidTr="001A1B3D">
        <w:trPr>
          <w:cantSplit/>
        </w:trPr>
        <w:tc>
          <w:tcPr>
            <w:tcW w:w="3628" w:type="dxa"/>
          </w:tcPr>
          <w:p w14:paraId="3314BD55" w14:textId="62EFAB3F" w:rsidR="00391396" w:rsidRPr="004638FA" w:rsidRDefault="00391396" w:rsidP="00391396">
            <w:pPr>
              <w:pStyle w:val="TekstTabeli"/>
              <w:rPr>
                <w:lang w:val="pl-PL"/>
              </w:rPr>
            </w:pPr>
            <w:r>
              <w:rPr>
                <w:lang w:val="pl-PL"/>
              </w:rPr>
              <w:t xml:space="preserve">9.2.2 </w:t>
            </w:r>
            <w:r w:rsidRPr="004638FA">
              <w:rPr>
                <w:lang w:val="pl-PL"/>
              </w:rPr>
              <w:t>Ustanowienie zestawu metod pomiaru i</w:t>
            </w:r>
            <w:r w:rsidR="00845D13">
              <w:rPr>
                <w:lang w:val="pl-PL"/>
              </w:rPr>
              <w:t> </w:t>
            </w:r>
            <w:r w:rsidRPr="004638FA">
              <w:rPr>
                <w:lang w:val="pl-PL"/>
              </w:rPr>
              <w:t>weryfikacji efektów działań uczelni</w:t>
            </w:r>
          </w:p>
        </w:tc>
        <w:tc>
          <w:tcPr>
            <w:tcW w:w="5443" w:type="dxa"/>
          </w:tcPr>
          <w:p w14:paraId="14AA334D" w14:textId="5443234E" w:rsidR="00391396" w:rsidRPr="004638FA" w:rsidRDefault="00391396" w:rsidP="00391396">
            <w:pPr>
              <w:pStyle w:val="TekstTabeli"/>
              <w:rPr>
                <w:lang w:val="pl-PL"/>
              </w:rPr>
            </w:pPr>
            <w:r>
              <w:rPr>
                <w:lang w:val="pl-PL"/>
              </w:rPr>
              <w:t>9.2.2 j.w.</w:t>
            </w:r>
          </w:p>
        </w:tc>
      </w:tr>
      <w:tr w:rsidR="00845D13" w:rsidRPr="004638FA" w14:paraId="2DCA60B1" w14:textId="607ED23C" w:rsidTr="001A1B3D">
        <w:trPr>
          <w:cantSplit/>
        </w:trPr>
        <w:tc>
          <w:tcPr>
            <w:tcW w:w="3628" w:type="dxa"/>
          </w:tcPr>
          <w:p w14:paraId="2E527E77" w14:textId="45A7473F" w:rsidR="00391396" w:rsidRPr="004638FA" w:rsidRDefault="00391396" w:rsidP="00391396">
            <w:pPr>
              <w:pStyle w:val="TekstTabeli"/>
              <w:rPr>
                <w:lang w:val="pl-PL"/>
              </w:rPr>
            </w:pPr>
            <w:r>
              <w:rPr>
                <w:lang w:val="pl-PL"/>
              </w:rPr>
              <w:lastRenderedPageBreak/>
              <w:t xml:space="preserve">9.3 </w:t>
            </w:r>
            <w:r w:rsidRPr="004638FA">
              <w:rPr>
                <w:lang w:val="pl-PL"/>
              </w:rPr>
              <w:t>Ustanowienie cykli przeglądu wniosków z pomiarów (efektów działań uczelni, w tym działań doskonalących) oraz pozyskiwania informacji zwrotnej (od interesariuszy)</w:t>
            </w:r>
          </w:p>
        </w:tc>
        <w:tc>
          <w:tcPr>
            <w:tcW w:w="5443" w:type="dxa"/>
          </w:tcPr>
          <w:p w14:paraId="5E107998" w14:textId="5993B5D9" w:rsidR="00391396" w:rsidRDefault="00391396" w:rsidP="00391396">
            <w:pPr>
              <w:pStyle w:val="TekstTabeli"/>
              <w:rPr>
                <w:lang w:val="pl-PL"/>
              </w:rPr>
            </w:pPr>
            <w:r w:rsidRPr="00A20CD0">
              <w:rPr>
                <w:lang w:val="pl-PL"/>
              </w:rPr>
              <w:t>4.4.1 „Organizacja powinna ustanowić, wdrożyć, utrzymywać i</w:t>
            </w:r>
            <w:r w:rsidR="00854B9B">
              <w:rPr>
                <w:lang w:val="pl-PL"/>
              </w:rPr>
              <w:t> </w:t>
            </w:r>
            <w:r w:rsidRPr="00A20CD0">
              <w:rPr>
                <w:u w:val="single"/>
                <w:lang w:val="pl-PL"/>
              </w:rPr>
              <w:t>nieustannie doskonalić</w:t>
            </w:r>
            <w:r w:rsidRPr="00A20CD0">
              <w:rPr>
                <w:lang w:val="pl-PL"/>
              </w:rPr>
              <w:t xml:space="preserve"> SZOE, w tym podstawowe procesy i</w:t>
            </w:r>
            <w:r w:rsidR="00845D13">
              <w:rPr>
                <w:lang w:val="pl-PL"/>
              </w:rPr>
              <w:t> </w:t>
            </w:r>
            <w:r w:rsidRPr="00A20CD0">
              <w:rPr>
                <w:lang w:val="pl-PL"/>
              </w:rPr>
              <w:t>ich wzajemne oddziaływania (…). Organizacja powinna (…): c) określić i zastosować kryteria oraz metody (włączając monitorowanie, pomiar i powiązane wskaźniki efektywności) potrzebne do zapewnienia skutecznego działania i kontroli tych procesów;</w:t>
            </w:r>
            <w:r>
              <w:rPr>
                <w:lang w:val="pl-PL"/>
              </w:rPr>
              <w:t xml:space="preserve"> </w:t>
            </w:r>
            <w:r w:rsidRPr="00A20CD0">
              <w:rPr>
                <w:lang w:val="pl-PL"/>
              </w:rPr>
              <w:t>g)</w:t>
            </w:r>
            <w:r w:rsidR="00C73791">
              <w:rPr>
                <w:lang w:val="pl-PL"/>
              </w:rPr>
              <w:t> </w:t>
            </w:r>
            <w:r w:rsidRPr="00A20CD0">
              <w:rPr>
                <w:lang w:val="pl-PL"/>
              </w:rPr>
              <w:t>ocenić te</w:t>
            </w:r>
            <w:r w:rsidR="00854B9B">
              <w:rPr>
                <w:lang w:val="pl-PL"/>
              </w:rPr>
              <w:t> </w:t>
            </w:r>
            <w:r w:rsidRPr="00A20CD0">
              <w:rPr>
                <w:lang w:val="pl-PL"/>
              </w:rPr>
              <w:t>procesy i wdrożyć wszelkie zmiany potrzebne do zapewnienia, że</w:t>
            </w:r>
            <w:r w:rsidR="00854B9B">
              <w:rPr>
                <w:lang w:val="pl-PL"/>
              </w:rPr>
              <w:t> </w:t>
            </w:r>
            <w:r w:rsidRPr="00A20CD0">
              <w:rPr>
                <w:lang w:val="pl-PL"/>
              </w:rPr>
              <w:t>procesy te osiągną zamierzone rezultaty;</w:t>
            </w:r>
            <w:r>
              <w:rPr>
                <w:lang w:val="pl-PL"/>
              </w:rPr>
              <w:t xml:space="preserve"> </w:t>
            </w:r>
            <w:r w:rsidRPr="007031FB">
              <w:rPr>
                <w:lang w:val="pl-PL"/>
              </w:rPr>
              <w:t>h) doskonalić procesy i</w:t>
            </w:r>
            <w:r w:rsidR="00854B9B">
              <w:rPr>
                <w:lang w:val="pl-PL"/>
              </w:rPr>
              <w:t> </w:t>
            </w:r>
            <w:r w:rsidRPr="007031FB">
              <w:rPr>
                <w:lang w:val="pl-PL"/>
              </w:rPr>
              <w:t>EOMS</w:t>
            </w:r>
            <w:r>
              <w:rPr>
                <w:lang w:val="pl-PL"/>
              </w:rPr>
              <w:t>”.</w:t>
            </w:r>
          </w:p>
          <w:p w14:paraId="7C5429A6" w14:textId="305224FA" w:rsidR="00391396" w:rsidRPr="007031FB" w:rsidRDefault="00391396" w:rsidP="00391396">
            <w:pPr>
              <w:pStyle w:val="TekstTabeli"/>
              <w:rPr>
                <w:lang w:val="pl-PL"/>
              </w:rPr>
            </w:pPr>
            <w:r>
              <w:rPr>
                <w:lang w:val="pl-PL"/>
              </w:rPr>
              <w:t>10.3 c) „</w:t>
            </w:r>
            <w:r w:rsidRPr="00425891">
              <w:rPr>
                <w:lang w:val="pl-PL"/>
              </w:rPr>
              <w:t xml:space="preserve">poprawianie wydajności i skuteczności </w:t>
            </w:r>
            <w:r>
              <w:rPr>
                <w:lang w:val="pl-PL"/>
              </w:rPr>
              <w:t>SZOE”.</w:t>
            </w:r>
          </w:p>
        </w:tc>
      </w:tr>
      <w:tr w:rsidR="00845D13" w:rsidRPr="004638FA" w14:paraId="49D63FBF" w14:textId="43CECE0D" w:rsidTr="001A1B3D">
        <w:trPr>
          <w:cantSplit/>
        </w:trPr>
        <w:tc>
          <w:tcPr>
            <w:tcW w:w="3628" w:type="dxa"/>
          </w:tcPr>
          <w:p w14:paraId="47EC2863" w14:textId="4FCEEAA6" w:rsidR="00391396" w:rsidRPr="004638FA" w:rsidRDefault="00391396" w:rsidP="00391396">
            <w:pPr>
              <w:pStyle w:val="TekstTabeli"/>
              <w:rPr>
                <w:lang w:val="pl-PL"/>
              </w:rPr>
            </w:pPr>
            <w:r>
              <w:rPr>
                <w:lang w:val="pl-PL"/>
              </w:rPr>
              <w:t xml:space="preserve">9.4 </w:t>
            </w:r>
            <w:r w:rsidRPr="004638FA">
              <w:rPr>
                <w:lang w:val="pl-PL"/>
              </w:rPr>
              <w:t>Ustanowienie cykli regularnej analizy (kolejnych) obszarów do poprawy oraz wdrażania zmian</w:t>
            </w:r>
          </w:p>
        </w:tc>
        <w:tc>
          <w:tcPr>
            <w:tcW w:w="5443" w:type="dxa"/>
          </w:tcPr>
          <w:p w14:paraId="6FC38F3A" w14:textId="25011E86" w:rsidR="00391396" w:rsidRPr="004638FA" w:rsidRDefault="00391396" w:rsidP="00391396">
            <w:pPr>
              <w:pStyle w:val="TekstTabeli"/>
              <w:rPr>
                <w:lang w:val="pl-PL"/>
              </w:rPr>
            </w:pPr>
            <w:r>
              <w:rPr>
                <w:lang w:val="pl-PL"/>
              </w:rPr>
              <w:t xml:space="preserve">Nie wprost, np.: </w:t>
            </w:r>
            <w:r w:rsidRPr="00FB2A12">
              <w:rPr>
                <w:lang w:val="pl-PL"/>
              </w:rPr>
              <w:t xml:space="preserve">7.1.5.2 </w:t>
            </w:r>
            <w:r>
              <w:rPr>
                <w:lang w:val="pl-PL"/>
              </w:rPr>
              <w:t>Przejrzystość</w:t>
            </w:r>
            <w:r w:rsidRPr="00FB2A12">
              <w:rPr>
                <w:lang w:val="pl-PL"/>
              </w:rPr>
              <w:t xml:space="preserve"> pomiarów</w:t>
            </w:r>
            <w:r>
              <w:rPr>
                <w:lang w:val="pl-PL"/>
              </w:rPr>
              <w:t xml:space="preserve"> „</w:t>
            </w:r>
            <w:r w:rsidRPr="008A691B">
              <w:rPr>
                <w:lang w:val="pl-PL"/>
              </w:rPr>
              <w:t xml:space="preserve">Kiedy śledzenie pomiarów jest </w:t>
            </w:r>
            <w:r>
              <w:rPr>
                <w:lang w:val="pl-PL"/>
              </w:rPr>
              <w:t>(…)</w:t>
            </w:r>
            <w:r w:rsidRPr="008A691B">
              <w:rPr>
                <w:lang w:val="pl-PL"/>
              </w:rPr>
              <w:t xml:space="preserve"> uznane przez organizację za istotną część zapewnienia wiarygodności wyników pomiarów, </w:t>
            </w:r>
            <w:r>
              <w:rPr>
                <w:lang w:val="pl-PL"/>
              </w:rPr>
              <w:t xml:space="preserve">pomiary zasobów </w:t>
            </w:r>
            <w:r w:rsidRPr="008A691B">
              <w:rPr>
                <w:lang w:val="pl-PL"/>
              </w:rPr>
              <w:t xml:space="preserve">powinny być: </w:t>
            </w:r>
            <w:r>
              <w:rPr>
                <w:lang w:val="pl-PL"/>
              </w:rPr>
              <w:t>(…) [wykonywane]</w:t>
            </w:r>
            <w:r w:rsidRPr="008A691B">
              <w:rPr>
                <w:lang w:val="pl-PL"/>
              </w:rPr>
              <w:t xml:space="preserve"> </w:t>
            </w:r>
            <w:r w:rsidRPr="008A691B">
              <w:rPr>
                <w:u w:val="single"/>
                <w:lang w:val="pl-PL"/>
              </w:rPr>
              <w:t>w</w:t>
            </w:r>
            <w:r w:rsidR="00845D13">
              <w:rPr>
                <w:u w:val="single"/>
                <w:lang w:val="pl-PL"/>
              </w:rPr>
              <w:t> </w:t>
            </w:r>
            <w:r w:rsidRPr="008A691B">
              <w:rPr>
                <w:u w:val="single"/>
                <w:lang w:val="pl-PL"/>
              </w:rPr>
              <w:t>określonych odstępach czasu</w:t>
            </w:r>
            <w:r>
              <w:rPr>
                <w:lang w:val="pl-PL"/>
              </w:rPr>
              <w:t>”. Wykonywanie różnych czynności w ustalonych cyklach pojawia się przy wielu aspektach doskonalenia systemy zarządzania zgodnie z</w:t>
            </w:r>
            <w:r w:rsidR="00845D13">
              <w:rPr>
                <w:lang w:val="pl-PL"/>
              </w:rPr>
              <w:t> </w:t>
            </w:r>
            <w:r>
              <w:rPr>
                <w:lang w:val="pl-PL"/>
              </w:rPr>
              <w:t>ISO</w:t>
            </w:r>
            <w:r w:rsidR="00845D13">
              <w:rPr>
                <w:lang w:val="pl-PL"/>
              </w:rPr>
              <w:t> </w:t>
            </w:r>
            <w:r>
              <w:rPr>
                <w:lang w:val="pl-PL"/>
              </w:rPr>
              <w:t>21001.</w:t>
            </w:r>
          </w:p>
        </w:tc>
      </w:tr>
      <w:tr w:rsidR="00845D13" w:rsidRPr="004638FA" w14:paraId="48134C07" w14:textId="3C5AA15A" w:rsidTr="001A1B3D">
        <w:trPr>
          <w:cantSplit/>
        </w:trPr>
        <w:tc>
          <w:tcPr>
            <w:tcW w:w="3628" w:type="dxa"/>
          </w:tcPr>
          <w:p w14:paraId="3B585DCD" w14:textId="568A3268" w:rsidR="00391396" w:rsidRPr="004638FA" w:rsidRDefault="00391396" w:rsidP="00391396">
            <w:pPr>
              <w:pStyle w:val="TekstTabeli"/>
              <w:rPr>
                <w:lang w:val="pl-PL"/>
              </w:rPr>
            </w:pPr>
            <w:r>
              <w:rPr>
                <w:lang w:val="pl-PL"/>
              </w:rPr>
              <w:t xml:space="preserve">9.5 </w:t>
            </w:r>
            <w:r w:rsidRPr="004638FA">
              <w:rPr>
                <w:lang w:val="pl-PL"/>
              </w:rP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tc>
        <w:tc>
          <w:tcPr>
            <w:tcW w:w="5443" w:type="dxa"/>
          </w:tcPr>
          <w:p w14:paraId="51B21D88" w14:textId="26402EB5" w:rsidR="00391396" w:rsidRDefault="00391396" w:rsidP="00391396">
            <w:pPr>
              <w:pStyle w:val="TekstTabeli"/>
              <w:rPr>
                <w:lang w:val="pl-PL"/>
              </w:rPr>
            </w:pPr>
            <w:r>
              <w:rPr>
                <w:lang w:val="pl-PL"/>
              </w:rPr>
              <w:t>Nie wprost: „</w:t>
            </w:r>
            <w:r w:rsidRPr="00CA2075">
              <w:rPr>
                <w:lang w:val="pl-PL"/>
              </w:rPr>
              <w:t xml:space="preserve">7.1.4 Środowisko pracy. Organizacja </w:t>
            </w:r>
            <w:r>
              <w:rPr>
                <w:lang w:val="pl-PL"/>
              </w:rPr>
              <w:t>powinna</w:t>
            </w:r>
            <w:r w:rsidRPr="00CA2075">
              <w:rPr>
                <w:lang w:val="pl-PL"/>
              </w:rPr>
              <w:t xml:space="preserve"> określić, </w:t>
            </w:r>
            <w:r>
              <w:rPr>
                <w:lang w:val="pl-PL"/>
              </w:rPr>
              <w:t>zapewnić</w:t>
            </w:r>
            <w:r w:rsidRPr="00CA2075">
              <w:rPr>
                <w:lang w:val="pl-PL"/>
              </w:rPr>
              <w:t xml:space="preserve"> i utrzymać środowisko </w:t>
            </w:r>
            <w:r>
              <w:rPr>
                <w:lang w:val="pl-PL"/>
              </w:rPr>
              <w:t>(warunki)</w:t>
            </w:r>
            <w:r w:rsidRPr="00CA2075">
              <w:rPr>
                <w:lang w:val="pl-PL"/>
              </w:rPr>
              <w:t xml:space="preserve"> niezbędne do </w:t>
            </w:r>
            <w:r>
              <w:rPr>
                <w:lang w:val="pl-PL"/>
              </w:rPr>
              <w:t>wspierania szeroko pojętego dobra interesariuszy (</w:t>
            </w:r>
            <w:r w:rsidRPr="00CA2075">
              <w:rPr>
                <w:i/>
                <w:iCs/>
                <w:lang w:val="pl-PL"/>
              </w:rPr>
              <w:t>overall wellbeing</w:t>
            </w:r>
            <w:r>
              <w:rPr>
                <w:lang w:val="pl-PL"/>
              </w:rPr>
              <w:t>) poprzez uwzględnienie: a)</w:t>
            </w:r>
            <w:r w:rsidR="00C73791">
              <w:rPr>
                <w:lang w:val="pl-PL"/>
              </w:rPr>
              <w:t> </w:t>
            </w:r>
            <w:r>
              <w:rPr>
                <w:lang w:val="pl-PL"/>
              </w:rPr>
              <w:t>czynników psychospołecznych; b) czynników fizycznych;”</w:t>
            </w:r>
            <w:r w:rsidR="00C73791">
              <w:rPr>
                <w:lang w:val="pl-PL"/>
              </w:rPr>
              <w:t xml:space="preserve"> </w:t>
            </w:r>
            <w:r w:rsidR="00C73791">
              <w:rPr>
                <w:lang w:val="pl-PL"/>
              </w:rPr>
              <w:br/>
            </w:r>
            <w:r>
              <w:rPr>
                <w:lang w:val="pl-PL"/>
              </w:rPr>
              <w:t>Nota 1 wśród czynników psychospołecznych wymienia m. in. nagrody, wsparcie przełożonych i satysfakcję z pracy.</w:t>
            </w:r>
          </w:p>
          <w:p w14:paraId="7BECC824" w14:textId="069453B8" w:rsidR="00391396" w:rsidRPr="003E4F6B" w:rsidRDefault="00391396" w:rsidP="00391396">
            <w:pPr>
              <w:pStyle w:val="TekstTabeli"/>
              <w:rPr>
                <w:lang w:val="pl-PL"/>
              </w:rPr>
            </w:pPr>
            <w:r w:rsidRPr="003E4F6B">
              <w:rPr>
                <w:lang w:val="pl-PL"/>
              </w:rPr>
              <w:t>Załącznik B.2. Wizjonerskie przywództwo B.2.4 Możliwe działania „(…)</w:t>
            </w:r>
            <w:r w:rsidRPr="000518F8">
              <w:rPr>
                <w:lang w:val="pl-PL"/>
              </w:rPr>
              <w:t xml:space="preserve"> inspirowanie, zachęcanie I docenianie wkładu ludzi;”</w:t>
            </w:r>
          </w:p>
        </w:tc>
      </w:tr>
      <w:tr w:rsidR="00845D13" w:rsidRPr="004638FA" w14:paraId="0804ECFF" w14:textId="45C71419" w:rsidTr="001A1B3D">
        <w:trPr>
          <w:cantSplit/>
        </w:trPr>
        <w:tc>
          <w:tcPr>
            <w:tcW w:w="3628" w:type="dxa"/>
          </w:tcPr>
          <w:p w14:paraId="2758781E" w14:textId="44AADF73" w:rsidR="00391396" w:rsidRPr="004638FA" w:rsidRDefault="00391396" w:rsidP="00391396">
            <w:pPr>
              <w:pStyle w:val="TekstTabeli"/>
              <w:rPr>
                <w:lang w:val="pl-PL"/>
              </w:rPr>
            </w:pPr>
            <w:r>
              <w:rPr>
                <w:lang w:val="pl-PL"/>
              </w:rPr>
              <w:t xml:space="preserve">9.6 </w:t>
            </w:r>
            <w:r w:rsidRPr="004638FA">
              <w:rPr>
                <w:lang w:val="pl-PL"/>
              </w:rPr>
              <w:t>Ustanowienie sposobów transparentnego gromadzenia wiedzy (w zakresie działań doskonalących)</w:t>
            </w:r>
          </w:p>
        </w:tc>
        <w:tc>
          <w:tcPr>
            <w:tcW w:w="5443" w:type="dxa"/>
          </w:tcPr>
          <w:p w14:paraId="7EEF74E9" w14:textId="4C9E788E" w:rsidR="00391396" w:rsidRDefault="00391396" w:rsidP="00391396">
            <w:pPr>
              <w:pStyle w:val="TekstTabeli"/>
              <w:rPr>
                <w:lang w:val="pl-PL"/>
              </w:rPr>
            </w:pPr>
            <w:r w:rsidRPr="007031FB">
              <w:rPr>
                <w:lang w:val="pl-PL"/>
              </w:rPr>
              <w:t>4.4.2 W wymaganym zakresie organizacja powinna: a)</w:t>
            </w:r>
            <w:r w:rsidR="00C73791">
              <w:rPr>
                <w:lang w:val="pl-PL"/>
              </w:rPr>
              <w:t> </w:t>
            </w:r>
            <w:r w:rsidRPr="007031FB">
              <w:rPr>
                <w:lang w:val="pl-PL"/>
              </w:rPr>
              <w:t xml:space="preserve">utrzymywać udokumentowaną informację, aby wspierać działanie jej procesów; b) zachowywać udokumentowaną informację, aby mieć pewność, że procesy są realizowane zgodnie z planem. </w:t>
            </w:r>
          </w:p>
          <w:p w14:paraId="73C1BD1A" w14:textId="00BD4770" w:rsidR="00391396" w:rsidRDefault="00391396" w:rsidP="00391396">
            <w:pPr>
              <w:pStyle w:val="TekstTabeli"/>
              <w:rPr>
                <w:lang w:val="pl-PL"/>
              </w:rPr>
            </w:pPr>
            <w:r w:rsidRPr="007031FB">
              <w:rPr>
                <w:lang w:val="pl-PL"/>
              </w:rPr>
              <w:t>5.3 Role, odpowiedzialność i władza w organizacji „Najwyższe kierownictwo powinno przydzielić odpowiedzialność i</w:t>
            </w:r>
            <w:r w:rsidR="00845D13">
              <w:rPr>
                <w:lang w:val="pl-PL"/>
              </w:rPr>
              <w:t> </w:t>
            </w:r>
            <w:r w:rsidRPr="007031FB">
              <w:rPr>
                <w:lang w:val="pl-PL"/>
              </w:rPr>
              <w:t>władzę do: (…) raportowania o wynikach (…) i szansach na usprawnienia do najwyższego kierownictwa”</w:t>
            </w:r>
          </w:p>
          <w:p w14:paraId="607FAC52" w14:textId="02A70918" w:rsidR="00391396" w:rsidRPr="007031FB" w:rsidRDefault="00391396" w:rsidP="00391396">
            <w:pPr>
              <w:pStyle w:val="TekstTabeli"/>
              <w:rPr>
                <w:lang w:val="pl-PL"/>
              </w:rPr>
            </w:pPr>
            <w:r>
              <w:rPr>
                <w:lang w:val="pl-PL"/>
              </w:rPr>
              <w:t>7.1.6 Wiedza organizacyjna 7.1.6.1 Ogólne „(…) wiedza powinna być utrzymywana i udostępniana w wymaganym zakresie”</w:t>
            </w:r>
          </w:p>
          <w:p w14:paraId="015AE937" w14:textId="740BDA2C" w:rsidR="00391396" w:rsidRPr="00E911AB" w:rsidRDefault="00391396" w:rsidP="00391396">
            <w:pPr>
              <w:pStyle w:val="TekstTabeli"/>
              <w:rPr>
                <w:lang w:val="pl-PL"/>
              </w:rPr>
            </w:pPr>
            <w:r w:rsidRPr="007031FB">
              <w:rPr>
                <w:lang w:val="pl-PL"/>
              </w:rPr>
              <w:t>Nie wprost: 10.1.2 „Organizacja musi zachować udokumentowane informacje jako dowód: a) charakteru niezgodności i</w:t>
            </w:r>
            <w:r w:rsidR="00845D13">
              <w:rPr>
                <w:lang w:val="pl-PL"/>
              </w:rPr>
              <w:t> </w:t>
            </w:r>
            <w:r w:rsidRPr="007031FB">
              <w:rPr>
                <w:lang w:val="pl-PL"/>
              </w:rPr>
              <w:t>wszelkich podjętych działań; b) wyników jakichkolwiek działań korygujących.”</w:t>
            </w:r>
          </w:p>
        </w:tc>
      </w:tr>
      <w:tr w:rsidR="00845D13" w:rsidRPr="004638FA" w14:paraId="0BB36BBD" w14:textId="17B18633" w:rsidTr="001A1B3D">
        <w:trPr>
          <w:cantSplit/>
        </w:trPr>
        <w:tc>
          <w:tcPr>
            <w:tcW w:w="3628" w:type="dxa"/>
          </w:tcPr>
          <w:p w14:paraId="40049ACC" w14:textId="30E282B3" w:rsidR="00391396" w:rsidRPr="004638FA" w:rsidRDefault="00391396" w:rsidP="00391396">
            <w:pPr>
              <w:pStyle w:val="TekstTabeli"/>
              <w:rPr>
                <w:lang w:val="pl-PL"/>
              </w:rPr>
            </w:pPr>
            <w:r>
              <w:rPr>
                <w:lang w:val="pl-PL"/>
              </w:rPr>
              <w:t xml:space="preserve">9.7 </w:t>
            </w:r>
            <w:r w:rsidRPr="004638FA">
              <w:rPr>
                <w:lang w:val="pl-PL"/>
              </w:rPr>
              <w:t>Ustanowienie regularnych przeglądów (np.</w:t>
            </w:r>
            <w:r w:rsidR="00845D13">
              <w:rPr>
                <w:lang w:val="pl-PL"/>
              </w:rPr>
              <w:t> </w:t>
            </w:r>
            <w:r w:rsidRPr="004638FA">
              <w:rPr>
                <w:lang w:val="pl-PL"/>
              </w:rPr>
              <w:t xml:space="preserve">retrospektywy) procesu ciągłego doskonalenia </w:t>
            </w:r>
          </w:p>
        </w:tc>
        <w:tc>
          <w:tcPr>
            <w:tcW w:w="5443" w:type="dxa"/>
          </w:tcPr>
          <w:p w14:paraId="5054F491" w14:textId="6018DE2D" w:rsidR="00391396" w:rsidRPr="00A20CD0" w:rsidRDefault="00391396" w:rsidP="00391396">
            <w:pPr>
              <w:pStyle w:val="TekstTabeli"/>
              <w:rPr>
                <w:lang w:val="pl-PL"/>
              </w:rPr>
            </w:pPr>
            <w:r w:rsidRPr="00A20CD0">
              <w:rPr>
                <w:lang w:val="pl-PL"/>
              </w:rPr>
              <w:t>4.4.1 „Organizacja powinna (…): h) doskonalić procesy i</w:t>
            </w:r>
            <w:r w:rsidR="00C73791">
              <w:rPr>
                <w:lang w:val="pl-PL"/>
              </w:rPr>
              <w:t> </w:t>
            </w:r>
            <w:r w:rsidRPr="00A20CD0">
              <w:rPr>
                <w:lang w:val="pl-PL"/>
              </w:rPr>
              <w:t>ZSOE</w:t>
            </w:r>
            <w:r>
              <w:rPr>
                <w:lang w:val="pl-PL"/>
              </w:rPr>
              <w:t>”</w:t>
            </w:r>
            <w:r w:rsidRPr="00A20CD0">
              <w:rPr>
                <w:lang w:val="pl-PL"/>
              </w:rPr>
              <w:t>.</w:t>
            </w:r>
          </w:p>
          <w:p w14:paraId="1076143E" w14:textId="0B9B4D00" w:rsidR="00391396" w:rsidRPr="00A20CD0" w:rsidRDefault="00391396" w:rsidP="00391396">
            <w:pPr>
              <w:pStyle w:val="TekstTabeli"/>
              <w:rPr>
                <w:lang w:val="pl-PL"/>
              </w:rPr>
            </w:pPr>
            <w:r w:rsidRPr="00A20CD0">
              <w:rPr>
                <w:lang w:val="pl-PL"/>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0BEED38D" w14:textId="1CF358F8" w:rsidTr="001A1B3D">
        <w:trPr>
          <w:cantSplit/>
        </w:trPr>
        <w:tc>
          <w:tcPr>
            <w:tcW w:w="3628" w:type="dxa"/>
          </w:tcPr>
          <w:p w14:paraId="7D38ED26" w14:textId="62EDD88A" w:rsidR="00391396" w:rsidRPr="004638FA" w:rsidRDefault="00391396" w:rsidP="00391396">
            <w:pPr>
              <w:pStyle w:val="TekstTabeli"/>
              <w:keepNext/>
              <w:rPr>
                <w:lang w:val="pl-PL"/>
              </w:rPr>
            </w:pPr>
            <w:r>
              <w:rPr>
                <w:lang w:val="pl-PL"/>
              </w:rPr>
              <w:lastRenderedPageBreak/>
              <w:t xml:space="preserve">9.8 </w:t>
            </w:r>
            <w:r w:rsidRPr="004638FA">
              <w:rPr>
                <w:lang w:val="pl-PL"/>
              </w:rPr>
              <w:t>Regularne wdrażanie usprawnień (potrzebnych modyfikacji) procesu ciągłego doskonalenia.</w:t>
            </w:r>
          </w:p>
        </w:tc>
        <w:tc>
          <w:tcPr>
            <w:tcW w:w="5443" w:type="dxa"/>
          </w:tcPr>
          <w:p w14:paraId="3E72621B" w14:textId="4B3C36D1" w:rsidR="00391396" w:rsidRDefault="00391396" w:rsidP="00391396">
            <w:pPr>
              <w:pStyle w:val="TekstTabeli"/>
              <w:keepNext/>
              <w:rPr>
                <w:lang w:val="pl-PL"/>
              </w:rPr>
            </w:pPr>
            <w:r w:rsidRPr="00A20CD0">
              <w:rPr>
                <w:lang w:val="pl-PL"/>
              </w:rPr>
              <w:t xml:space="preserve">4.4.1 „(…) Organizacja powinna </w:t>
            </w:r>
            <w:r>
              <w:rPr>
                <w:lang w:val="pl-PL"/>
              </w:rPr>
              <w:t>(…)</w:t>
            </w:r>
            <w:r w:rsidRPr="00A20CD0">
              <w:rPr>
                <w:lang w:val="pl-PL"/>
              </w:rPr>
              <w:t xml:space="preserve"> wdrożyć wszelkie zmiany potrzebne do zapewnienia, że procesy te osiągną zamierzone rezultaty</w:t>
            </w:r>
            <w:r>
              <w:rPr>
                <w:lang w:val="pl-PL"/>
              </w:rPr>
              <w:t>”.</w:t>
            </w:r>
          </w:p>
          <w:p w14:paraId="3EA8D409" w14:textId="29754536" w:rsidR="00391396" w:rsidRPr="004638FA" w:rsidRDefault="00391396" w:rsidP="00391396">
            <w:pPr>
              <w:pStyle w:val="TekstTabeli"/>
              <w:keepNext/>
              <w:rPr>
                <w:lang w:val="pl-PL"/>
              </w:rPr>
            </w:pPr>
            <w:r>
              <w:rPr>
                <w:lang w:val="pl-PL"/>
              </w:rPr>
              <w:t>10.3 Szanse na doskonalenie „</w:t>
            </w:r>
            <w:r w:rsidRPr="00DE1CAF">
              <w:rPr>
                <w:lang w:val="pl-PL"/>
              </w:rPr>
              <w:t xml:space="preserve">Organizacja powinna określić i wybrać możliwości poprawy oraz wdrożyć wszelkie niezbędne działania, aby sprostać wymaganiom (…) [interesariuszy], zwiększyć ich satysfakcję, (…) </w:t>
            </w:r>
            <w:r w:rsidRPr="00A90264">
              <w:rPr>
                <w:lang w:val="pl-PL"/>
              </w:rPr>
              <w:t>[w tym]: a)</w:t>
            </w:r>
            <w:r w:rsidR="00845D13">
              <w:rPr>
                <w:lang w:val="pl-PL"/>
              </w:rPr>
              <w:t> </w:t>
            </w:r>
            <w:r w:rsidRPr="00A90264">
              <w:rPr>
                <w:lang w:val="pl-PL"/>
              </w:rPr>
              <w:t>poprawianie produktów i</w:t>
            </w:r>
            <w:r w:rsidR="00854B9B">
              <w:rPr>
                <w:lang w:val="pl-PL"/>
              </w:rPr>
              <w:t> </w:t>
            </w:r>
            <w:r w:rsidRPr="00A90264">
              <w:rPr>
                <w:lang w:val="pl-PL"/>
              </w:rPr>
              <w:t>usług, aby spełnić wymagania oraz sprostać przyszłym potrzebom i oczekiwaniom; b) korygowanie, zapobieganie lub zmniejszanie niepożądanych efektów;</w:t>
            </w:r>
            <w:r>
              <w:rPr>
                <w:lang w:val="pl-PL"/>
              </w:rPr>
              <w:t xml:space="preserve"> </w:t>
            </w:r>
            <w:r w:rsidRPr="00425891">
              <w:rPr>
                <w:lang w:val="pl-PL"/>
              </w:rPr>
              <w:t>c) poprawianie wydajności i</w:t>
            </w:r>
            <w:r w:rsidR="00854B9B">
              <w:rPr>
                <w:lang w:val="pl-PL"/>
              </w:rPr>
              <w:t> </w:t>
            </w:r>
            <w:r w:rsidRPr="00425891">
              <w:rPr>
                <w:lang w:val="pl-PL"/>
              </w:rPr>
              <w:t xml:space="preserve">skuteczności </w:t>
            </w:r>
            <w:r>
              <w:rPr>
                <w:lang w:val="pl-PL"/>
              </w:rPr>
              <w:t>SZOE</w:t>
            </w:r>
            <w:r w:rsidRPr="00425891">
              <w:rPr>
                <w:lang w:val="pl-PL"/>
              </w:rPr>
              <w:t>.</w:t>
            </w:r>
            <w:r>
              <w:rPr>
                <w:lang w:val="pl-PL"/>
              </w:rPr>
              <w:t>”</w:t>
            </w:r>
          </w:p>
        </w:tc>
      </w:tr>
    </w:tbl>
    <w:p w14:paraId="0036DCBA" w14:textId="75F3195C" w:rsidR="004638FA" w:rsidRPr="00D95B07" w:rsidRDefault="00DE1CAF" w:rsidP="00DE1CAF">
      <w:pPr>
        <w:pStyle w:val="rdo"/>
        <w:rPr>
          <w:lang w:val="pl-PL"/>
        </w:rPr>
      </w:pPr>
      <w:r w:rsidRPr="00D95B07">
        <w:rPr>
          <w:lang w:val="pl-PL"/>
        </w:rPr>
        <w:t xml:space="preserve">Źródło: opracowanie własne na podstawie </w:t>
      </w:r>
      <w:r w:rsidRPr="00DE1CAF">
        <w:fldChar w:fldCharType="begin" w:fldLock="1"/>
      </w:r>
      <w:r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Pr="00DE1CAF">
        <w:fldChar w:fldCharType="separate"/>
      </w:r>
      <w:r w:rsidRPr="00D95B07">
        <w:rPr>
          <w:noProof/>
          <w:lang w:val="pl-PL"/>
        </w:rPr>
        <w:t>(ISO 21001:2018)</w:t>
      </w:r>
      <w:r w:rsidRPr="00DE1CAF">
        <w:fldChar w:fldCharType="end"/>
      </w:r>
    </w:p>
    <w:p w14:paraId="71E83864" w14:textId="1FDCA803" w:rsidR="000C72D7" w:rsidRDefault="006E5AF0" w:rsidP="00C143B6">
      <w:r w:rsidRPr="006E5AF0">
        <w:t xml:space="preserve">Spośród </w:t>
      </w:r>
      <w:r>
        <w:t>zaprezentowanych w tabeli po</w:t>
      </w:r>
      <w:r>
        <w:fldChar w:fldCharType="begin"/>
      </w:r>
      <w:r>
        <w:instrText xml:space="preserve"> REF _Ref162710653 \p \h </w:instrText>
      </w:r>
      <w:r>
        <w:fldChar w:fldCharType="separate"/>
      </w:r>
      <w:r w:rsidR="009E351C">
        <w:t>wyżej</w:t>
      </w:r>
      <w:r>
        <w:fldChar w:fldCharType="end"/>
      </w:r>
      <w:r>
        <w:t xml:space="preserve"> (</w:t>
      </w:r>
      <w:r>
        <w:fldChar w:fldCharType="begin"/>
      </w:r>
      <w:r>
        <w:instrText xml:space="preserve"> REF _Ref162710660 \h </w:instrText>
      </w:r>
      <w:r>
        <w:fldChar w:fldCharType="separate"/>
      </w:r>
      <w:r w:rsidR="009E351C">
        <w:t xml:space="preserve">Tabela </w:t>
      </w:r>
      <w:r w:rsidR="009E351C">
        <w:rPr>
          <w:noProof/>
        </w:rPr>
        <w:t>77</w:t>
      </w:r>
      <w:r>
        <w:fldChar w:fldCharType="end"/>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 lecz jedynie jest wspomniane, by wdrażać wszelkie niezbędne usprawnienia. W samym tym stwierdzeniu jest zawart</w:t>
      </w:r>
      <w:r w:rsidR="008402C8">
        <w:t xml:space="preserve">e założenie, że nie wszystkie pomysły na poprawę muszą być niezbędne do wdrożenia. A 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 związku z tym również mogą one być uznane za </w:t>
      </w:r>
      <w:r w:rsidR="00937D03">
        <w:t>interpretację wymagań normy w 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xml:space="preserve">.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 wiele wymagań jest w tekście Normy definiowanych na jeszcze niższych poziomów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w:t>
      </w:r>
      <w:r w:rsidR="0077463C">
        <w:lastRenderedPageBreak/>
        <w:t>kroków postępowania w rakach modelu 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odwołań (np. 9.1.2.2 Obsługa skarg i odwołań) są jak najbardziej naturalne</w:t>
      </w:r>
      <w:r w:rsidR="00DE1653">
        <w:t>. Wymagania te oczywiście są formułowane na takim poziome ogólności, by dało się je zastosować zarówno do małej firmy szkoleniowej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 wielu punktach w tabeli po</w:t>
      </w:r>
      <w:r w:rsidR="002D48A7">
        <w:fldChar w:fldCharType="begin"/>
      </w:r>
      <w:r w:rsidR="002D48A7">
        <w:instrText xml:space="preserve"> REF _Ref162710653 \p \h </w:instrText>
      </w:r>
      <w:r w:rsidR="002D48A7">
        <w:fldChar w:fldCharType="separate"/>
      </w:r>
      <w:r w:rsidR="009E351C">
        <w:t>wyżej</w:t>
      </w:r>
      <w:r w:rsidR="002D48A7">
        <w:fldChar w:fldCharType="end"/>
      </w:r>
      <w:r w:rsidR="002D48A7">
        <w:t xml:space="preserve"> (</w:t>
      </w:r>
      <w:r w:rsidR="002D48A7">
        <w:fldChar w:fldCharType="begin"/>
      </w:r>
      <w:r w:rsidR="002D48A7">
        <w:instrText xml:space="preserve"> REF _Ref162710660 \h </w:instrText>
      </w:r>
      <w:r w:rsidR="002D48A7">
        <w:fldChar w:fldCharType="separate"/>
      </w:r>
      <w:r w:rsidR="009E351C">
        <w:t xml:space="preserve">Tabela </w:t>
      </w:r>
      <w:r w:rsidR="009E351C">
        <w:rPr>
          <w:noProof/>
        </w:rPr>
        <w:t>77</w:t>
      </w:r>
      <w:r w:rsidR="002D48A7">
        <w:fldChar w:fldCharType="end"/>
      </w:r>
      <w:r w:rsidR="002D48A7">
        <w:t>) w komentarzach wskazano relacje nie bezpośrednie, ale wykazujące pewne podobieństwa.</w:t>
      </w:r>
    </w:p>
    <w:p w14:paraId="41C4D528" w14:textId="5B87DEC5" w:rsidR="000C72D7" w:rsidRDefault="009E351C" w:rsidP="00C143B6">
      <w:r>
        <w:t xml:space="preserve">Podsumowując omówione podobieństwa i różnice pomiędzy krokami postępowania opisane w 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 praktyce.</w:t>
      </w:r>
    </w:p>
    <w:p w14:paraId="1D59BCFA" w14:textId="4786B6E1" w:rsidR="000C72D7" w:rsidRDefault="00552EA3" w:rsidP="00C143B6">
      <w:r>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rozdziału zostanie zaprezentowane omówienie zestawu </w:t>
      </w:r>
      <w:r>
        <w:lastRenderedPageBreak/>
        <w:t>wskaźników, który zdaniem autora powinien być brany pod uwagę przy stosowaniu modelu SSDQM przez polskie uczelnie techniczne.</w:t>
      </w:r>
    </w:p>
    <w:p w14:paraId="5648C58D" w14:textId="554DC173" w:rsidR="00511706" w:rsidRPr="00B03664" w:rsidRDefault="00511706" w:rsidP="00787121">
      <w:pPr>
        <w:pStyle w:val="Nagwek2"/>
      </w:pPr>
      <w:bookmarkStart w:id="571" w:name="_Toc164444919"/>
      <w:bookmarkStart w:id="572" w:name="_Ref164502816"/>
      <w:r w:rsidRPr="00B03664">
        <w:t>Propozycja zestawu wybranych wskaźników skuteczności działań uczelni technicznych w Polsce</w:t>
      </w:r>
      <w:bookmarkEnd w:id="571"/>
      <w:bookmarkEnd w:id="572"/>
    </w:p>
    <w:p w14:paraId="451C50D1" w14:textId="2583F2FC"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 czasie, a także tego jakie wnioski na tej podstawie mają, a jakie nie mają logicznego uzasadnienia żaden zestaw wskaźników nie będzie wolny od wad i ograniczeń.</w:t>
      </w:r>
      <w:r w:rsidR="000872C4">
        <w:t xml:space="preserve"> Ponadto niezwykle istotnym jest by przydatność konkretnych miar była zweryfikowana w procesie pozyskiwania wiedzy przez organizację. W tak złożonych systemach jak uczelnie, które są pod wpływem wielu czynników zarówno o charakterze globalnym jak i lokalnym wskaźniki, które dla większości innych uczelni byłyby pomocne w przypadku innej mogą się okazać nieprzydatne lub nawet dające mylne sygnały (informacje).</w:t>
      </w:r>
    </w:p>
    <w:p w14:paraId="08BF4622" w14:textId="77777777" w:rsidR="00E3060F" w:rsidRDefault="00872343" w:rsidP="00531824">
      <w:r>
        <w:t xml:space="preserve">Spośród wskaźników </w:t>
      </w:r>
      <w:r w:rsidR="00603D59">
        <w:t>związanych z pomiarem satysfakcji interesariuszy warto mierzyć i monitorować zmiany wartości zarówno bazowego wskaźnika SSI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a 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 otoczeniem, wyzwaniach i szansach. Dzięki temu ich opinie o efektach działań uczelni mogą wynikać </w:t>
      </w:r>
      <w:r w:rsidR="00F07027">
        <w:lastRenderedPageBreak/>
        <w:t>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 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4D37C11B" w14:textId="1A52413A"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2F1656">
        <w:t xml:space="preserve">Tabela </w:t>
      </w:r>
      <w:r w:rsidR="002F1656">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latach od ukończenia studiów jako lepszy predyktor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 tym do celów wykorzystania, któregoś z wyżej wymienionych wskaźników (lub podobnego) jako predyktora jakości należałoby dla uczelni nietechnicznych najpierw zweryfikować jego wiarygodność poprzez przeprowadzenie odpowiedniego badania.</w:t>
      </w:r>
    </w:p>
    <w:p w14:paraId="6147FD88" w14:textId="2B5F7052" w:rsidR="00D137C7" w:rsidRDefault="003D16FD" w:rsidP="00542A82">
      <w:r>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w:t>
      </w:r>
      <w:r w:rsidR="000276BD">
        <w:lastRenderedPageBreak/>
        <w:t xml:space="preserve">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 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 ramach każdego parametru składowego są wyliczane na podstawie relacji do najlepszego wyniku w ramach danej kategorii. Dla tak określonego wskaźnika istnieją silne korelacje z 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 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 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fldChar w:fldCharType="begin" w:fldLock="1"/>
      </w:r>
      <w:r w:rsidR="00D065D1">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226a","uris":["http://www.mendeley.com/documents/?uuid=55691f87-8d67-4e21-b82b-8cd073585889"]}],"mendeley":{"formattedCitation":"(por. Art. 226a Dz. U. 574, 2022)","plainTextFormattedCitation":"(por. Art. 226a Dz. U. 574, 2022)","previouslyFormattedCitation":"(por. Art. 226a Dz. U. 574, 2022)"},"properties":{"noteIndex":0},"schema":"https://github.com/citation-style-language/schema/raw/master/csl-citation.json"}</w:instrText>
      </w:r>
      <w:r w:rsidR="007E1110">
        <w:fldChar w:fldCharType="separate"/>
      </w:r>
      <w:r w:rsidR="007E1110" w:rsidRPr="007E1110">
        <w:rPr>
          <w:noProof/>
        </w:rPr>
        <w:t>(por. Art. 226a Dz. U. 574, 2022)</w:t>
      </w:r>
      <w:r w:rsidR="007E1110">
        <w:fldChar w:fldCharType="end"/>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p>
    <w:p w14:paraId="6BEC6E61" w14:textId="3BEFCB28"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składową (10%) oceny prestiżu jest wynik badania ankietowego przeprowadzanego wśród kadry akademickiej przez Fundację Edukacyjną „Perspektywy” </w:t>
      </w:r>
      <w:r w:rsidR="003020E4">
        <w:fldChar w:fldCharType="begin" w:fldLock="1"/>
      </w:r>
      <w:r w:rsidR="007E111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3020E4">
        <w:fldChar w:fldCharType="separate"/>
      </w:r>
      <w:r w:rsidR="003020E4" w:rsidRPr="003020E4">
        <w:rPr>
          <w:noProof/>
        </w:rPr>
        <w:t>(Perspektywy, 2022a)</w:t>
      </w:r>
      <w:r w:rsidR="003020E4">
        <w:fldChar w:fldCharType="end"/>
      </w:r>
      <w:r w:rsidR="004F1421">
        <w:t xml:space="preserve"> nazwany „Ocena przez kadrę”</w:t>
      </w:r>
      <w:r w:rsidR="003020E4">
        <w:t xml:space="preserve">. </w:t>
      </w:r>
      <w:r w:rsidR="004F1421">
        <w:t>Korelacja tego parametru z oceną ogólną jest nieco słabsza niż dla parametru głównego, w 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w:t>
      </w:r>
      <w:r w:rsidR="003020E4">
        <w:lastRenderedPageBreak/>
        <w:t>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 rankingach międzynarodowych. 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28243D33" w14:textId="4D5F9E58" w:rsidR="004F24CC" w:rsidRDefault="00C82DA1" w:rsidP="00542A82">
      <w:r>
        <w:t xml:space="preserve">Analizując oba te parametry szczegółowe w kontekście analiz metodologii rankingów przedstawionych w rozdziale </w:t>
      </w:r>
      <w:r>
        <w:fldChar w:fldCharType="begin"/>
      </w:r>
      <w:r>
        <w:instrText xml:space="preserve"> REF _Ref66053927 \r \h </w:instrText>
      </w:r>
      <w:r>
        <w:fldChar w:fldCharType="separate"/>
      </w:r>
      <w:r>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 jednoznaczne wnioski. W kontekście polski uczelni, spośród których wiele nie jest uwzględnianych w globalnych rankingach ocena taka wymaga dobrego zrozumienia stosowanej metodologii, by móc ją stosować. W tym kontekście warto przywołać autorską propozycję rankingu </w:t>
      </w:r>
      <w:r w:rsidR="00D137C7">
        <w:t xml:space="preserve">RV250 (por. rozdz. </w:t>
      </w:r>
      <w:r w:rsidR="00D137C7">
        <w:fldChar w:fldCharType="begin"/>
      </w:r>
      <w:r w:rsidR="00D137C7">
        <w:instrText xml:space="preserve"> REF _Ref66053927 \r \h </w:instrText>
      </w:r>
      <w:r w:rsidR="00D137C7">
        <w:fldChar w:fldCharType="separate"/>
      </w:r>
      <w:r w:rsidR="00D137C7">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 zatem żadna z polskich uczelni w nim się nie pojawia. Natomiast na podstawie analogicznej koncepcji możliwe jest opracowania takiej wersji rankingu zbiorczego, która pozwoli na uwzględnienie również polskich uczelni.</w:t>
      </w:r>
    </w:p>
    <w:p w14:paraId="6D1531E0" w14:textId="3C1579AB"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 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2661E3DE" w14:textId="273D0660" w:rsidR="00D065D1" w:rsidRDefault="00D065D1" w:rsidP="00D065D1">
      <w:r>
        <w:t xml:space="preserve">Dla uczelni technicznych zaobserwowano analogię pomiędzy istotną relacją pomiaru zarobków i zatrudnienia do pomiarów satysfakcji i postrzeganej wartości studiów przez interesariuszy, a relacją pomiędzy wynikami pomiaru Ekonomicznych Losów Absolwentów do wyników w ramach oceny rankingowej rankingu Perspektywy. Wartość </w:t>
      </w:r>
      <w:r w:rsidR="000B7AEE">
        <w:t>parametru</w:t>
      </w:r>
      <w:r>
        <w:t xml:space="preserve"> „Absolwenci na rynku pracy” </w:t>
      </w:r>
      <w:r>
        <w:fldChar w:fldCharType="begin" w:fldLock="1"/>
      </w:r>
      <w:r w:rsidR="006245C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fldChar w:fldCharType="separate"/>
      </w:r>
      <w:r w:rsidRPr="00D065D1">
        <w:rPr>
          <w:noProof/>
        </w:rPr>
        <w:t>(Perspektywy, 2022a)</w:t>
      </w:r>
      <w:r>
        <w:fldChar w:fldCharType="end"/>
      </w:r>
      <w:r>
        <w:t xml:space="preserve"> jest wyliczana na podstawie </w:t>
      </w:r>
      <w:r w:rsidR="000B7AEE">
        <w:t xml:space="preserve">relatywnego poziomu zarobków absolwentów względem średniego poziomu zarobków w powiecie zamieszkania oraz </w:t>
      </w:r>
      <w:r>
        <w:t xml:space="preserve">względnego wskaźnika zatrudnienia </w:t>
      </w:r>
      <w:r>
        <w:lastRenderedPageBreak/>
        <w:t xml:space="preserve">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 porównaniu do siły korelacji innych parametrów z oceną ogólną nie jest ona, ani znacznie wyższa, ani znacznie niższa. Na tej podstawie można stwierdzić, że posługiwanie się miarami związanymi z 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Pr>
          <w:rStyle w:val="Odwoanieprzypisudolnego"/>
        </w:rPr>
        <w:footnoteReference w:id="59"/>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 ramach próby rozszerzenia wiedzy o sukcesach lub czynnikach wpływających na satysfakcję absolwentów oraz by umożliwić zbadanie rzeczywiście istniejącej korelacji pomiędzy wartościami zarobków i zatrudnienia, wartościami pomiaru satysfakcji w przypadku badanej populacji absolwentów konkretnej uczelni.</w:t>
      </w:r>
    </w:p>
    <w:p w14:paraId="7DF0926A" w14:textId="72D3A376" w:rsidR="003D7128" w:rsidRDefault="006A2ED3" w:rsidP="00542A82">
      <w:r>
        <w:t xml:space="preserve">Poza polskim rankingiem Perspektywy warto w kontekście uczelni technicznych zwrócić również uwagę na międzynarodowy ranking Webometrics.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Pr="006A2ED3">
        <w:t xml:space="preserve">Tabela </w:t>
      </w:r>
      <w:r w:rsidRPr="006A2ED3">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 niniejszej pracy wskaźników pomocnych przy stosowaniu modelu SSDQM przez uczelnie techniczne została przedstawiona w tabeli po</w:t>
      </w:r>
      <w:r w:rsidR="00E3060F">
        <w:fldChar w:fldCharType="begin"/>
      </w:r>
      <w:r w:rsidR="00E3060F">
        <w:instrText xml:space="preserve"> REF _Ref163293941 \p \h </w:instrText>
      </w:r>
      <w:r w:rsidR="00E3060F">
        <w:fldChar w:fldCharType="separate"/>
      </w:r>
      <w:r w:rsidR="00E3060F">
        <w:t>niżej</w:t>
      </w:r>
      <w:r w:rsidR="00E3060F">
        <w:fldChar w:fldCharType="end"/>
      </w:r>
      <w:r w:rsidR="00E3060F">
        <w:t xml:space="preserve"> (</w:t>
      </w:r>
      <w:r w:rsidR="00E3060F">
        <w:fldChar w:fldCharType="begin"/>
      </w:r>
      <w:r w:rsidR="00E3060F">
        <w:instrText xml:space="preserve"> REF _Ref163293949 \h </w:instrText>
      </w:r>
      <w:r w:rsidR="00E3060F">
        <w:fldChar w:fldCharType="separate"/>
      </w:r>
      <w:r w:rsidR="00E3060F">
        <w:t xml:space="preserve">Tabela </w:t>
      </w:r>
      <w:r w:rsidR="00E3060F">
        <w:rPr>
          <w:noProof/>
        </w:rPr>
        <w:t>78</w:t>
      </w:r>
      <w:r w:rsidR="00E3060F">
        <w:fldChar w:fldCharType="end"/>
      </w:r>
      <w:r w:rsidR="00E3060F">
        <w:t>).</w:t>
      </w:r>
    </w:p>
    <w:p w14:paraId="47A17555" w14:textId="51F8A85C" w:rsidR="00DA2A4D" w:rsidRDefault="00DA2A4D" w:rsidP="00DA2A4D">
      <w:pPr>
        <w:pStyle w:val="Tytutabeli"/>
      </w:pPr>
      <w:bookmarkStart w:id="573" w:name="_Ref163293949"/>
      <w:bookmarkStart w:id="574" w:name="_Ref163293941"/>
      <w:bookmarkStart w:id="575" w:name="_Toc164445146"/>
      <w:r>
        <w:t xml:space="preserve">Tabela </w:t>
      </w:r>
      <w:r>
        <w:fldChar w:fldCharType="begin"/>
      </w:r>
      <w:r>
        <w:instrText xml:space="preserve"> SEQ Tabela \* ARABIC </w:instrText>
      </w:r>
      <w:r>
        <w:fldChar w:fldCharType="separate"/>
      </w:r>
      <w:r>
        <w:rPr>
          <w:noProof/>
        </w:rPr>
        <w:t>78</w:t>
      </w:r>
      <w:r>
        <w:fldChar w:fldCharType="end"/>
      </w:r>
      <w:bookmarkEnd w:id="573"/>
      <w:r>
        <w:t xml:space="preserve"> Propozycja zestawu wskaźników stosowanych w ramach monitorowania efektów działań uczelni technicznej stosującej model doskonalenia SSDQM</w:t>
      </w:r>
      <w:bookmarkEnd w:id="574"/>
      <w:bookmarkEnd w:id="575"/>
    </w:p>
    <w:tbl>
      <w:tblPr>
        <w:tblStyle w:val="Tabela-Siatka"/>
        <w:tblW w:w="0" w:type="auto"/>
        <w:tblLook w:val="04A0" w:firstRow="1" w:lastRow="0" w:firstColumn="1" w:lastColumn="0" w:noHBand="0" w:noVBand="1"/>
      </w:tblPr>
      <w:tblGrid>
        <w:gridCol w:w="510"/>
        <w:gridCol w:w="3118"/>
        <w:gridCol w:w="5443"/>
      </w:tblGrid>
      <w:tr w:rsidR="004B3FB1" w:rsidRPr="004B3FB1" w14:paraId="33956B36" w14:textId="77777777" w:rsidTr="004B3FB1">
        <w:trPr>
          <w:cantSplit/>
          <w:tblHeader/>
        </w:trPr>
        <w:tc>
          <w:tcPr>
            <w:tcW w:w="510" w:type="dxa"/>
          </w:tcPr>
          <w:p w14:paraId="448640E4" w14:textId="65E12287" w:rsidR="004B3FB1" w:rsidRPr="004B3FB1" w:rsidRDefault="004B3FB1" w:rsidP="00DA2A4D">
            <w:pPr>
              <w:pStyle w:val="TekstTabeli"/>
              <w:keepNext/>
              <w:rPr>
                <w:b/>
                <w:bCs w:val="0"/>
              </w:rPr>
            </w:pPr>
            <w:r>
              <w:rPr>
                <w:b/>
                <w:bCs w:val="0"/>
              </w:rPr>
              <w:t>Lp.</w:t>
            </w:r>
          </w:p>
        </w:tc>
        <w:tc>
          <w:tcPr>
            <w:tcW w:w="3118" w:type="dxa"/>
          </w:tcPr>
          <w:p w14:paraId="0523B72A" w14:textId="4737D8D5" w:rsidR="004B3FB1" w:rsidRPr="004B3FB1" w:rsidRDefault="004B3FB1" w:rsidP="00DA2A4D">
            <w:pPr>
              <w:pStyle w:val="TekstTabeli"/>
              <w:keepNext/>
              <w:rPr>
                <w:b/>
                <w:bCs w:val="0"/>
                <w:lang w:val="pl-PL"/>
              </w:rPr>
            </w:pPr>
            <w:r w:rsidRPr="004B3FB1">
              <w:rPr>
                <w:b/>
                <w:bCs w:val="0"/>
                <w:lang w:val="pl-PL"/>
              </w:rPr>
              <w:t>Nazwa</w:t>
            </w:r>
          </w:p>
        </w:tc>
        <w:tc>
          <w:tcPr>
            <w:tcW w:w="5443" w:type="dxa"/>
          </w:tcPr>
          <w:p w14:paraId="46367E3B" w14:textId="7069685A" w:rsidR="004B3FB1" w:rsidRPr="004B3FB1" w:rsidRDefault="004B3FB1" w:rsidP="00DA2A4D">
            <w:pPr>
              <w:pStyle w:val="TekstTabeli"/>
              <w:keepNext/>
              <w:rPr>
                <w:b/>
                <w:bCs w:val="0"/>
                <w:lang w:val="pl-PL"/>
              </w:rPr>
            </w:pPr>
            <w:r w:rsidRPr="004B3FB1">
              <w:rPr>
                <w:b/>
                <w:bCs w:val="0"/>
                <w:lang w:val="pl-PL"/>
              </w:rPr>
              <w:t>Opis / komentarz</w:t>
            </w:r>
          </w:p>
        </w:tc>
      </w:tr>
      <w:tr w:rsidR="004B3FB1" w:rsidRPr="004B3FB1" w14:paraId="20FACF53" w14:textId="77777777" w:rsidTr="004B3FB1">
        <w:trPr>
          <w:cantSplit/>
        </w:trPr>
        <w:tc>
          <w:tcPr>
            <w:tcW w:w="510" w:type="dxa"/>
            <w:vAlign w:val="center"/>
          </w:tcPr>
          <w:p w14:paraId="1EAF3A7D" w14:textId="7202BA85" w:rsidR="004B3FB1" w:rsidRPr="004B3FB1" w:rsidRDefault="004B3FB1" w:rsidP="004B3FB1">
            <w:pPr>
              <w:pStyle w:val="TekstTabeli"/>
            </w:pPr>
            <w:r>
              <w:t>1.</w:t>
            </w:r>
          </w:p>
        </w:tc>
        <w:tc>
          <w:tcPr>
            <w:tcW w:w="3118" w:type="dxa"/>
            <w:vAlign w:val="center"/>
          </w:tcPr>
          <w:p w14:paraId="063EBEED" w14:textId="6D7438AD" w:rsidR="004B3FB1" w:rsidRPr="004B3FB1" w:rsidRDefault="004B3FB1" w:rsidP="004B3FB1">
            <w:pPr>
              <w:pStyle w:val="TekstTabeli"/>
              <w:rPr>
                <w:lang w:val="pl-PL"/>
              </w:rPr>
            </w:pPr>
            <w:r w:rsidRPr="004B3FB1">
              <w:rPr>
                <w:lang w:val="pl-PL"/>
              </w:rPr>
              <w:t>SSI</w:t>
            </w:r>
          </w:p>
        </w:tc>
        <w:tc>
          <w:tcPr>
            <w:tcW w:w="5443" w:type="dxa"/>
            <w:vAlign w:val="center"/>
          </w:tcPr>
          <w:p w14:paraId="302F4870" w14:textId="4B84B946" w:rsidR="004B3FB1" w:rsidRPr="004B3FB1" w:rsidRDefault="004B3FB1" w:rsidP="004B3FB1">
            <w:pPr>
              <w:pStyle w:val="TekstTabeli"/>
              <w:rPr>
                <w:lang w:val="pl-PL"/>
              </w:rPr>
            </w:pPr>
            <w:r w:rsidRPr="004B3FB1">
              <w:rPr>
                <w:lang w:val="pl-PL"/>
              </w:rPr>
              <w:t>Zagregowany Indeks Satysfakcji Interesariuszy</w:t>
            </w:r>
          </w:p>
        </w:tc>
      </w:tr>
      <w:tr w:rsidR="004B3FB1" w:rsidRPr="004B3FB1" w14:paraId="7F375E04" w14:textId="77777777" w:rsidTr="004B3FB1">
        <w:trPr>
          <w:cantSplit/>
        </w:trPr>
        <w:tc>
          <w:tcPr>
            <w:tcW w:w="510" w:type="dxa"/>
            <w:vAlign w:val="center"/>
          </w:tcPr>
          <w:p w14:paraId="5C5CCA3D" w14:textId="24D337A8" w:rsidR="004B3FB1" w:rsidRPr="004B3FB1" w:rsidRDefault="004B3FB1" w:rsidP="004B3FB1">
            <w:pPr>
              <w:pStyle w:val="TekstTabeli"/>
            </w:pPr>
            <w:r>
              <w:t>2.</w:t>
            </w:r>
          </w:p>
        </w:tc>
        <w:tc>
          <w:tcPr>
            <w:tcW w:w="3118" w:type="dxa"/>
            <w:vAlign w:val="center"/>
          </w:tcPr>
          <w:p w14:paraId="66288ACA" w14:textId="436387C8" w:rsidR="004B3FB1" w:rsidRPr="004B3FB1" w:rsidRDefault="004B3FB1" w:rsidP="004B3FB1">
            <w:pPr>
              <w:pStyle w:val="TekstTabeli"/>
              <w:rPr>
                <w:lang w:val="pl-PL"/>
              </w:rPr>
            </w:pPr>
            <w:r w:rsidRPr="004B3FB1">
              <w:rPr>
                <w:lang w:val="pl-PL"/>
              </w:rPr>
              <w:t>SSI cząstkowe</w:t>
            </w:r>
          </w:p>
        </w:tc>
        <w:tc>
          <w:tcPr>
            <w:tcW w:w="5443" w:type="dxa"/>
            <w:vAlign w:val="center"/>
          </w:tcPr>
          <w:p w14:paraId="3C61639D" w14:textId="1944073A" w:rsidR="004B3FB1" w:rsidRPr="004B3FB1" w:rsidRDefault="004B3FB1" w:rsidP="004B3FB1">
            <w:pPr>
              <w:pStyle w:val="TekstTabeli"/>
              <w:rPr>
                <w:lang w:val="pl-PL"/>
              </w:rPr>
            </w:pPr>
            <w:r w:rsidRPr="004B3FB1">
              <w:rPr>
                <w:lang w:val="pl-PL"/>
              </w:rPr>
              <w:t>Indeksy Satysfakcji Interesariuszy obliczane dla każdej z grup interesariuszy osobno</w:t>
            </w:r>
          </w:p>
        </w:tc>
      </w:tr>
      <w:tr w:rsidR="00E3060F" w:rsidRPr="004B3FB1" w14:paraId="7B2556DE" w14:textId="77777777" w:rsidTr="004B3FB1">
        <w:trPr>
          <w:cantSplit/>
        </w:trPr>
        <w:tc>
          <w:tcPr>
            <w:tcW w:w="510" w:type="dxa"/>
            <w:vAlign w:val="center"/>
          </w:tcPr>
          <w:p w14:paraId="2CBDA47B" w14:textId="0E093558" w:rsidR="00E3060F" w:rsidRDefault="00E3060F" w:rsidP="00E3060F">
            <w:pPr>
              <w:pStyle w:val="TekstTabeli"/>
            </w:pPr>
            <w:r>
              <w:t>3.</w:t>
            </w:r>
          </w:p>
        </w:tc>
        <w:tc>
          <w:tcPr>
            <w:tcW w:w="3118" w:type="dxa"/>
            <w:vAlign w:val="center"/>
          </w:tcPr>
          <w:p w14:paraId="025BC094" w14:textId="5FCA5098" w:rsidR="00E3060F" w:rsidRPr="004B3FB1" w:rsidRDefault="00E3060F" w:rsidP="00E3060F">
            <w:pPr>
              <w:pStyle w:val="TekstTabeli"/>
            </w:pPr>
            <w:r w:rsidRPr="004B3FB1">
              <w:rPr>
                <w:lang w:val="pl-PL"/>
              </w:rPr>
              <w:t>Liczba uprawnień habilitacyjnych</w:t>
            </w:r>
          </w:p>
        </w:tc>
        <w:tc>
          <w:tcPr>
            <w:tcW w:w="5443" w:type="dxa"/>
            <w:vAlign w:val="center"/>
          </w:tcPr>
          <w:p w14:paraId="14F7A298" w14:textId="6F82C570" w:rsidR="00E3060F" w:rsidRPr="00E3060F" w:rsidRDefault="00E3060F" w:rsidP="00E3060F">
            <w:pPr>
              <w:pStyle w:val="TekstTabeli"/>
              <w:rPr>
                <w:lang w:val="pl-PL"/>
              </w:rPr>
            </w:pPr>
            <w:r w:rsidRPr="004B3FB1">
              <w:rPr>
                <w:lang w:val="pl-PL"/>
              </w:rPr>
              <w:t>Parametr najsilniej skorelowany z ogólną oceną w rankingu Perspektywy. Czynniki sprzyjające wyższym wartościom tego parametru w znacznym stopniu zależne od działań uczelni.</w:t>
            </w:r>
          </w:p>
        </w:tc>
      </w:tr>
      <w:tr w:rsidR="00E3060F" w:rsidRPr="004B3FB1" w14:paraId="7F989A01" w14:textId="77777777" w:rsidTr="004B3FB1">
        <w:trPr>
          <w:cantSplit/>
        </w:trPr>
        <w:tc>
          <w:tcPr>
            <w:tcW w:w="510" w:type="dxa"/>
            <w:vAlign w:val="center"/>
          </w:tcPr>
          <w:p w14:paraId="5F6B79BF" w14:textId="12501E3B" w:rsidR="00E3060F" w:rsidRPr="00E3060F" w:rsidRDefault="00E3060F" w:rsidP="00E3060F">
            <w:pPr>
              <w:pStyle w:val="TekstTabeli"/>
              <w:rPr>
                <w:lang w:val="pl-PL"/>
              </w:rPr>
            </w:pPr>
            <w:r>
              <w:lastRenderedPageBreak/>
              <w:t>4.</w:t>
            </w:r>
          </w:p>
        </w:tc>
        <w:tc>
          <w:tcPr>
            <w:tcW w:w="3118" w:type="dxa"/>
            <w:vAlign w:val="center"/>
          </w:tcPr>
          <w:p w14:paraId="392A90C5" w14:textId="2AA99C9E" w:rsidR="00E3060F" w:rsidRPr="00E3060F" w:rsidRDefault="00E3060F" w:rsidP="00E3060F">
            <w:pPr>
              <w:pStyle w:val="TekstTabeli"/>
              <w:rPr>
                <w:lang w:val="pl-PL"/>
              </w:rPr>
            </w:pPr>
            <w:r w:rsidRPr="004B3FB1">
              <w:rPr>
                <w:lang w:val="pl-PL"/>
              </w:rPr>
              <w:t>Ocena parametryczna</w:t>
            </w:r>
          </w:p>
        </w:tc>
        <w:tc>
          <w:tcPr>
            <w:tcW w:w="5443" w:type="dxa"/>
            <w:vAlign w:val="center"/>
          </w:tcPr>
          <w:p w14:paraId="31009D20" w14:textId="47EA3423" w:rsidR="00E3060F" w:rsidRPr="00E3060F" w:rsidRDefault="00E3060F" w:rsidP="00E3060F">
            <w:pPr>
              <w:pStyle w:val="TekstTabeli"/>
              <w:rPr>
                <w:lang w:val="pl-PL"/>
              </w:rPr>
            </w:pPr>
            <w:r w:rsidRPr="004B3FB1">
              <w:rPr>
                <w:lang w:val="pl-PL"/>
              </w:rPr>
              <w:t>Liczba i poziom uzyskanych ocen parametrycznych w ramach różnych dyscyplin nauki w procesie ewaluacji jakości działalności naukowej.</w:t>
            </w:r>
          </w:p>
        </w:tc>
      </w:tr>
      <w:tr w:rsidR="00E3060F" w:rsidRPr="004B3FB1" w14:paraId="74D326DA" w14:textId="77777777" w:rsidTr="004B3FB1">
        <w:trPr>
          <w:cantSplit/>
        </w:trPr>
        <w:tc>
          <w:tcPr>
            <w:tcW w:w="510" w:type="dxa"/>
            <w:vAlign w:val="center"/>
          </w:tcPr>
          <w:p w14:paraId="1ED2A6CD" w14:textId="26A465D2" w:rsidR="00E3060F" w:rsidRPr="00E3060F" w:rsidRDefault="00E3060F" w:rsidP="00E3060F">
            <w:pPr>
              <w:pStyle w:val="TekstTabeli"/>
            </w:pPr>
            <w:r>
              <w:t>5.</w:t>
            </w:r>
          </w:p>
        </w:tc>
        <w:tc>
          <w:tcPr>
            <w:tcW w:w="3118" w:type="dxa"/>
            <w:vAlign w:val="center"/>
          </w:tcPr>
          <w:p w14:paraId="1255BD40" w14:textId="5CE41E98" w:rsidR="00E3060F" w:rsidRPr="004B3FB1" w:rsidRDefault="00E3060F" w:rsidP="00E3060F">
            <w:pPr>
              <w:pStyle w:val="TekstTabeli"/>
            </w:pPr>
            <w:r>
              <w:rPr>
                <w:lang w:val="pl-PL"/>
              </w:rPr>
              <w:t>Pozycja w rankingu Webometrics</w:t>
            </w:r>
          </w:p>
        </w:tc>
        <w:tc>
          <w:tcPr>
            <w:tcW w:w="5443" w:type="dxa"/>
            <w:vAlign w:val="center"/>
          </w:tcPr>
          <w:p w14:paraId="7E49EB41" w14:textId="36768D47" w:rsidR="00E3060F" w:rsidRPr="00E3060F" w:rsidRDefault="00E3060F" w:rsidP="00E3060F">
            <w:pPr>
              <w:pStyle w:val="TekstTabeli"/>
              <w:rPr>
                <w:lang w:val="pl-PL"/>
              </w:rPr>
            </w:pPr>
            <w:r>
              <w:rPr>
                <w:lang w:val="pl-PL"/>
              </w:rPr>
              <w:t>Wskaźnik niezwykle łatwy do monitorowania, wykazujący istotną korelację do poziomy zatrudnienia absolwentów uczelni technicznych po 3 latach od zakończenia studiów</w:t>
            </w:r>
          </w:p>
        </w:tc>
      </w:tr>
      <w:tr w:rsidR="00E3060F" w:rsidRPr="004B3FB1" w14:paraId="75541720" w14:textId="77777777" w:rsidTr="004B3FB1">
        <w:trPr>
          <w:cantSplit/>
        </w:trPr>
        <w:tc>
          <w:tcPr>
            <w:tcW w:w="510" w:type="dxa"/>
            <w:vAlign w:val="center"/>
          </w:tcPr>
          <w:p w14:paraId="5BB77553" w14:textId="0BE2FF76" w:rsidR="00E3060F" w:rsidRPr="00E3060F" w:rsidRDefault="00E3060F" w:rsidP="00E3060F">
            <w:pPr>
              <w:pStyle w:val="TekstTabeli"/>
            </w:pPr>
            <w:r>
              <w:t>6.</w:t>
            </w:r>
          </w:p>
        </w:tc>
        <w:tc>
          <w:tcPr>
            <w:tcW w:w="3118" w:type="dxa"/>
            <w:vAlign w:val="center"/>
          </w:tcPr>
          <w:p w14:paraId="281CE478" w14:textId="3B55E371" w:rsidR="00E3060F" w:rsidRDefault="00E3060F" w:rsidP="00E3060F">
            <w:pPr>
              <w:pStyle w:val="TekstTabeli"/>
            </w:pPr>
            <w:r w:rsidRPr="004B3FB1">
              <w:rPr>
                <w:lang w:val="pl-PL"/>
              </w:rPr>
              <w:t>Uznanie międzynarodowe (Perspektywy)</w:t>
            </w:r>
          </w:p>
        </w:tc>
        <w:tc>
          <w:tcPr>
            <w:tcW w:w="5443" w:type="dxa"/>
            <w:vAlign w:val="center"/>
          </w:tcPr>
          <w:p w14:paraId="777597F9" w14:textId="69034056" w:rsidR="00E3060F" w:rsidRPr="00E3060F" w:rsidRDefault="00E3060F" w:rsidP="00E3060F">
            <w:pPr>
              <w:pStyle w:val="TekstTabeli"/>
              <w:rPr>
                <w:lang w:val="pl-PL"/>
              </w:rPr>
            </w:pPr>
            <w:r w:rsidRPr="004B3FB1">
              <w:rPr>
                <w:lang w:val="pl-PL"/>
              </w:rPr>
              <w:t>Ocena pozycji uczelni w rankingach globalnych (silna korelacja z oceną ogólną w rankingu Perspektywy)</w:t>
            </w:r>
          </w:p>
        </w:tc>
      </w:tr>
      <w:tr w:rsidR="00E3060F" w:rsidRPr="004B3FB1" w14:paraId="29EBF341" w14:textId="77777777" w:rsidTr="004B3FB1">
        <w:trPr>
          <w:cantSplit/>
        </w:trPr>
        <w:tc>
          <w:tcPr>
            <w:tcW w:w="510" w:type="dxa"/>
            <w:vAlign w:val="center"/>
          </w:tcPr>
          <w:p w14:paraId="3EF56E92" w14:textId="1E6F0100" w:rsidR="00E3060F" w:rsidRPr="00E3060F" w:rsidRDefault="00E3060F" w:rsidP="00E3060F">
            <w:pPr>
              <w:pStyle w:val="TekstTabeli"/>
              <w:rPr>
                <w:lang w:val="pl-PL"/>
              </w:rPr>
            </w:pPr>
            <w:r>
              <w:t>7.</w:t>
            </w:r>
          </w:p>
        </w:tc>
        <w:tc>
          <w:tcPr>
            <w:tcW w:w="3118" w:type="dxa"/>
            <w:vAlign w:val="center"/>
          </w:tcPr>
          <w:p w14:paraId="689FB320" w14:textId="72EB9F87" w:rsidR="00E3060F" w:rsidRPr="00E3060F" w:rsidRDefault="00E3060F" w:rsidP="00E3060F">
            <w:pPr>
              <w:pStyle w:val="TekstTabeli"/>
              <w:rPr>
                <w:lang w:val="pl-PL"/>
              </w:rPr>
            </w:pPr>
            <w:r w:rsidRPr="004B3FB1">
              <w:rPr>
                <w:lang w:val="pl-PL"/>
              </w:rPr>
              <w:t>WOP na podstawie rankingu Perspektywy</w:t>
            </w:r>
          </w:p>
        </w:tc>
        <w:tc>
          <w:tcPr>
            <w:tcW w:w="5443" w:type="dxa"/>
            <w:vAlign w:val="center"/>
          </w:tcPr>
          <w:p w14:paraId="51A7B588" w14:textId="4538A6E7" w:rsidR="00E3060F" w:rsidRPr="00E3060F" w:rsidRDefault="00E3060F" w:rsidP="00E3060F">
            <w:pPr>
              <w:pStyle w:val="TekstTabeli"/>
              <w:rPr>
                <w:lang w:val="pl-PL"/>
              </w:rPr>
            </w:pPr>
            <w:r w:rsidRPr="004B3FB1">
              <w:rPr>
                <w:lang w:val="pl-PL"/>
              </w:rPr>
              <w:t>Wskaźnik Oceny Punktowej, niepublikowany wskaźnik oceny ważonej szczegółowych parametrów oceny w rankingu Perspektywy</w:t>
            </w:r>
            <w:r w:rsidRPr="004B3FB1">
              <w:rPr>
                <w:rStyle w:val="Odwoanieprzypisudolnego"/>
                <w:lang w:val="pl-PL"/>
              </w:rPr>
              <w:footnoteReference w:id="60"/>
            </w:r>
          </w:p>
        </w:tc>
      </w:tr>
      <w:tr w:rsidR="00E3060F" w:rsidRPr="004B3FB1" w14:paraId="13223DB6" w14:textId="77777777" w:rsidTr="004B3FB1">
        <w:trPr>
          <w:cantSplit/>
        </w:trPr>
        <w:tc>
          <w:tcPr>
            <w:tcW w:w="510" w:type="dxa"/>
            <w:vAlign w:val="center"/>
          </w:tcPr>
          <w:p w14:paraId="7255EAAF" w14:textId="23861A25" w:rsidR="00E3060F" w:rsidRPr="004B3FB1" w:rsidRDefault="00E3060F" w:rsidP="00E3060F">
            <w:pPr>
              <w:pStyle w:val="TekstTabeli"/>
            </w:pPr>
            <w:r>
              <w:t>8.</w:t>
            </w:r>
          </w:p>
        </w:tc>
        <w:tc>
          <w:tcPr>
            <w:tcW w:w="3118" w:type="dxa"/>
            <w:vAlign w:val="center"/>
          </w:tcPr>
          <w:p w14:paraId="0AFAA39B" w14:textId="6EC7640B" w:rsidR="00E3060F" w:rsidRPr="004B3FB1" w:rsidRDefault="00E3060F" w:rsidP="00E3060F">
            <w:pPr>
              <w:pStyle w:val="TekstTabeli"/>
              <w:rPr>
                <w:lang w:val="pl-PL"/>
              </w:rPr>
            </w:pPr>
            <w:r w:rsidRPr="004B3FB1">
              <w:rPr>
                <w:lang w:val="pl-PL"/>
              </w:rPr>
              <w:t>Poziom zarobków absolwentów po 3. latach od zakończenia studiów</w:t>
            </w:r>
          </w:p>
        </w:tc>
        <w:tc>
          <w:tcPr>
            <w:tcW w:w="5443" w:type="dxa"/>
            <w:vAlign w:val="center"/>
          </w:tcPr>
          <w:p w14:paraId="4C6328D4" w14:textId="0D82614E"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6E327836" w14:textId="77777777" w:rsidTr="004B3FB1">
        <w:trPr>
          <w:cantSplit/>
        </w:trPr>
        <w:tc>
          <w:tcPr>
            <w:tcW w:w="510" w:type="dxa"/>
            <w:vAlign w:val="center"/>
          </w:tcPr>
          <w:p w14:paraId="152B06A1" w14:textId="6AA5B94F" w:rsidR="00E3060F" w:rsidRPr="004B3FB1" w:rsidRDefault="00E3060F" w:rsidP="00E3060F">
            <w:pPr>
              <w:pStyle w:val="TekstTabeli"/>
            </w:pPr>
            <w:r>
              <w:t>9.</w:t>
            </w:r>
          </w:p>
        </w:tc>
        <w:tc>
          <w:tcPr>
            <w:tcW w:w="3118" w:type="dxa"/>
            <w:vAlign w:val="center"/>
          </w:tcPr>
          <w:p w14:paraId="1C9FA3B9" w14:textId="651942F8" w:rsidR="00E3060F" w:rsidRPr="004B3FB1" w:rsidRDefault="00E3060F" w:rsidP="00E3060F">
            <w:pPr>
              <w:pStyle w:val="TekstTabeli"/>
              <w:rPr>
                <w:lang w:val="pl-PL"/>
              </w:rPr>
            </w:pPr>
            <w:r w:rsidRPr="004B3FB1">
              <w:rPr>
                <w:lang w:val="pl-PL"/>
              </w:rPr>
              <w:t>Stopa zatrudnienia absolwentów po 3. latach od zakończenia studiów</w:t>
            </w:r>
          </w:p>
        </w:tc>
        <w:tc>
          <w:tcPr>
            <w:tcW w:w="5443" w:type="dxa"/>
            <w:vAlign w:val="center"/>
          </w:tcPr>
          <w:p w14:paraId="3358BC09" w14:textId="04CA64D2"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7A54C6F0" w14:textId="77777777" w:rsidTr="004B3FB1">
        <w:trPr>
          <w:cantSplit/>
        </w:trPr>
        <w:tc>
          <w:tcPr>
            <w:tcW w:w="510" w:type="dxa"/>
            <w:vAlign w:val="center"/>
          </w:tcPr>
          <w:p w14:paraId="4A485BD8" w14:textId="72C2EA8E" w:rsidR="00E3060F" w:rsidRPr="004B3FB1" w:rsidRDefault="00E3060F" w:rsidP="00E3060F">
            <w:pPr>
              <w:pStyle w:val="TekstTabeli"/>
              <w:keepNext/>
            </w:pPr>
            <w:r>
              <w:t>10.</w:t>
            </w:r>
          </w:p>
        </w:tc>
        <w:tc>
          <w:tcPr>
            <w:tcW w:w="3118" w:type="dxa"/>
            <w:vAlign w:val="center"/>
          </w:tcPr>
          <w:p w14:paraId="5524843C" w14:textId="1FF5C8C0" w:rsidR="00E3060F" w:rsidRPr="004B3FB1" w:rsidRDefault="00E3060F" w:rsidP="00E3060F">
            <w:pPr>
              <w:pStyle w:val="TekstTabeli"/>
              <w:keepNext/>
              <w:rPr>
                <w:lang w:val="pl-PL"/>
              </w:rPr>
            </w:pPr>
            <w:r w:rsidRPr="004B3FB1">
              <w:rPr>
                <w:lang w:val="pl-PL"/>
              </w:rPr>
              <w:t>Wskaźnik prestiżu rankingu Perspektywy</w:t>
            </w:r>
          </w:p>
        </w:tc>
        <w:tc>
          <w:tcPr>
            <w:tcW w:w="5443" w:type="dxa"/>
            <w:vAlign w:val="center"/>
          </w:tcPr>
          <w:p w14:paraId="74F1C663" w14:textId="33231E14" w:rsidR="00E3060F" w:rsidRPr="004B3FB1" w:rsidRDefault="00E3060F" w:rsidP="00E3060F">
            <w:pPr>
              <w:pStyle w:val="TekstTabeli"/>
              <w:keepNext/>
              <w:rPr>
                <w:lang w:val="pl-PL"/>
              </w:rPr>
            </w:pPr>
            <w:r w:rsidRPr="004B3FB1">
              <w:rPr>
                <w:lang w:val="pl-PL"/>
              </w:rPr>
              <w:t>Ocena na podstawie badania ankietowego wykonywanego wśród kadry akademickiej w Polsce przez Fundację Edukacyjną „Perspektywy” oraz parametru „uznanie międzynarodowe”</w:t>
            </w:r>
          </w:p>
        </w:tc>
      </w:tr>
    </w:tbl>
    <w:p w14:paraId="20872A2A" w14:textId="2FEB2EE2" w:rsidR="00DA2A4D" w:rsidRPr="00D95B07" w:rsidRDefault="00E3060F" w:rsidP="00E3060F">
      <w:pPr>
        <w:pStyle w:val="rdo"/>
        <w:rPr>
          <w:lang w:val="pl-PL"/>
        </w:rPr>
      </w:pPr>
      <w:r w:rsidRPr="00D95B07">
        <w:rPr>
          <w:lang w:val="pl-PL"/>
        </w:rPr>
        <w:t>Źródło: opracowanie własne</w:t>
      </w:r>
    </w:p>
    <w:p w14:paraId="6F1B847D" w14:textId="7B86343D" w:rsidR="00DA2A4D" w:rsidRPr="00A80B85" w:rsidRDefault="0018054B" w:rsidP="004F24CC">
      <w:r>
        <w:t>Przedstawione w tabeli po</w:t>
      </w:r>
      <w:r>
        <w:fldChar w:fldCharType="begin"/>
      </w:r>
      <w:r>
        <w:instrText xml:space="preserve"> REF _Ref163293941 \p \h </w:instrText>
      </w:r>
      <w:r>
        <w:fldChar w:fldCharType="separate"/>
      </w:r>
      <w:r>
        <w:t>wyżej</w:t>
      </w:r>
      <w:r>
        <w:fldChar w:fldCharType="end"/>
      </w:r>
      <w:r>
        <w:t xml:space="preserve"> (</w:t>
      </w:r>
      <w:r>
        <w:fldChar w:fldCharType="begin"/>
      </w:r>
      <w:r>
        <w:instrText xml:space="preserve"> REF _Ref163293949 \h </w:instrText>
      </w:r>
      <w:r>
        <w:fldChar w:fldCharType="separate"/>
      </w:r>
      <w:r>
        <w:t xml:space="preserve">Tabela </w:t>
      </w:r>
      <w:r>
        <w:rPr>
          <w:noProof/>
        </w:rPr>
        <w:t>78</w:t>
      </w:r>
      <w:r>
        <w:fldChar w:fldCharType="end"/>
      </w:r>
      <w:r>
        <w:t xml:space="preserve">) rekomendowane wskaźniki stanowią </w:t>
      </w:r>
      <w:r w:rsidR="00934E1F">
        <w:t xml:space="preserve">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 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 xml:space="preserve">Niemniej trudno sobie wyobrazić, by przy efektywnym wdrażaniu modelu SSDQM opartym na koncepcji interesariuszo-centryzmu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 analizy literatury przedmiotu w odniesieniu do zarządzania jakością uczelni wyższych oraz tymi zawartymi w załącznikach do normy ISO 21001. Autorska lista propozycji wartych do rozważenia przy stosowaniu modelu SSDQM została </w:t>
      </w:r>
      <w:r w:rsidR="00A80B85" w:rsidRPr="00A80B85">
        <w:t>przedstawiona w tabeli po</w:t>
      </w:r>
      <w:r w:rsidR="00A80B85" w:rsidRPr="00A80B85">
        <w:fldChar w:fldCharType="begin"/>
      </w:r>
      <w:r w:rsidR="00A80B85" w:rsidRPr="00A80B85">
        <w:instrText xml:space="preserve"> REF _Ref134898852 \p \h </w:instrText>
      </w:r>
      <w:r w:rsidR="00A80B85">
        <w:instrText xml:space="preserve"> \* MERGEFORMAT </w:instrText>
      </w:r>
      <w:r w:rsidR="00A80B85" w:rsidRPr="00A80B85">
        <w:fldChar w:fldCharType="separate"/>
      </w:r>
      <w:r w:rsidR="00A80B85" w:rsidRPr="00A80B85">
        <w:t>niżej</w:t>
      </w:r>
      <w:r w:rsidR="00A80B85" w:rsidRPr="00A80B85">
        <w:fldChar w:fldCharType="end"/>
      </w:r>
      <w:r w:rsidR="00A80B85" w:rsidRPr="00A80B85">
        <w:t xml:space="preserve"> (</w:t>
      </w:r>
      <w:r w:rsidR="00A80B85" w:rsidRPr="00A80B85">
        <w:fldChar w:fldCharType="begin"/>
      </w:r>
      <w:r w:rsidR="00A80B85" w:rsidRPr="00A80B85">
        <w:instrText xml:space="preserve"> REF _Ref163297173 \h </w:instrText>
      </w:r>
      <w:r w:rsidR="00A80B85">
        <w:instrText xml:space="preserve"> \* MERGEFORMAT </w:instrText>
      </w:r>
      <w:r w:rsidR="00A80B85" w:rsidRPr="00A80B85">
        <w:fldChar w:fldCharType="separate"/>
      </w:r>
      <w:r w:rsidR="00A80B85" w:rsidRPr="00A80B85">
        <w:t xml:space="preserve">Tabela </w:t>
      </w:r>
      <w:r w:rsidR="00A80B85" w:rsidRPr="00A80B85">
        <w:rPr>
          <w:noProof/>
        </w:rPr>
        <w:t>79</w:t>
      </w:r>
      <w:r w:rsidR="00A80B85" w:rsidRPr="00A80B85">
        <w:fldChar w:fldCharType="end"/>
      </w:r>
      <w:r w:rsidR="00A80B85" w:rsidRPr="00A80B85">
        <w:t>).</w:t>
      </w:r>
    </w:p>
    <w:p w14:paraId="415E66F6" w14:textId="60795297" w:rsidR="00D855E2" w:rsidRPr="00AE7E6F" w:rsidRDefault="00D855E2" w:rsidP="00D855E2">
      <w:pPr>
        <w:pStyle w:val="Tytutabeli"/>
      </w:pPr>
      <w:bookmarkStart w:id="576" w:name="_Ref163297173"/>
      <w:bookmarkStart w:id="577" w:name="_Ref134898852"/>
      <w:bookmarkStart w:id="578" w:name="_Toc164445147"/>
      <w:r w:rsidRPr="00AE7E6F">
        <w:lastRenderedPageBreak/>
        <w:t xml:space="preserve">Tabela </w:t>
      </w:r>
      <w:r w:rsidRPr="00AE7E6F">
        <w:fldChar w:fldCharType="begin"/>
      </w:r>
      <w:r w:rsidRPr="00AE7E6F">
        <w:instrText xml:space="preserve"> SEQ Tabela \* ARABIC </w:instrText>
      </w:r>
      <w:r w:rsidRPr="00AE7E6F">
        <w:fldChar w:fldCharType="separate"/>
      </w:r>
      <w:r w:rsidR="00DA2A4D" w:rsidRPr="00AE7E6F">
        <w:rPr>
          <w:noProof/>
        </w:rPr>
        <w:t>79</w:t>
      </w:r>
      <w:r w:rsidRPr="00AE7E6F">
        <w:fldChar w:fldCharType="end"/>
      </w:r>
      <w:bookmarkEnd w:id="576"/>
      <w:r w:rsidRPr="00AE7E6F">
        <w:t xml:space="preserve"> Przykłady mierników </w:t>
      </w:r>
      <w:r w:rsidR="00AE7E6F">
        <w:t xml:space="preserve">dodatkowych odnoszących się do </w:t>
      </w:r>
      <w:r w:rsidRPr="00AE7E6F">
        <w:t>efektów działań uczelni</w:t>
      </w:r>
      <w:bookmarkEnd w:id="577"/>
      <w:bookmarkEnd w:id="578"/>
    </w:p>
    <w:tbl>
      <w:tblPr>
        <w:tblStyle w:val="Tabela-Siatka"/>
        <w:tblW w:w="0" w:type="auto"/>
        <w:tblLook w:val="04A0" w:firstRow="1" w:lastRow="0" w:firstColumn="1" w:lastColumn="0" w:noHBand="0" w:noVBand="1"/>
      </w:tblPr>
      <w:tblGrid>
        <w:gridCol w:w="2835"/>
        <w:gridCol w:w="6236"/>
      </w:tblGrid>
      <w:tr w:rsidR="00D855E2" w:rsidRPr="00233788" w14:paraId="7725F684" w14:textId="77777777" w:rsidTr="0058350A">
        <w:trPr>
          <w:cantSplit/>
          <w:tblHeader/>
        </w:trPr>
        <w:tc>
          <w:tcPr>
            <w:tcW w:w="2835" w:type="dxa"/>
          </w:tcPr>
          <w:p w14:paraId="5DA0C68E" w14:textId="77777777" w:rsidR="00D855E2" w:rsidRPr="00A80B85" w:rsidRDefault="00D855E2" w:rsidP="00A80B85">
            <w:pPr>
              <w:pStyle w:val="TekstTabeli"/>
              <w:keepNext/>
              <w:rPr>
                <w:b/>
                <w:bCs w:val="0"/>
                <w:lang w:val="pl-PL"/>
              </w:rPr>
            </w:pPr>
            <w:r w:rsidRPr="00A80B85">
              <w:rPr>
                <w:b/>
                <w:bCs w:val="0"/>
                <w:lang w:val="pl-PL"/>
              </w:rPr>
              <w:t>Nazwa kategorii mierników</w:t>
            </w:r>
          </w:p>
        </w:tc>
        <w:tc>
          <w:tcPr>
            <w:tcW w:w="6236" w:type="dxa"/>
          </w:tcPr>
          <w:p w14:paraId="7BEE1198" w14:textId="77777777" w:rsidR="00D855E2" w:rsidRPr="00A80B85" w:rsidRDefault="00D855E2" w:rsidP="00A80B85">
            <w:pPr>
              <w:pStyle w:val="TekstTabeli"/>
              <w:keepNext/>
              <w:rPr>
                <w:b/>
                <w:bCs w:val="0"/>
                <w:lang w:val="pl-PL"/>
              </w:rPr>
            </w:pPr>
            <w:r w:rsidRPr="00A80B85">
              <w:rPr>
                <w:b/>
                <w:bCs w:val="0"/>
                <w:lang w:val="pl-PL"/>
              </w:rPr>
              <w:t>Nazwa miernika</w:t>
            </w:r>
          </w:p>
        </w:tc>
      </w:tr>
      <w:tr w:rsidR="00D855E2" w:rsidRPr="00233788" w14:paraId="22AE4342" w14:textId="77777777" w:rsidTr="0058350A">
        <w:trPr>
          <w:cantSplit/>
        </w:trPr>
        <w:tc>
          <w:tcPr>
            <w:tcW w:w="2835" w:type="dxa"/>
          </w:tcPr>
          <w:p w14:paraId="705FA68D" w14:textId="6A6A3401" w:rsidR="00D855E2" w:rsidRPr="00233788" w:rsidRDefault="00D855E2" w:rsidP="00A80B85">
            <w:pPr>
              <w:pStyle w:val="TekstTabeli"/>
              <w:rPr>
                <w:lang w:val="pl-PL"/>
              </w:rPr>
            </w:pPr>
            <w:r w:rsidRPr="00233788">
              <w:rPr>
                <w:lang w:val="pl-PL"/>
              </w:rPr>
              <w:t>Mierniki efektów ekonomicznych</w:t>
            </w:r>
          </w:p>
        </w:tc>
        <w:tc>
          <w:tcPr>
            <w:tcW w:w="6236" w:type="dxa"/>
          </w:tcPr>
          <w:p w14:paraId="709FF814" w14:textId="29A1F2D3" w:rsidR="00575477" w:rsidRDefault="00575477" w:rsidP="00A80B85">
            <w:pPr>
              <w:pStyle w:val="TekstTabeli"/>
              <w:rPr>
                <w:lang w:val="pl-PL"/>
              </w:rPr>
            </w:pPr>
            <w:r>
              <w:rPr>
                <w:lang w:val="pl-PL"/>
              </w:rPr>
              <w:t>dochody uczelni</w:t>
            </w:r>
            <w:r w:rsidR="0058350A">
              <w:rPr>
                <w:lang w:val="pl-PL"/>
              </w:rPr>
              <w:t>;</w:t>
            </w:r>
          </w:p>
          <w:p w14:paraId="20857127" w14:textId="425D1421" w:rsidR="00D855E2" w:rsidRPr="00233788" w:rsidRDefault="00D855E2" w:rsidP="00A80B85">
            <w:pPr>
              <w:pStyle w:val="TekstTabeli"/>
              <w:rPr>
                <w:lang w:val="pl-PL"/>
              </w:rPr>
            </w:pPr>
            <w:r w:rsidRPr="00233788">
              <w:rPr>
                <w:lang w:val="pl-PL"/>
              </w:rPr>
              <w:t>liczba doktorantów przypadających na 1 samodzielnego pracownika naukowo-dydaktycznego</w:t>
            </w:r>
            <w:r w:rsidR="0058350A">
              <w:rPr>
                <w:lang w:val="pl-PL"/>
              </w:rPr>
              <w:t>;</w:t>
            </w:r>
          </w:p>
          <w:p w14:paraId="3A529772" w14:textId="07DA1E71" w:rsidR="00D855E2" w:rsidRPr="00233788" w:rsidRDefault="00D855E2" w:rsidP="00A80B85">
            <w:pPr>
              <w:pStyle w:val="TekstTabeli"/>
              <w:rPr>
                <w:lang w:val="pl-PL"/>
              </w:rPr>
            </w:pPr>
            <w:r w:rsidRPr="00233788">
              <w:rPr>
                <w:lang w:val="pl-PL"/>
              </w:rPr>
              <w:t xml:space="preserve">kwota dotacji przypadająca na 1 </w:t>
            </w:r>
            <w:r w:rsidR="00575477">
              <w:rPr>
                <w:lang w:val="pl-PL"/>
              </w:rPr>
              <w:t>studenta</w:t>
            </w:r>
            <w:r w:rsidR="00575477" w:rsidRPr="00233788">
              <w:rPr>
                <w:lang w:val="pl-PL"/>
              </w:rPr>
              <w:t xml:space="preserve"> </w:t>
            </w:r>
            <w:r w:rsidR="00575477">
              <w:rPr>
                <w:lang w:val="pl-PL"/>
              </w:rPr>
              <w:t xml:space="preserve">lub </w:t>
            </w:r>
            <w:r w:rsidR="00575477" w:rsidRPr="00233788">
              <w:rPr>
                <w:lang w:val="pl-PL"/>
              </w:rPr>
              <w:t>doktoranta</w:t>
            </w:r>
            <w:r w:rsidR="0058350A">
              <w:rPr>
                <w:lang w:val="pl-PL"/>
              </w:rPr>
              <w:t>;</w:t>
            </w:r>
          </w:p>
          <w:p w14:paraId="58451B94" w14:textId="70892701" w:rsidR="00D855E2" w:rsidRPr="00233788" w:rsidRDefault="00D855E2" w:rsidP="00A80B85">
            <w:pPr>
              <w:pStyle w:val="TekstTabeli"/>
              <w:rPr>
                <w:lang w:val="pl-PL"/>
              </w:rPr>
            </w:pPr>
            <w:r w:rsidRPr="00233788">
              <w:rPr>
                <w:lang w:val="pl-PL"/>
              </w:rPr>
              <w:t>kwota pozyskanych grantów badawczych</w:t>
            </w:r>
            <w:r w:rsidR="0058350A">
              <w:rPr>
                <w:lang w:val="pl-PL"/>
              </w:rPr>
              <w:t>;</w:t>
            </w:r>
          </w:p>
          <w:p w14:paraId="7B09AA35" w14:textId="16BD93CF" w:rsidR="00D855E2" w:rsidRDefault="00D855E2" w:rsidP="00A80B85">
            <w:pPr>
              <w:pStyle w:val="TekstTabeli"/>
              <w:rPr>
                <w:lang w:val="pl-PL"/>
              </w:rPr>
            </w:pPr>
            <w:r w:rsidRPr="00233788">
              <w:rPr>
                <w:lang w:val="pl-PL"/>
              </w:rPr>
              <w:t>wartość realizowanych projektów rozwojowych uczelni</w:t>
            </w:r>
            <w:r w:rsidR="0058350A">
              <w:rPr>
                <w:lang w:val="pl-PL"/>
              </w:rPr>
              <w:t>;</w:t>
            </w:r>
          </w:p>
          <w:p w14:paraId="6E3FDA80" w14:textId="75339BF5" w:rsidR="00575477" w:rsidRPr="00233788" w:rsidRDefault="00575477" w:rsidP="00575477">
            <w:pPr>
              <w:pStyle w:val="TekstTabeli"/>
              <w:keepNext/>
              <w:rPr>
                <w:lang w:val="pl-PL"/>
              </w:rPr>
            </w:pPr>
            <w:r>
              <w:rPr>
                <w:lang w:val="pl-PL"/>
              </w:rPr>
              <w:t>ilość funduszy pozyskanych w ramach inwestycji</w:t>
            </w:r>
            <w:r w:rsidR="0058350A">
              <w:rPr>
                <w:lang w:val="pl-PL"/>
              </w:rPr>
              <w:t>;</w:t>
            </w:r>
          </w:p>
        </w:tc>
      </w:tr>
      <w:tr w:rsidR="00575477" w:rsidRPr="00233788" w14:paraId="437AEB47" w14:textId="77777777" w:rsidTr="0058350A">
        <w:trPr>
          <w:cantSplit/>
        </w:trPr>
        <w:tc>
          <w:tcPr>
            <w:tcW w:w="2835" w:type="dxa"/>
          </w:tcPr>
          <w:p w14:paraId="491F1781" w14:textId="03208935" w:rsidR="00575477" w:rsidRPr="00575477" w:rsidRDefault="00575477" w:rsidP="00A80B85">
            <w:pPr>
              <w:pStyle w:val="TekstTabeli"/>
              <w:rPr>
                <w:lang w:val="pl-PL"/>
              </w:rPr>
            </w:pPr>
            <w:r w:rsidRPr="00575477">
              <w:rPr>
                <w:lang w:val="pl-PL"/>
              </w:rPr>
              <w:t>Mierniki związane z wdrożeniami o</w:t>
            </w:r>
            <w:r>
              <w:rPr>
                <w:lang w:val="pl-PL"/>
              </w:rPr>
              <w:t>dkryć naukowych</w:t>
            </w:r>
          </w:p>
        </w:tc>
        <w:tc>
          <w:tcPr>
            <w:tcW w:w="6236" w:type="dxa"/>
          </w:tcPr>
          <w:p w14:paraId="6FE4D3F4" w14:textId="1DA191C7" w:rsidR="00575477" w:rsidRPr="00233788" w:rsidRDefault="00575477" w:rsidP="00575477">
            <w:pPr>
              <w:pStyle w:val="TekstTabeli"/>
              <w:rPr>
                <w:lang w:val="pl-PL"/>
              </w:rPr>
            </w:pPr>
            <w:r w:rsidRPr="00233788">
              <w:rPr>
                <w:lang w:val="pl-PL"/>
              </w:rPr>
              <w:t>liczba zgłoszonych patentów</w:t>
            </w:r>
            <w:r w:rsidR="0058350A">
              <w:rPr>
                <w:lang w:val="pl-PL"/>
              </w:rPr>
              <w:t>;</w:t>
            </w:r>
          </w:p>
          <w:p w14:paraId="38A426F3" w14:textId="07E2F778" w:rsidR="00575477" w:rsidRPr="00233788" w:rsidRDefault="00575477" w:rsidP="00575477">
            <w:pPr>
              <w:pStyle w:val="TekstTabeli"/>
              <w:rPr>
                <w:lang w:val="pl-PL"/>
              </w:rPr>
            </w:pPr>
            <w:r w:rsidRPr="00233788">
              <w:rPr>
                <w:lang w:val="pl-PL"/>
              </w:rPr>
              <w:t>liczba przyjętych zgłoszeń patentowych</w:t>
            </w:r>
            <w:r w:rsidR="0058350A">
              <w:rPr>
                <w:lang w:val="pl-PL"/>
              </w:rPr>
              <w:t>;</w:t>
            </w:r>
          </w:p>
          <w:p w14:paraId="08620882" w14:textId="0F6A52F2" w:rsidR="00575477" w:rsidRDefault="00575477" w:rsidP="00A80B85">
            <w:pPr>
              <w:pStyle w:val="TekstTabeli"/>
              <w:rPr>
                <w:lang w:val="pl-PL"/>
              </w:rPr>
            </w:pPr>
            <w:r>
              <w:rPr>
                <w:lang w:val="pl-PL"/>
              </w:rPr>
              <w:t>przychody firm spin-off z produktów opracowanych w efekcie prowadzonych badań</w:t>
            </w:r>
            <w:r w:rsidR="0058350A">
              <w:rPr>
                <w:lang w:val="pl-PL"/>
              </w:rPr>
              <w:t>;</w:t>
            </w:r>
          </w:p>
          <w:p w14:paraId="48D58C79" w14:textId="077A0C2B" w:rsidR="00575477" w:rsidRPr="00575477" w:rsidRDefault="00575477" w:rsidP="00A80B85">
            <w:pPr>
              <w:pStyle w:val="TekstTabeli"/>
              <w:rPr>
                <w:lang w:val="pl-PL"/>
              </w:rPr>
            </w:pPr>
            <w:r>
              <w:rPr>
                <w:lang w:val="pl-PL"/>
              </w:rPr>
              <w:t>przychody z tytułu praw patentowych</w:t>
            </w:r>
            <w:r w:rsidR="0058350A">
              <w:rPr>
                <w:lang w:val="pl-PL"/>
              </w:rPr>
              <w:t>;</w:t>
            </w:r>
          </w:p>
        </w:tc>
      </w:tr>
      <w:tr w:rsidR="00D855E2" w:rsidRPr="00233788" w14:paraId="796408EC" w14:textId="77777777" w:rsidTr="0058350A">
        <w:trPr>
          <w:cantSplit/>
        </w:trPr>
        <w:tc>
          <w:tcPr>
            <w:tcW w:w="2835" w:type="dxa"/>
          </w:tcPr>
          <w:p w14:paraId="2E5C8EEA" w14:textId="525C90A8" w:rsidR="00D855E2" w:rsidRPr="00233788" w:rsidRDefault="00D855E2" w:rsidP="00A80B85">
            <w:pPr>
              <w:pStyle w:val="TekstTabeli"/>
              <w:rPr>
                <w:lang w:val="pl-PL"/>
              </w:rPr>
            </w:pPr>
            <w:r w:rsidRPr="00233788">
              <w:rPr>
                <w:lang w:val="pl-PL"/>
              </w:rPr>
              <w:t>Mierniki efektów organizacyjnych</w:t>
            </w:r>
          </w:p>
        </w:tc>
        <w:tc>
          <w:tcPr>
            <w:tcW w:w="6236" w:type="dxa"/>
          </w:tcPr>
          <w:p w14:paraId="04A99C07" w14:textId="35F3309A" w:rsidR="00575477" w:rsidRDefault="00575477" w:rsidP="00A80B85">
            <w:pPr>
              <w:pStyle w:val="TekstTabeli"/>
              <w:rPr>
                <w:lang w:val="pl-PL"/>
              </w:rPr>
            </w:pPr>
            <w:r w:rsidRPr="00233788">
              <w:rPr>
                <w:lang w:val="pl-PL"/>
              </w:rPr>
              <w:t xml:space="preserve">liczba </w:t>
            </w:r>
            <w:r>
              <w:rPr>
                <w:lang w:val="pl-PL"/>
              </w:rPr>
              <w:t>studentów lub doktorantów</w:t>
            </w:r>
            <w:r w:rsidRPr="00233788">
              <w:rPr>
                <w:lang w:val="pl-PL"/>
              </w:rPr>
              <w:t xml:space="preserve"> przypadających na 1 samodzielnego pracownika naukowo-dydaktycznego</w:t>
            </w:r>
            <w:r>
              <w:rPr>
                <w:lang w:val="pl-PL"/>
              </w:rPr>
              <w:t xml:space="preserve"> lub dydaktycznego</w:t>
            </w:r>
            <w:r w:rsidR="0058350A">
              <w:rPr>
                <w:lang w:val="pl-PL"/>
              </w:rPr>
              <w:t>;</w:t>
            </w:r>
          </w:p>
          <w:p w14:paraId="2FE37336" w14:textId="7F0C64A0" w:rsidR="00D855E2" w:rsidRPr="00233788" w:rsidRDefault="00D855E2" w:rsidP="00A80B85">
            <w:pPr>
              <w:pStyle w:val="TekstTabeli"/>
              <w:rPr>
                <w:lang w:val="pl-PL"/>
              </w:rPr>
            </w:pPr>
            <w:r w:rsidRPr="00233788">
              <w:rPr>
                <w:lang w:val="pl-PL"/>
              </w:rPr>
              <w:t xml:space="preserve">liczba samodzielnych pracowników </w:t>
            </w:r>
            <w:r w:rsidR="00575477">
              <w:rPr>
                <w:lang w:val="pl-PL"/>
              </w:rPr>
              <w:t xml:space="preserve">naukowych lub </w:t>
            </w:r>
            <w:r w:rsidRPr="00233788">
              <w:rPr>
                <w:lang w:val="pl-PL"/>
              </w:rPr>
              <w:t>naukowo-dydaktycznych</w:t>
            </w:r>
            <w:r w:rsidR="00575477">
              <w:rPr>
                <w:lang w:val="pl-PL"/>
              </w:rPr>
              <w:t xml:space="preserve"> lub dydaktycznych</w:t>
            </w:r>
            <w:r w:rsidR="0058350A">
              <w:rPr>
                <w:lang w:val="pl-PL"/>
              </w:rPr>
              <w:t>;</w:t>
            </w:r>
          </w:p>
          <w:p w14:paraId="43C7AE0B" w14:textId="5D44090A" w:rsidR="00D855E2" w:rsidRPr="00233788" w:rsidRDefault="00D855E2" w:rsidP="00A80B85">
            <w:pPr>
              <w:pStyle w:val="TekstTabeli"/>
              <w:rPr>
                <w:lang w:val="pl-PL"/>
              </w:rPr>
            </w:pPr>
            <w:r w:rsidRPr="00233788">
              <w:rPr>
                <w:lang w:val="pl-PL"/>
              </w:rPr>
              <w:t>stosunek liczby nauczycieli do liczby studentów/doktorantów</w:t>
            </w:r>
            <w:r w:rsidR="0058350A">
              <w:rPr>
                <w:lang w:val="pl-PL"/>
              </w:rPr>
              <w:t>;</w:t>
            </w:r>
          </w:p>
          <w:p w14:paraId="5E6CA427" w14:textId="75331548" w:rsidR="00D855E2" w:rsidRPr="00233788" w:rsidRDefault="00D855E2" w:rsidP="00A80B85">
            <w:pPr>
              <w:pStyle w:val="TekstTabeli"/>
              <w:rPr>
                <w:lang w:val="pl-PL"/>
              </w:rPr>
            </w:pPr>
            <w:r w:rsidRPr="00233788">
              <w:rPr>
                <w:lang w:val="pl-PL"/>
              </w:rPr>
              <w:t>wielkość grup</w:t>
            </w:r>
            <w:r w:rsidR="002C4BC2">
              <w:rPr>
                <w:lang w:val="pl-PL"/>
              </w:rPr>
              <w:t xml:space="preserve"> studenckich</w:t>
            </w:r>
            <w:r w:rsidR="0058350A">
              <w:rPr>
                <w:lang w:val="pl-PL"/>
              </w:rPr>
              <w:t>;</w:t>
            </w:r>
          </w:p>
          <w:p w14:paraId="7673092F" w14:textId="3C817ACB" w:rsidR="00D855E2" w:rsidRDefault="00D855E2" w:rsidP="00A80B85">
            <w:pPr>
              <w:pStyle w:val="TekstTabeli"/>
              <w:rPr>
                <w:lang w:val="pl-PL"/>
              </w:rPr>
            </w:pPr>
            <w:r w:rsidRPr="00233788">
              <w:rPr>
                <w:lang w:val="pl-PL"/>
              </w:rPr>
              <w:t>liczba pracowników administracji przypadająca na 1 pracownika naukowo-dydaktycznego</w:t>
            </w:r>
            <w:r w:rsidR="0058350A">
              <w:rPr>
                <w:lang w:val="pl-PL"/>
              </w:rPr>
              <w:t>;</w:t>
            </w:r>
          </w:p>
          <w:p w14:paraId="6B2EB1B3" w14:textId="4E5095DC" w:rsidR="00575477" w:rsidRPr="00233788" w:rsidRDefault="00575477" w:rsidP="00575477">
            <w:pPr>
              <w:pStyle w:val="TekstTabeli"/>
              <w:keepNext/>
              <w:rPr>
                <w:lang w:val="pl-PL"/>
              </w:rPr>
            </w:pPr>
            <w:r>
              <w:rPr>
                <w:lang w:val="pl-PL"/>
              </w:rPr>
              <w:t>wskaźniki proporcji różnych grup wśród ogółu pracowników (administracyjni, naukowych, naukowo-dydaktyczni, dydaktyczni)</w:t>
            </w:r>
            <w:r w:rsidR="0058350A">
              <w:rPr>
                <w:lang w:val="pl-PL"/>
              </w:rPr>
              <w:t>;</w:t>
            </w:r>
          </w:p>
        </w:tc>
      </w:tr>
      <w:tr w:rsidR="00D855E2" w:rsidRPr="00233788" w14:paraId="11CB2200" w14:textId="77777777" w:rsidTr="0058350A">
        <w:trPr>
          <w:cantSplit/>
        </w:trPr>
        <w:tc>
          <w:tcPr>
            <w:tcW w:w="2835" w:type="dxa"/>
          </w:tcPr>
          <w:p w14:paraId="4CB7C647" w14:textId="44267032" w:rsidR="00D855E2" w:rsidRPr="00233788" w:rsidRDefault="00D855E2" w:rsidP="00A80B85">
            <w:pPr>
              <w:pStyle w:val="TekstTabeli"/>
              <w:rPr>
                <w:lang w:val="pl-PL"/>
              </w:rPr>
            </w:pPr>
            <w:r w:rsidRPr="00233788">
              <w:rPr>
                <w:lang w:val="pl-PL"/>
              </w:rPr>
              <w:t>Mierniki odnoszące się do infrastruktury</w:t>
            </w:r>
          </w:p>
        </w:tc>
        <w:tc>
          <w:tcPr>
            <w:tcW w:w="6236" w:type="dxa"/>
          </w:tcPr>
          <w:p w14:paraId="3290FB7D" w14:textId="719BCC29" w:rsidR="00575477" w:rsidRPr="00233788" w:rsidRDefault="00575477" w:rsidP="00575477">
            <w:pPr>
              <w:pStyle w:val="TekstTabeli"/>
              <w:rPr>
                <w:lang w:val="pl-PL"/>
              </w:rPr>
            </w:pPr>
            <w:r w:rsidRPr="00233788">
              <w:rPr>
                <w:lang w:val="pl-PL"/>
              </w:rPr>
              <w:t>baza dydaktyczna i administracyjna</w:t>
            </w:r>
            <w:r w:rsidR="0058350A">
              <w:rPr>
                <w:lang w:val="pl-PL"/>
              </w:rPr>
              <w:t>;</w:t>
            </w:r>
          </w:p>
          <w:p w14:paraId="38372B90" w14:textId="326A10BF" w:rsidR="00D855E2" w:rsidRDefault="00575477" w:rsidP="00A80B85">
            <w:pPr>
              <w:pStyle w:val="TekstTabeli"/>
              <w:rPr>
                <w:lang w:val="pl-PL"/>
              </w:rPr>
            </w:pPr>
            <w:r>
              <w:rPr>
                <w:lang w:val="pl-PL"/>
              </w:rPr>
              <w:t xml:space="preserve">czas potrzebny na przemieszczanie się w ramach </w:t>
            </w:r>
            <w:r w:rsidR="0058350A">
              <w:rPr>
                <w:lang w:val="pl-PL"/>
              </w:rPr>
              <w:t>miejsc odbywania zajęć;</w:t>
            </w:r>
          </w:p>
          <w:p w14:paraId="0FD98F34" w14:textId="7532E7BB" w:rsidR="0058350A" w:rsidRDefault="0058350A" w:rsidP="00A80B85">
            <w:pPr>
              <w:pStyle w:val="TekstTabeli"/>
              <w:rPr>
                <w:lang w:val="pl-PL"/>
              </w:rPr>
            </w:pPr>
            <w:r>
              <w:rPr>
                <w:lang w:val="pl-PL"/>
              </w:rPr>
              <w:t>liczba dostępnych miejsc w akademikach;</w:t>
            </w:r>
          </w:p>
          <w:p w14:paraId="413E6590" w14:textId="0B526E67" w:rsidR="0058350A" w:rsidRPr="00233788" w:rsidRDefault="0058350A" w:rsidP="0058350A">
            <w:pPr>
              <w:pStyle w:val="TekstTabeli"/>
              <w:rPr>
                <w:lang w:val="pl-PL"/>
              </w:rPr>
            </w:pPr>
            <w:r>
              <w:rPr>
                <w:lang w:val="pl-PL"/>
              </w:rPr>
              <w:t>skomunikowanie kampusu (infrastruktury) uczelni z istotnymi dla interesariuszy miejscami;</w:t>
            </w:r>
          </w:p>
        </w:tc>
      </w:tr>
      <w:tr w:rsidR="00D855E2" w:rsidRPr="00233788" w14:paraId="750A6FAE" w14:textId="77777777" w:rsidTr="0058350A">
        <w:trPr>
          <w:cantSplit/>
        </w:trPr>
        <w:tc>
          <w:tcPr>
            <w:tcW w:w="2835" w:type="dxa"/>
          </w:tcPr>
          <w:p w14:paraId="23DC8558" w14:textId="11AB0EF9" w:rsidR="00D855E2" w:rsidRPr="00233788" w:rsidRDefault="00D855E2" w:rsidP="00A80B85">
            <w:pPr>
              <w:pStyle w:val="TekstTabeli"/>
              <w:rPr>
                <w:lang w:val="pl-PL"/>
              </w:rPr>
            </w:pPr>
            <w:r w:rsidRPr="00233788">
              <w:rPr>
                <w:lang w:val="pl-PL"/>
              </w:rPr>
              <w:t>Mierniki odnoszące się do efektów dla interesariuszy</w:t>
            </w:r>
          </w:p>
        </w:tc>
        <w:tc>
          <w:tcPr>
            <w:tcW w:w="6236" w:type="dxa"/>
          </w:tcPr>
          <w:p w14:paraId="5DF43711" w14:textId="71790556" w:rsidR="00D855E2" w:rsidRPr="00233788" w:rsidRDefault="00D855E2" w:rsidP="00A80B85">
            <w:pPr>
              <w:pStyle w:val="TekstTabeli"/>
              <w:rPr>
                <w:lang w:val="pl-PL"/>
              </w:rPr>
            </w:pPr>
            <w:r w:rsidRPr="00233788">
              <w:rPr>
                <w:lang w:val="pl-PL"/>
              </w:rPr>
              <w:t>zatrudnialność absolwentów</w:t>
            </w:r>
            <w:r w:rsidR="0058350A">
              <w:rPr>
                <w:lang w:val="pl-PL"/>
              </w:rPr>
              <w:t>;</w:t>
            </w:r>
          </w:p>
          <w:p w14:paraId="7CF1668E" w14:textId="75271F97" w:rsidR="00D855E2" w:rsidRPr="00233788" w:rsidRDefault="00D855E2" w:rsidP="00A80B85">
            <w:pPr>
              <w:pStyle w:val="TekstTabeli"/>
              <w:rPr>
                <w:lang w:val="pl-PL"/>
              </w:rPr>
            </w:pPr>
            <w:r w:rsidRPr="00233788">
              <w:rPr>
                <w:lang w:val="pl-PL"/>
              </w:rPr>
              <w:t>zdawalność egzaminów zewnętrznych</w:t>
            </w:r>
            <w:r w:rsidR="0058350A">
              <w:rPr>
                <w:lang w:val="pl-PL"/>
              </w:rPr>
              <w:t>;</w:t>
            </w:r>
          </w:p>
          <w:p w14:paraId="53F85E8E" w14:textId="4052BBAE" w:rsidR="00D855E2" w:rsidRPr="00233788" w:rsidRDefault="00D855E2" w:rsidP="00A80B85">
            <w:pPr>
              <w:pStyle w:val="TekstTabeli"/>
              <w:rPr>
                <w:lang w:val="pl-PL"/>
              </w:rPr>
            </w:pPr>
            <w:r w:rsidRPr="00233788">
              <w:rPr>
                <w:lang w:val="pl-PL"/>
              </w:rPr>
              <w:t>przyrost wynagrodzenia absolwentów</w:t>
            </w:r>
            <w:r w:rsidR="0058350A">
              <w:rPr>
                <w:lang w:val="pl-PL"/>
              </w:rPr>
              <w:t>;</w:t>
            </w:r>
          </w:p>
          <w:p w14:paraId="7A5048EC" w14:textId="5A3F2691" w:rsidR="00D855E2" w:rsidRPr="00233788" w:rsidRDefault="00D855E2" w:rsidP="00A80B85">
            <w:pPr>
              <w:pStyle w:val="TekstTabeli"/>
              <w:rPr>
                <w:lang w:val="pl-PL"/>
              </w:rPr>
            </w:pPr>
            <w:r w:rsidRPr="00233788">
              <w:rPr>
                <w:lang w:val="pl-PL"/>
              </w:rPr>
              <w:t>liczba noblistów wśród absolwentów</w:t>
            </w:r>
            <w:r w:rsidR="0058350A">
              <w:rPr>
                <w:lang w:val="pl-PL"/>
              </w:rPr>
              <w:t>;</w:t>
            </w:r>
          </w:p>
        </w:tc>
      </w:tr>
      <w:tr w:rsidR="00D855E2" w:rsidRPr="00233788" w14:paraId="64146557" w14:textId="77777777" w:rsidTr="0058350A">
        <w:trPr>
          <w:cantSplit/>
        </w:trPr>
        <w:tc>
          <w:tcPr>
            <w:tcW w:w="2835" w:type="dxa"/>
          </w:tcPr>
          <w:p w14:paraId="2E5ECC9A" w14:textId="6F96ABF3" w:rsidR="00D855E2" w:rsidRPr="00233788" w:rsidRDefault="00D855E2" w:rsidP="00A80B85">
            <w:pPr>
              <w:pStyle w:val="TekstTabeli"/>
              <w:rPr>
                <w:lang w:val="pl-PL"/>
              </w:rPr>
            </w:pPr>
            <w:r w:rsidRPr="00233788">
              <w:rPr>
                <w:lang w:val="pl-PL"/>
              </w:rPr>
              <w:t xml:space="preserve">Mierniki odnoszące się do popularności </w:t>
            </w:r>
            <w:r w:rsidR="0040437F">
              <w:rPr>
                <w:lang w:val="pl-PL"/>
              </w:rPr>
              <w:t>uczelni</w:t>
            </w:r>
            <w:r w:rsidRPr="00233788">
              <w:rPr>
                <w:lang w:val="pl-PL"/>
              </w:rPr>
              <w:t xml:space="preserve"> w Internecie</w:t>
            </w:r>
          </w:p>
        </w:tc>
        <w:tc>
          <w:tcPr>
            <w:tcW w:w="6236" w:type="dxa"/>
          </w:tcPr>
          <w:p w14:paraId="56691D9D" w14:textId="7FC38B41" w:rsidR="00D855E2" w:rsidRDefault="0058350A" w:rsidP="00A80B85">
            <w:pPr>
              <w:pStyle w:val="TekstTabeli"/>
              <w:rPr>
                <w:lang w:val="pl-PL"/>
              </w:rPr>
            </w:pPr>
            <w:r>
              <w:rPr>
                <w:lang w:val="pl-PL"/>
              </w:rPr>
              <w:t>liczba subskrybentów w mediach społecznościowych;</w:t>
            </w:r>
          </w:p>
          <w:p w14:paraId="2E62E610" w14:textId="77777777" w:rsidR="0058350A" w:rsidRDefault="0058350A" w:rsidP="00A80B85">
            <w:pPr>
              <w:pStyle w:val="TekstTabeli"/>
              <w:rPr>
                <w:lang w:val="pl-PL"/>
              </w:rPr>
            </w:pPr>
            <w:r>
              <w:rPr>
                <w:lang w:val="pl-PL"/>
              </w:rPr>
              <w:t>liczba wyświetleń materiałów publikowanych przez uczelnię i jej pracowników oraz studentów;</w:t>
            </w:r>
          </w:p>
          <w:p w14:paraId="05DC00B9" w14:textId="6A4083E9" w:rsidR="0058350A" w:rsidRPr="00233788" w:rsidRDefault="00AE7E6F" w:rsidP="00A80B85">
            <w:pPr>
              <w:pStyle w:val="TekstTabeli"/>
              <w:rPr>
                <w:lang w:val="pl-PL"/>
              </w:rPr>
            </w:pPr>
            <w:r>
              <w:rPr>
                <w:lang w:val="pl-PL"/>
              </w:rPr>
              <w:t>liczba stron zawierających linki do stron uczelni (narzędzia analizy SEO);</w:t>
            </w:r>
          </w:p>
        </w:tc>
      </w:tr>
      <w:tr w:rsidR="00D855E2" w:rsidRPr="00233788" w14:paraId="0927E414" w14:textId="77777777" w:rsidTr="0058350A">
        <w:trPr>
          <w:cantSplit/>
        </w:trPr>
        <w:tc>
          <w:tcPr>
            <w:tcW w:w="2835" w:type="dxa"/>
          </w:tcPr>
          <w:p w14:paraId="7D8093EB" w14:textId="77777777" w:rsidR="00D855E2" w:rsidRPr="00233788" w:rsidRDefault="00D855E2" w:rsidP="00A80B85">
            <w:pPr>
              <w:pStyle w:val="TekstTabeli"/>
              <w:rPr>
                <w:lang w:val="pl-PL"/>
              </w:rPr>
            </w:pPr>
            <w:r w:rsidRPr="00233788">
              <w:rPr>
                <w:lang w:val="pl-PL"/>
              </w:rPr>
              <w:t>Mierniki procesów kształcenia</w:t>
            </w:r>
          </w:p>
        </w:tc>
        <w:tc>
          <w:tcPr>
            <w:tcW w:w="6236" w:type="dxa"/>
          </w:tcPr>
          <w:p w14:paraId="48B78BFE" w14:textId="6C487F43" w:rsidR="00D855E2" w:rsidRPr="00233788" w:rsidRDefault="00D855E2" w:rsidP="00A80B85">
            <w:pPr>
              <w:pStyle w:val="TekstTabeli"/>
              <w:rPr>
                <w:lang w:val="pl-PL"/>
              </w:rPr>
            </w:pPr>
            <w:r w:rsidRPr="00233788">
              <w:rPr>
                <w:lang w:val="pl-PL"/>
              </w:rPr>
              <w:t>poziom realizacji określonych efektów kształcenia (wiedza, umiejętności, kompetencje społeczne)</w:t>
            </w:r>
            <w:r w:rsidR="0058350A">
              <w:rPr>
                <w:lang w:val="pl-PL"/>
              </w:rPr>
              <w:t>;</w:t>
            </w:r>
          </w:p>
          <w:p w14:paraId="2FF249D6" w14:textId="196AA1B6" w:rsidR="00D855E2" w:rsidRDefault="00D855E2" w:rsidP="00A80B85">
            <w:pPr>
              <w:pStyle w:val="TekstTabeli"/>
              <w:rPr>
                <w:lang w:val="pl-PL"/>
              </w:rPr>
            </w:pPr>
            <w:r w:rsidRPr="00233788">
              <w:rPr>
                <w:lang w:val="pl-PL"/>
              </w:rPr>
              <w:t>ocena zajęć</w:t>
            </w:r>
            <w:r w:rsidR="0058350A">
              <w:rPr>
                <w:lang w:val="pl-PL"/>
              </w:rPr>
              <w:t xml:space="preserve"> i prowadzących przedmioty;</w:t>
            </w:r>
          </w:p>
          <w:p w14:paraId="7D0755E7" w14:textId="2ACA922B" w:rsidR="0058350A" w:rsidRDefault="0058350A" w:rsidP="0058350A">
            <w:pPr>
              <w:pStyle w:val="TekstTabeli"/>
              <w:keepNext/>
              <w:rPr>
                <w:lang w:val="pl-PL"/>
              </w:rPr>
            </w:pPr>
            <w:r>
              <w:rPr>
                <w:lang w:val="pl-PL"/>
              </w:rPr>
              <w:t>poziom kwalifikacji kadry nauczającej (różne ujęcia);</w:t>
            </w:r>
          </w:p>
          <w:p w14:paraId="588BE047" w14:textId="3856474D" w:rsidR="0058350A" w:rsidRPr="00233788" w:rsidRDefault="0058350A" w:rsidP="0058350A">
            <w:pPr>
              <w:pStyle w:val="TekstTabeli"/>
              <w:keepNext/>
              <w:rPr>
                <w:lang w:val="pl-PL"/>
              </w:rPr>
            </w:pPr>
            <w:r>
              <w:rPr>
                <w:lang w:val="pl-PL"/>
              </w:rPr>
              <w:t>wskaźnik akredytacji kierunków studiów (np. akredytacje nieobligatoryjne);</w:t>
            </w:r>
          </w:p>
        </w:tc>
      </w:tr>
      <w:tr w:rsidR="00D855E2" w:rsidRPr="00233788" w14:paraId="1354C7B1" w14:textId="77777777" w:rsidTr="0058350A">
        <w:trPr>
          <w:cantSplit/>
        </w:trPr>
        <w:tc>
          <w:tcPr>
            <w:tcW w:w="2835" w:type="dxa"/>
          </w:tcPr>
          <w:p w14:paraId="5A659666" w14:textId="77777777" w:rsidR="00D855E2" w:rsidRPr="00233788" w:rsidRDefault="00D855E2" w:rsidP="00A80B85">
            <w:pPr>
              <w:pStyle w:val="TekstTabeli"/>
              <w:rPr>
                <w:lang w:val="pl-PL"/>
              </w:rPr>
            </w:pPr>
            <w:r w:rsidRPr="00233788">
              <w:rPr>
                <w:lang w:val="pl-PL"/>
              </w:rPr>
              <w:t>Mierniki poziomu naukowego jednostki</w:t>
            </w:r>
          </w:p>
        </w:tc>
        <w:tc>
          <w:tcPr>
            <w:tcW w:w="6236" w:type="dxa"/>
          </w:tcPr>
          <w:p w14:paraId="0647BDAC" w14:textId="5051DBE1" w:rsidR="00D855E2" w:rsidRPr="00233788" w:rsidRDefault="00D855E2" w:rsidP="00A80B85">
            <w:pPr>
              <w:pStyle w:val="TekstTabeli"/>
              <w:rPr>
                <w:lang w:val="pl-PL"/>
              </w:rPr>
            </w:pPr>
            <w:r w:rsidRPr="00233788">
              <w:rPr>
                <w:lang w:val="pl-PL"/>
              </w:rPr>
              <w:t xml:space="preserve">liczba i cytowalność publikacji </w:t>
            </w:r>
            <w:r w:rsidR="0058350A">
              <w:rPr>
                <w:lang w:val="pl-PL"/>
              </w:rPr>
              <w:t>pracowników i studentów uczelni (różne narzędzia);</w:t>
            </w:r>
          </w:p>
          <w:p w14:paraId="09441135" w14:textId="70338D5E" w:rsidR="00D855E2" w:rsidRPr="00233788" w:rsidRDefault="00D855E2" w:rsidP="00A80B85">
            <w:pPr>
              <w:pStyle w:val="TekstTabeli"/>
              <w:rPr>
                <w:lang w:val="pl-PL"/>
              </w:rPr>
            </w:pPr>
            <w:r w:rsidRPr="00233788">
              <w:rPr>
                <w:lang w:val="pl-PL"/>
              </w:rPr>
              <w:t xml:space="preserve">liczba noblistów </w:t>
            </w:r>
            <w:r w:rsidR="00575477">
              <w:rPr>
                <w:lang w:val="pl-PL"/>
              </w:rPr>
              <w:t xml:space="preserve">i laureatów prestiżowych nagród naukowych </w:t>
            </w:r>
            <w:r w:rsidRPr="00233788">
              <w:rPr>
                <w:lang w:val="pl-PL"/>
              </w:rPr>
              <w:t xml:space="preserve">wśród </w:t>
            </w:r>
            <w:r w:rsidR="00575477">
              <w:rPr>
                <w:lang w:val="pl-PL"/>
              </w:rPr>
              <w:t>pracowników</w:t>
            </w:r>
            <w:r w:rsidR="0058350A">
              <w:rPr>
                <w:lang w:val="pl-PL"/>
              </w:rPr>
              <w:t xml:space="preserve"> uczelni;</w:t>
            </w:r>
          </w:p>
        </w:tc>
      </w:tr>
      <w:tr w:rsidR="00D855E2" w:rsidRPr="00CA4E44" w14:paraId="2DA509EC" w14:textId="77777777" w:rsidTr="0058350A">
        <w:trPr>
          <w:cantSplit/>
        </w:trPr>
        <w:tc>
          <w:tcPr>
            <w:tcW w:w="2835" w:type="dxa"/>
          </w:tcPr>
          <w:p w14:paraId="0AEDDA5A" w14:textId="24514E7B" w:rsidR="00D855E2" w:rsidRPr="00233788" w:rsidRDefault="00575477" w:rsidP="00A80B85">
            <w:pPr>
              <w:pStyle w:val="TekstTabeli"/>
              <w:rPr>
                <w:lang w:val="pl-PL"/>
              </w:rPr>
            </w:pPr>
            <w:r>
              <w:rPr>
                <w:lang w:val="pl-PL"/>
              </w:rPr>
              <w:lastRenderedPageBreak/>
              <w:t>Mierniki</w:t>
            </w:r>
            <w:r w:rsidR="00CA4E44">
              <w:rPr>
                <w:lang w:val="pl-PL"/>
              </w:rPr>
              <w:t xml:space="preserve"> </w:t>
            </w:r>
            <w:r>
              <w:rPr>
                <w:lang w:val="pl-PL"/>
              </w:rPr>
              <w:t>związane z informacją o</w:t>
            </w:r>
            <w:r w:rsidR="0058350A">
              <w:rPr>
                <w:lang w:val="pl-PL"/>
              </w:rPr>
              <w:t> </w:t>
            </w:r>
            <w:r w:rsidR="00CA4E44">
              <w:rPr>
                <w:lang w:val="pl-PL"/>
              </w:rPr>
              <w:t>satysf</w:t>
            </w:r>
            <w:r w:rsidR="001B0484">
              <w:rPr>
                <w:lang w:val="pl-PL"/>
              </w:rPr>
              <w:t>ak</w:t>
            </w:r>
            <w:r w:rsidR="00CA4E44">
              <w:rPr>
                <w:lang w:val="pl-PL"/>
              </w:rPr>
              <w:t>cji odbiorców</w:t>
            </w:r>
          </w:p>
        </w:tc>
        <w:tc>
          <w:tcPr>
            <w:tcW w:w="6236" w:type="dxa"/>
          </w:tcPr>
          <w:p w14:paraId="28735D1A" w14:textId="4FF6AD6A" w:rsidR="00575477" w:rsidRDefault="00575477" w:rsidP="00575477">
            <w:pPr>
              <w:pStyle w:val="TekstTabeli"/>
              <w:keepNext/>
              <w:rPr>
                <w:lang w:val="en-GB"/>
              </w:rPr>
            </w:pPr>
            <w:r w:rsidRPr="0058350A">
              <w:rPr>
                <w:lang w:val="en-GB"/>
              </w:rPr>
              <w:t>liczba skarg i odwołań</w:t>
            </w:r>
            <w:r w:rsidR="0058350A">
              <w:rPr>
                <w:lang w:val="en-GB"/>
              </w:rPr>
              <w:t>;</w:t>
            </w:r>
          </w:p>
          <w:p w14:paraId="33F19662" w14:textId="3015FD4F" w:rsidR="00CA4E44" w:rsidRDefault="00CA4E44" w:rsidP="00A80B85">
            <w:pPr>
              <w:pStyle w:val="TekstTabeli"/>
              <w:rPr>
                <w:lang w:val="en-GB"/>
              </w:rPr>
            </w:pPr>
            <w:r>
              <w:rPr>
                <w:lang w:val="en-GB"/>
              </w:rPr>
              <w:t>PGCV (Potential Gain Customer Value)</w:t>
            </w:r>
            <w:r w:rsidR="0058350A">
              <w:rPr>
                <w:lang w:val="en-GB"/>
              </w:rPr>
              <w:t>;</w:t>
            </w:r>
          </w:p>
          <w:p w14:paraId="189EDD2A" w14:textId="5C6E7E81" w:rsidR="001B0484" w:rsidRDefault="001B0484" w:rsidP="00A80B85">
            <w:pPr>
              <w:pStyle w:val="TekstTabeli"/>
              <w:rPr>
                <w:lang w:val="en-GB"/>
              </w:rPr>
            </w:pPr>
            <w:r>
              <w:rPr>
                <w:lang w:val="en-GB"/>
              </w:rPr>
              <w:t>ACSI (American Customer Satisfaction Index measurement method)</w:t>
            </w:r>
            <w:r w:rsidR="0058350A">
              <w:rPr>
                <w:lang w:val="en-GB"/>
              </w:rPr>
              <w:t>;</w:t>
            </w:r>
          </w:p>
          <w:p w14:paraId="61DE7114" w14:textId="64B58C16" w:rsidR="00575477" w:rsidRPr="00CA4E44" w:rsidRDefault="001B0484" w:rsidP="00A80B85">
            <w:pPr>
              <w:pStyle w:val="TekstTabeli"/>
              <w:rPr>
                <w:lang w:val="en-GB"/>
              </w:rPr>
            </w:pPr>
            <w:r>
              <w:rPr>
                <w:lang w:val="en-GB"/>
              </w:rPr>
              <w:t>IPA (Importance Performance Analysis)</w:t>
            </w:r>
            <w:r w:rsidR="0058350A">
              <w:rPr>
                <w:lang w:val="en-GB"/>
              </w:rPr>
              <w:t>;</w:t>
            </w:r>
          </w:p>
        </w:tc>
      </w:tr>
      <w:tr w:rsidR="00244AAA" w:rsidRPr="002C4BC2" w14:paraId="1B0AE672" w14:textId="77777777" w:rsidTr="0058350A">
        <w:trPr>
          <w:cantSplit/>
          <w:trHeight w:val="37"/>
        </w:trPr>
        <w:tc>
          <w:tcPr>
            <w:tcW w:w="2835" w:type="dxa"/>
          </w:tcPr>
          <w:p w14:paraId="5AA59F08" w14:textId="7B5313B8" w:rsidR="00244AAA" w:rsidRPr="002C4BC2" w:rsidRDefault="002C4BC2" w:rsidP="002C4BC2">
            <w:pPr>
              <w:pStyle w:val="TekstTabeli"/>
              <w:rPr>
                <w:lang w:val="pl-PL"/>
              </w:rPr>
            </w:pPr>
            <w:r w:rsidRPr="002C4BC2">
              <w:rPr>
                <w:lang w:val="pl-PL"/>
              </w:rPr>
              <w:t>Mierniki związane z procesem studiowania</w:t>
            </w:r>
          </w:p>
        </w:tc>
        <w:tc>
          <w:tcPr>
            <w:tcW w:w="6236" w:type="dxa"/>
          </w:tcPr>
          <w:p w14:paraId="34654FB2" w14:textId="6768D7C7" w:rsidR="00244AAA" w:rsidRPr="00575477" w:rsidRDefault="002C4BC2" w:rsidP="00A80B85">
            <w:pPr>
              <w:pStyle w:val="TekstTabeli"/>
              <w:keepNext/>
              <w:rPr>
                <w:lang w:val="pl-PL"/>
              </w:rPr>
            </w:pPr>
            <w:r w:rsidRPr="00575477">
              <w:rPr>
                <w:lang w:val="pl-PL"/>
              </w:rPr>
              <w:t>wskaźnik rezygnacji ze studiów</w:t>
            </w:r>
            <w:r w:rsidR="0058350A">
              <w:rPr>
                <w:lang w:val="pl-PL"/>
              </w:rPr>
              <w:t>;</w:t>
            </w:r>
          </w:p>
          <w:p w14:paraId="61934CF8" w14:textId="5325B27E" w:rsidR="002C4BC2" w:rsidRDefault="002C4BC2" w:rsidP="00A80B85">
            <w:pPr>
              <w:pStyle w:val="TekstTabeli"/>
              <w:keepNext/>
              <w:rPr>
                <w:lang w:val="pl-PL"/>
              </w:rPr>
            </w:pPr>
            <w:r w:rsidRPr="002C4BC2">
              <w:rPr>
                <w:lang w:val="pl-PL"/>
              </w:rPr>
              <w:t xml:space="preserve">wskaźnik zdawalności na kolejny </w:t>
            </w:r>
            <w:r>
              <w:rPr>
                <w:lang w:val="pl-PL"/>
              </w:rPr>
              <w:t>semestr</w:t>
            </w:r>
            <w:r w:rsidR="0058350A">
              <w:rPr>
                <w:lang w:val="pl-PL"/>
              </w:rPr>
              <w:t>;</w:t>
            </w:r>
          </w:p>
          <w:p w14:paraId="6201BFE8" w14:textId="18335568" w:rsidR="002C4BC2" w:rsidRDefault="002C4BC2" w:rsidP="00A80B85">
            <w:pPr>
              <w:pStyle w:val="TekstTabeli"/>
              <w:keepNext/>
              <w:rPr>
                <w:lang w:val="pl-PL"/>
              </w:rPr>
            </w:pPr>
            <w:r>
              <w:rPr>
                <w:lang w:val="pl-PL"/>
              </w:rPr>
              <w:t>wskaźnik frekwencji na zajęciach (np. wykładach)</w:t>
            </w:r>
            <w:r w:rsidR="0058350A">
              <w:rPr>
                <w:lang w:val="pl-PL"/>
              </w:rPr>
              <w:t>;</w:t>
            </w:r>
          </w:p>
          <w:p w14:paraId="5312454D" w14:textId="78F70F7F" w:rsidR="002C4BC2" w:rsidRDefault="002C4BC2" w:rsidP="00A80B85">
            <w:pPr>
              <w:pStyle w:val="TekstTabeli"/>
              <w:keepNext/>
              <w:rPr>
                <w:lang w:val="pl-PL"/>
              </w:rPr>
            </w:pPr>
            <w:r>
              <w:rPr>
                <w:lang w:val="pl-PL"/>
              </w:rPr>
              <w:t>wskaźnik popularności wyboru przedmiotów i specjalności</w:t>
            </w:r>
            <w:r w:rsidR="0058350A">
              <w:rPr>
                <w:lang w:val="pl-PL"/>
              </w:rPr>
              <w:t>;</w:t>
            </w:r>
          </w:p>
          <w:p w14:paraId="3FB621A1" w14:textId="493F5BAA" w:rsidR="002C4BC2" w:rsidRDefault="002C4BC2" w:rsidP="00A80B85">
            <w:pPr>
              <w:pStyle w:val="TekstTabeli"/>
              <w:keepNext/>
              <w:rPr>
                <w:lang w:val="pl-PL"/>
              </w:rPr>
            </w:pPr>
            <w:r>
              <w:rPr>
                <w:lang w:val="pl-PL"/>
              </w:rPr>
              <w:t>wskaźnik ukończenia studiów</w:t>
            </w:r>
            <w:r w:rsidR="0058350A">
              <w:rPr>
                <w:lang w:val="pl-PL"/>
              </w:rPr>
              <w:t>;</w:t>
            </w:r>
          </w:p>
          <w:p w14:paraId="60895A48" w14:textId="55720336" w:rsidR="002C4BC2" w:rsidRDefault="002C4BC2" w:rsidP="00A80B85">
            <w:pPr>
              <w:pStyle w:val="TekstTabeli"/>
              <w:keepNext/>
              <w:rPr>
                <w:lang w:val="pl-PL"/>
              </w:rPr>
            </w:pPr>
            <w:r>
              <w:rPr>
                <w:lang w:val="pl-PL"/>
              </w:rPr>
              <w:t>wskaźnik długość czasu studiowania na jednym kierunku</w:t>
            </w:r>
            <w:r w:rsidR="0058350A">
              <w:rPr>
                <w:lang w:val="pl-PL"/>
              </w:rPr>
              <w:t>;</w:t>
            </w:r>
          </w:p>
          <w:p w14:paraId="1ED2E0E8" w14:textId="0EB990FB" w:rsidR="002C4BC2" w:rsidRPr="002C4BC2" w:rsidRDefault="002C4BC2" w:rsidP="00A80B85">
            <w:pPr>
              <w:pStyle w:val="TekstTabeli"/>
              <w:keepNext/>
              <w:rPr>
                <w:lang w:val="pl-PL"/>
              </w:rPr>
            </w:pPr>
            <w:r>
              <w:rPr>
                <w:lang w:val="pl-PL"/>
              </w:rPr>
              <w:t xml:space="preserve">poziom osiągnięć </w:t>
            </w:r>
            <w:r w:rsidR="00575477">
              <w:rPr>
                <w:lang w:val="pl-PL"/>
              </w:rPr>
              <w:t xml:space="preserve">studentów </w:t>
            </w:r>
            <w:r>
              <w:rPr>
                <w:lang w:val="pl-PL"/>
              </w:rPr>
              <w:t>związanych z nauczaniem</w:t>
            </w:r>
            <w:r w:rsidR="0058350A">
              <w:rPr>
                <w:lang w:val="pl-PL"/>
              </w:rPr>
              <w:t>;</w:t>
            </w:r>
          </w:p>
        </w:tc>
      </w:tr>
    </w:tbl>
    <w:p w14:paraId="75BB2A1E" w14:textId="73402268" w:rsidR="00D855E2" w:rsidRPr="00D95B07" w:rsidRDefault="00D855E2" w:rsidP="00A80B85">
      <w:pPr>
        <w:pStyle w:val="rdo"/>
        <w:rPr>
          <w:lang w:val="pl-PL"/>
        </w:rPr>
      </w:pPr>
      <w:r w:rsidRPr="00D95B07">
        <w:rPr>
          <w:lang w:val="pl-PL"/>
        </w:rPr>
        <w:t>Źródło: opracowanie własne na podstawie</w:t>
      </w:r>
      <w:r w:rsidR="00A80B85" w:rsidRPr="00D95B07">
        <w:rPr>
          <w:lang w:val="pl-PL"/>
        </w:rPr>
        <w:t xml:space="preserve"> </w:t>
      </w:r>
      <w:r w:rsidR="006245C0">
        <w:fldChar w:fldCharType="begin" w:fldLock="1"/>
      </w:r>
      <w:r w:rsidR="00A64A94"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use","type":"report"},"label":"part","locator":"zał. E","uris":["http://www.mendeley.com/documents/?uuid=f19423f7-3fa4-4ace-a3ad-349b7ee45f4f"]},{"id":"ITEM-2","itemData":{"abstract":"Artykuł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Finanse","id":"ITEM-2","issue":"nr 3, cz. 1","issued":{"date-parts":[["2012"]]},"page":"394-403","title":"Pojęcie jakości kształcenia i uwarunkowania jej kwantyfikacji w uczelniach wyższych","type":"article-journal","volume":"R. 10"},"uris":["http://www.mendeley.com/documents/?uuid=7c7d18d5-19d2-4b5e-894c-93572b5f07d2"]},{"id":"ITEM-3","itemData":{"DOI":"10.20885/AMBR.vol3.iss2.art2","ISSN":"2775-202X","abstract":"The current weakness of various dimensions of service quality measurement scales that have been adopted in measuring the level of student service satisfaction at HE is often an obstacle to understanding weaknesses in the quality of HE service. This study aims to investigate the level of student service satisfaction based on the HEISQUAL synthesis combined with the ACSI, IPA, and PGCV methods as a holistic approach to determine priorities for continuous improvement. The integration of these three methods is very appropriate to answer the needs of HE in improving the quality of its services. The data in this study were obtained by distributing questionnaires to respondents with a sample size of 320 students using a convenience sampling technique (non-probability sampling). The results of this study indicate that HE service satisfaction is in the satisfied criteria, where 6 sub-dimension</w:instrText>
      </w:r>
      <w:r w:rsidR="00A64A94">
        <w:instrText>s are in quadrant A, 5 sub-dimensions are in quadrant B, 1 sub-dimension is in quadrant C, and 4 sub-dimensions are in quadrant D. From this analysis, the priority order of improvement are 1</w:instrText>
      </w:r>
      <w:r w:rsidR="00A64A94" w:rsidRPr="00D95B07">
        <w:rPr>
          <w:lang w:val="pl-PL"/>
        </w:rPr>
        <w:instrText>) ET, 2) LWE, 3) LF, 4) ECA, 5) C&amp;M, 6) BTS. Through the HEISQUAL – ACSI – IPA – PGCV synthesis, HE can understand and determine well-accelerated strategic and practical policies.","author":[{"dropping-particle":"","family":"Raharjo","given":"Teguh Hardi","non-dropping-particle":"","parse-names":false,"suffix":""},{"dropping-particle":"","family":"Mulyono","given":"Kemal Budi","non-dropping-particle":"","parse-names":false,"suffix":""},{"dropping-particle":"","family":"Ismiyati","given":"Ismiyati","non-dropping-particle":"","parse-names":false,"suffix":""},{"dropping-particle":"","family":"Jaenudin","given":"Ahmad","non-dropping-particle":"","parse-names":false,"suffix":""}],"container-title":"Asian Management and Business Review","id":"ITEM-3","issued":{"date-parts":[["2023","8","28"]]},"page":"121-137","title":"HEISQUAL – ACSI – IPA – PGCV: Synthesis of higher education service satisfaction measurements","type":"article-journal"},"uris":["http://www.mendeley.com/documents/?uuid=6d1123f3-7584-4a82-92a2-0694e161a4da"]}],"mendeley":{"formattedCitation":"(Grudowski &amp; Lewandowski, 2012; ISO 21001, 2018, cz. zał. E; Raharjo i in., 2023)","plainTextFormattedCitation":"(Grudowski &amp; Lewandowski, 2012; ISO 21001, 2018, cz. zał. E; Raharjo i in., 2023)","previouslyFormattedCitation":"(Grudowski &amp; Lewandowski, 2012; ISO 21001, 2018, cz. zał. E; Raharjo i in., 2023)"},"properties":{"noteIndex":0},"schema":"https://github.com/citation-style-language/schema/raw/master/csl-citation.json"}</w:instrText>
      </w:r>
      <w:r w:rsidR="006245C0">
        <w:fldChar w:fldCharType="separate"/>
      </w:r>
      <w:r w:rsidR="001B0484" w:rsidRPr="00D95B07">
        <w:rPr>
          <w:noProof/>
          <w:lang w:val="pl-PL"/>
        </w:rPr>
        <w:t>(Grudowski &amp; Lewandowski, 2012; ISO 21001, 2018, cz. zał. E; Raharjo i in., 2023)</w:t>
      </w:r>
      <w:r w:rsidR="006245C0">
        <w:fldChar w:fldCharType="end"/>
      </w:r>
    </w:p>
    <w:p w14:paraId="284BBD48" w14:textId="6D5BA47B" w:rsidR="00D855E2" w:rsidRDefault="004042A5" w:rsidP="00D855E2">
      <w:r>
        <w:t xml:space="preserve">Wiele spośród proponowanych wskaźników przedstawionych w tabeli </w:t>
      </w:r>
      <w:r w:rsidRPr="00A80B85">
        <w:t>po</w:t>
      </w:r>
      <w:r w:rsidRPr="00A80B85">
        <w:fldChar w:fldCharType="begin"/>
      </w:r>
      <w:r w:rsidRPr="00A80B85">
        <w:instrText xml:space="preserve"> REF _Ref134898852 \p \h </w:instrText>
      </w:r>
      <w:r>
        <w:instrText xml:space="preserve"> \* MERGEFORMAT </w:instrText>
      </w:r>
      <w:r w:rsidRPr="00A80B85">
        <w:fldChar w:fldCharType="separate"/>
      </w:r>
      <w:r>
        <w:t>wyżej</w:t>
      </w:r>
      <w:r w:rsidRPr="00A80B85">
        <w:fldChar w:fldCharType="end"/>
      </w:r>
      <w:r w:rsidRPr="00A80B85">
        <w:t xml:space="preserve"> (</w:t>
      </w:r>
      <w:r w:rsidRPr="00A80B85">
        <w:fldChar w:fldCharType="begin"/>
      </w:r>
      <w:r w:rsidRPr="00A80B85">
        <w:instrText xml:space="preserve"> REF _Ref163297173 \h </w:instrText>
      </w:r>
      <w:r>
        <w:instrText xml:space="preserve"> \* MERGEFORMAT </w:instrText>
      </w:r>
      <w:r w:rsidRPr="00A80B85">
        <w:fldChar w:fldCharType="separate"/>
      </w:r>
      <w:r w:rsidRPr="00A80B85">
        <w:t xml:space="preserve">Tabela </w:t>
      </w:r>
      <w:r w:rsidRPr="00A80B85">
        <w:rPr>
          <w:noProof/>
        </w:rPr>
        <w:t>79</w:t>
      </w:r>
      <w:r w:rsidRPr="00A80B85">
        <w:fldChar w:fldCharType="end"/>
      </w:r>
      <w:r w:rsidRPr="00A80B85">
        <w:t>)</w:t>
      </w:r>
      <w:r>
        <w:t xml:space="preserve"> jest analogicznych lub zbieżnych z miarami wykorzystywanymi w metodologiach różnych rankingów. Niektóre bowiem z takich metodologii wykorzystują bardzo wiele różnorodnych parametrów oceny biorąc pod uwagę wiele perspektyw analizując zarówno czynniki odnoszące się do przyczyn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 jak i zmian w czasie.</w:t>
      </w:r>
    </w:p>
    <w:p w14:paraId="12735FB2" w14:textId="223CDC0F" w:rsidR="00D855E2" w:rsidRDefault="0040437F" w:rsidP="00531824">
      <w:r>
        <w:t>Przedstawione w niniejszym rozdziale mierniki stanowią praktyczną propozycję do wykorzystania opracowaną pomocniczo do stosowania przy prowadzeniu procesów doskonalenia systemu zarządzania jakością zgodnie z autorskim modelem SSDQM.</w:t>
      </w:r>
      <w:r w:rsidR="00DB65CD">
        <w:t xml:space="preserve"> Mierniki te mają jednak silne uzasadnienie do stosowania wywodzące się z przedstawionych w niniejszej pracy analiz literatury przedmiotu, stosowanych w praktyce metod pomiaru jakości w kontekście uniwersytetów, teorii zarządzania jako</w:t>
      </w:r>
      <w:r w:rsidR="00DB65CD">
        <w:lastRenderedPageBreak/>
        <w:t xml:space="preserve">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 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1477F090" w14:textId="2D423D2B" w:rsidR="00531824" w:rsidRPr="008C71AF" w:rsidRDefault="00A64A94" w:rsidP="00531824">
      <w:pPr>
        <w:numPr>
          <w:ilvl w:val="0"/>
          <w:numId w:val="2"/>
        </w:numPr>
      </w:pPr>
      <w:r w:rsidRPr="008C71AF">
        <w:t>Misji uczelni</w:t>
      </w:r>
    </w:p>
    <w:p w14:paraId="58549037" w14:textId="6DE67B67" w:rsidR="00531824" w:rsidRPr="008C71AF" w:rsidRDefault="00A64A94" w:rsidP="00531824">
      <w:pPr>
        <w:numPr>
          <w:ilvl w:val="0"/>
          <w:numId w:val="2"/>
        </w:numPr>
      </w:pPr>
      <w:r w:rsidRPr="008C71AF">
        <w:t>Wizji uczelni</w:t>
      </w:r>
    </w:p>
    <w:p w14:paraId="3F2D67E5" w14:textId="318D7F63" w:rsidR="00531824" w:rsidRPr="008C71AF" w:rsidRDefault="00A64A94" w:rsidP="00531824">
      <w:pPr>
        <w:numPr>
          <w:ilvl w:val="0"/>
          <w:numId w:val="2"/>
        </w:numPr>
      </w:pPr>
      <w:r w:rsidRPr="008C71AF">
        <w:t>P</w:t>
      </w:r>
      <w:r w:rsidR="00531824" w:rsidRPr="008C71AF">
        <w:t>olityki jakości</w:t>
      </w:r>
    </w:p>
    <w:p w14:paraId="4BF794D5" w14:textId="5A94BBB7" w:rsidR="00531824" w:rsidRPr="008C71AF" w:rsidRDefault="00A64A94" w:rsidP="00531824">
      <w:pPr>
        <w:numPr>
          <w:ilvl w:val="0"/>
          <w:numId w:val="2"/>
        </w:numPr>
      </w:pPr>
      <w:r w:rsidRPr="008C71AF">
        <w:t>C</w:t>
      </w:r>
      <w:r w:rsidR="00531824" w:rsidRPr="008C71AF">
        <w:t xml:space="preserve">elów </w:t>
      </w:r>
      <w:r w:rsidRPr="008C71AF">
        <w:t>uczelni</w:t>
      </w:r>
      <w:r w:rsidR="00531824" w:rsidRPr="008C71AF">
        <w:t xml:space="preserve"> (również celów jakościowych)</w:t>
      </w:r>
    </w:p>
    <w:p w14:paraId="741584A5" w14:textId="5051AB6A" w:rsidR="00531824" w:rsidRPr="008C71AF" w:rsidRDefault="00A64A94" w:rsidP="002E595B">
      <w:pPr>
        <w:numPr>
          <w:ilvl w:val="0"/>
          <w:numId w:val="2"/>
        </w:numPr>
      </w:pPr>
      <w:r w:rsidRPr="008C71AF">
        <w:t>Zestawu obecnie stosowanych w</w:t>
      </w:r>
      <w:r w:rsidR="00531824" w:rsidRPr="008C71AF">
        <w:t>skaźników i metod pomiaru jakości</w:t>
      </w:r>
      <w:r w:rsidRPr="008C71AF">
        <w:t xml:space="preserve"> </w:t>
      </w:r>
      <w:r w:rsidRPr="008C71AF">
        <w:fldChar w:fldCharType="begin" w:fldLock="1"/>
      </w:r>
      <w:r w:rsidR="00ED7B61">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Pr="008C71AF">
        <w:fldChar w:fldCharType="separate"/>
      </w:r>
      <w:r w:rsidR="008C71AF" w:rsidRPr="008C71AF">
        <w:rPr>
          <w:noProof/>
        </w:rPr>
        <w:t>(Grudowski &amp; Szefler, 2015b)</w:t>
      </w:r>
      <w:r w:rsidRPr="008C71AF">
        <w:fldChar w:fldCharType="end"/>
      </w:r>
      <w:r w:rsidR="008C71AF" w:rsidRPr="008C71AF">
        <w:t>.</w:t>
      </w:r>
    </w:p>
    <w:p w14:paraId="130C6697" w14:textId="7C0B298F"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055A7CD7" w14:textId="479DB0E4" w:rsidR="00531824" w:rsidRPr="008C71AF" w:rsidRDefault="00EF0ECB" w:rsidP="008C71AF">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w celu pozyskania użytecznych danych wejściowych do procesów doskonalenia należy korzystać również z 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58E6A294" w14:textId="7D151159" w:rsidR="00D137C7" w:rsidRDefault="00D137C7" w:rsidP="00D137C7">
      <w:pPr>
        <w:pStyle w:val="Nagwek1"/>
        <w:numPr>
          <w:ilvl w:val="0"/>
          <w:numId w:val="0"/>
        </w:numPr>
        <w:ind w:left="432"/>
      </w:pPr>
      <w:bookmarkStart w:id="579" w:name="_Toc164444920"/>
      <w:r w:rsidRPr="00233788">
        <w:lastRenderedPageBreak/>
        <w:t>Rekapitulacja</w:t>
      </w:r>
      <w:bookmarkEnd w:id="579"/>
    </w:p>
    <w:p w14:paraId="7FCE04DC" w14:textId="5FFAB2F4" w:rsidR="002E595B" w:rsidRDefault="002E4E5D" w:rsidP="002E595B">
      <w:r>
        <w:t xml:space="preserve">W ramach niniejszej pracy dotyczącej </w:t>
      </w:r>
      <w:r w:rsidR="007A4A7C">
        <w:t xml:space="preserve">szczególnej roli pomiaru satysfakcji interesariuszy dla </w:t>
      </w:r>
      <w:r>
        <w:t>doskonalenia systemu zarządzania jakością w kontekście polskich uczelni technicznych w pierwszym rozdziale omówiono istotne aspekty związane ze specyfiką zarządzania jakością usług uczelni w Polsce.</w:t>
      </w:r>
      <w:r w:rsidR="007A4A7C">
        <w:t xml:space="preserve"> Najpierw uwzględniono tło historyczne kształtowania się uniwersytetów, na których podstawę stanowiły studia filozoficzne oraz przemiany na przestrzeni wieków. Mogą one być w uproszczeniu zobrazowane jako cykliczne przemiany pomiędzy elitarnością i powszechnością, a także między niezależnością od władzy i podległością oraz pomiędzy koncentracją na kształceniu i na badaniach co zostało przedstawiona na autorskim diagramie (</w:t>
      </w:r>
      <w:r w:rsidR="007A4A7C">
        <w:fldChar w:fldCharType="begin"/>
      </w:r>
      <w:r w:rsidR="007A4A7C">
        <w:instrText xml:space="preserve"> REF _Ref134899339 \h </w:instrText>
      </w:r>
      <w:r w:rsidR="007A4A7C">
        <w:fldChar w:fldCharType="separate"/>
      </w:r>
      <w:r w:rsidR="007A4A7C" w:rsidRPr="00233788">
        <w:t xml:space="preserve">Rysunek </w:t>
      </w:r>
      <w:r w:rsidR="007A4A7C">
        <w:rPr>
          <w:noProof/>
        </w:rPr>
        <w:t>2</w:t>
      </w:r>
      <w:r w:rsidR="007A4A7C">
        <w:fldChar w:fldCharType="end"/>
      </w:r>
      <w:r w:rsidR="007A4A7C">
        <w:t>).</w:t>
      </w:r>
    </w:p>
    <w:p w14:paraId="5567BED8" w14:textId="0871054C" w:rsidR="00CF1AE0" w:rsidRDefault="004418D9" w:rsidP="002E595B">
      <w:r>
        <w:t>W kolejnym podrozdziale omówiono istotne zmiany mające wpływ na kształt organizacyjny współczesnych uniwersytetów prezentując cechy różnych koncepcji uniwersytetów (liberalny, przedsiębiorczy, społecznie odpowiedzialny)</w:t>
      </w:r>
      <w:r w:rsidR="00CF1AE0">
        <w:t xml:space="preserve">, gdyż są one zauważalne </w:t>
      </w:r>
      <w:r>
        <w:t>na uczelni</w:t>
      </w:r>
      <w:r w:rsidR="00CF1AE0">
        <w:t>ach</w:t>
      </w:r>
      <w:r>
        <w:t xml:space="preserve"> publiczn</w:t>
      </w:r>
      <w:r w:rsidR="00CF1AE0">
        <w:t>ych</w:t>
      </w:r>
      <w:r>
        <w:t xml:space="preserve"> w Polsce. Ponadto omówiono </w:t>
      </w:r>
      <w:r w:rsidR="00CF1AE0">
        <w:t>zmiany</w:t>
      </w:r>
      <w:r>
        <w:t xml:space="preserve"> regulacyjn</w:t>
      </w:r>
      <w:r w:rsidR="00CF1AE0">
        <w:t>e, zapoczątkowane w roku 2016 wraz z konkursem na założenia dla tzw. „Ustawy 2.0”, a następnie przyjętej w po ok. dwóch latach jako „Konstytucja dla Nauki”. Przedstawiono główne założenia tej reformy w kontekście zmian jakich doświadcza globalny rynek szkolnictwa, a także jak się wydaje zbyt mało znaczącej pozycji polskich uniwersytetów w świecie nauki i edukacji wyższej.</w:t>
      </w:r>
    </w:p>
    <w:p w14:paraId="0859FB29" w14:textId="1E3D8759" w:rsidR="004418D9" w:rsidRDefault="00CF1AE0" w:rsidP="002E595B">
      <w:r>
        <w:t>Następnie omówiono szczególne w odniesieniu do polskich realiów uwarunkowania mające wpływ na</w:t>
      </w:r>
      <w:r w:rsidR="004418D9">
        <w:t xml:space="preserve"> nowe </w:t>
      </w:r>
      <w:r>
        <w:t xml:space="preserve">wymagania dla całego środowiska akademickiego, a w sposób szczególny dla zarządzających uczelniami. Wskazano na kluczowe tendencje demograficzne mające wpływ na szkolnictwo wyższe, a także na zmiany w zakresie nakładów finansowych na naukę i edukację wyższą. Wzbogacono te analizy również o kontekst porównawczy na tle innych krajów. Ponadto ze względu na specyfikę polskiego rynku uniwersyteckiego z dominująca rolą uczelni publicznych, a także istotne zmiany w podejściu państwa do inwestowania w naukę i szkolnictwa wyższego przedstawiono również opracowania danych statystycznych odzwierciedlające zmiany niektórych wieloletnich trendów w zakresie balansu pomiędzy uczelniami publicznymi oraz niepublicznymi, a także w zakresie wskaźników finansowych uczelni (por. </w:t>
      </w:r>
      <w:r>
        <w:fldChar w:fldCharType="begin"/>
      </w:r>
      <w:r>
        <w:instrText xml:space="preserve"> REF _Ref134899462 \h </w:instrText>
      </w:r>
      <w:r>
        <w:fldChar w:fldCharType="separate"/>
      </w:r>
      <w:r w:rsidRPr="00233788">
        <w:t xml:space="preserve">Rysunek </w:t>
      </w:r>
      <w:r>
        <w:rPr>
          <w:noProof/>
        </w:rPr>
        <w:t>6</w:t>
      </w:r>
      <w:r>
        <w:fldChar w:fldCharType="end"/>
      </w:r>
      <w:r>
        <w:t xml:space="preserve"> i </w:t>
      </w:r>
      <w:r>
        <w:fldChar w:fldCharType="begin"/>
      </w:r>
      <w:r>
        <w:instrText xml:space="preserve"> REF _Ref134899630 \h </w:instrText>
      </w:r>
      <w:r>
        <w:fldChar w:fldCharType="separate"/>
      </w:r>
      <w:r w:rsidRPr="00233788">
        <w:t xml:space="preserve">Rysunek </w:t>
      </w:r>
      <w:r>
        <w:rPr>
          <w:noProof/>
        </w:rPr>
        <w:t>8</w:t>
      </w:r>
      <w:r>
        <w:fldChar w:fldCharType="end"/>
      </w:r>
      <w:r>
        <w:t>).</w:t>
      </w:r>
    </w:p>
    <w:p w14:paraId="73C411AB" w14:textId="35A8A9FE" w:rsidR="004418D9" w:rsidRDefault="00CF1AE0" w:rsidP="002E595B">
      <w:r>
        <w:t>Po omówieniu ogólnych wyzwań dla zarządzania uniwersytetami w kontekście polskich uczelni przedstawiono wybrane zagadnienia związane ze specyfiką zarządzania uczelniami. Zagadnienia te dotyczą cech odróżniających uniwersytety od innych organizacji. Ma to na celu przedstawienie tych obszarów, które mają istotny wpływ na ograniczenia w stosowaniu klasycznych metod i narzędzi zarządzania jakością dzięki czemu będzie możliwe lepsze zrozumienie modyfikacji niezbędnych do tego by te koncepcje mogły być skutecznie stosowane w organizacjach akademickich.</w:t>
      </w:r>
    </w:p>
    <w:p w14:paraId="03010EEE" w14:textId="121128C3" w:rsidR="009C672B" w:rsidRDefault="00CF1AE0" w:rsidP="009C672B">
      <w:r>
        <w:t xml:space="preserve">Jako pierwszy z tych obszarów zostały omówione cele organizacji uniwersyteckiej. Cele te bowiem, zwłaszcza w odniesieniu do uczelni publicznych, </w:t>
      </w:r>
      <w:r>
        <w:t>wykraczają</w:t>
      </w:r>
      <w:r>
        <w:t xml:space="preserve"> w sposób istotny poza cele finansowe. Przedstawiono więc kontekst historycznych zmian w zakresie celów uczelni</w:t>
      </w:r>
      <w:r w:rsidR="009C672B">
        <w:t xml:space="preserve">, które ukształtowały współczesne rozumienie misji uniwersytetów jako triady: kształcenie, badania, służba publiczna </w:t>
      </w:r>
      <w:r w:rsidR="009C672B" w:rsidRPr="00233788">
        <w:fldChar w:fldCharType="begin" w:fldLock="1"/>
      </w:r>
      <w:r w:rsidR="009C672B">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uniwersytetem","type":"book"},"locator":"18","prefix":"por.","uris":["http://www.mendeley.com/documents/?uuid=ec25e376-ec01-4679-a314-d9b2bf799b92"]}],"mendeley":{"formattedCitation":"(por. Leja, 2011, s. 18)","plainTextFormattedCitation":"(por. Leja, 2011, s. 18)","previouslyFormattedCitation":"(por. Leja, 2011, s. 18)"},"properties":{"noteIndex":0},"schema":"https://github.com/citation-style-language/schema/raw/master/csl-citation.json"}</w:instrText>
      </w:r>
      <w:r w:rsidR="009C672B" w:rsidRPr="00233788">
        <w:fldChar w:fldCharType="separate"/>
      </w:r>
      <w:r w:rsidR="009C672B" w:rsidRPr="009C672B">
        <w:rPr>
          <w:noProof/>
          <w:lang w:val="en-GB"/>
        </w:rPr>
        <w:t>(por. Leja, 2011, s. 18)</w:t>
      </w:r>
      <w:r w:rsidR="009C672B" w:rsidRPr="00233788">
        <w:fldChar w:fldCharType="end"/>
      </w:r>
      <w:r w:rsidR="009C672B">
        <w:t xml:space="preserve">. Wskazano, że wśród celów uczelni naturalnym jest dążenie do </w:t>
      </w:r>
      <w:r w:rsidR="009C672B">
        <w:lastRenderedPageBreak/>
        <w:t xml:space="preserve">przygotowania studentów do przyszłej samodzielności do osobistego rozwoju </w:t>
      </w:r>
      <w:r w:rsidR="009C672B" w:rsidRPr="0011262E">
        <w:fldChar w:fldCharType="begin" w:fldLock="1"/>
      </w:r>
      <w:r w:rsidR="000E70CF">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learning","type":"article-journal","volume":"6"},"locator":"2","prefix":"por.","uris":["http://www.mendeley.com/documents/?uuid=7a2ee4e7-d3d2-4b79-970c-37da40413539"]}],"mendeley":{"formattedCitation":"(por. Geitz &amp; de Geus, 2019, s. 2)","plainTextFormattedCitation":"(por. Geitz &amp; de Geus, 2019, s. 2)","previouslyFormattedCitation":"(por. Geitz &amp; de Geus, 2019, s. 2)"},"properties":{"noteIndex":0},"schema":"https://github.com/citation-style-language/schema/raw/master/csl-citation.json"}</w:instrText>
      </w:r>
      <w:r w:rsidR="009C672B" w:rsidRPr="0011262E">
        <w:fldChar w:fldCharType="separate"/>
      </w:r>
      <w:r w:rsidR="009C672B" w:rsidRPr="009C672B">
        <w:rPr>
          <w:noProof/>
        </w:rPr>
        <w:t>(por. Geitz &amp; de Geus, 2019, s. 2)</w:t>
      </w:r>
      <w:r w:rsidR="009C672B" w:rsidRPr="0011262E">
        <w:fldChar w:fldCharType="end"/>
      </w:r>
      <w:r w:rsidR="009C672B">
        <w:t xml:space="preserve">. Ponadto omówiono zagadnienie zasobów uczelni, które również mają wpływ na kształtowanie celów konkretnej organizacji. </w:t>
      </w:r>
    </w:p>
    <w:p w14:paraId="1EAF9E45" w14:textId="77777777" w:rsidR="000E70CF" w:rsidRDefault="009C672B" w:rsidP="009C672B">
      <w:r>
        <w:t xml:space="preserve">Cele te również muszą być zgodne z wymaganiami kultury organizacyjnej konkretnej uczelni. Zagadnienie </w:t>
      </w:r>
      <w:r>
        <w:t>uniwersyteckiej kultury organizacyjnej zostało o</w:t>
      </w:r>
      <w:r>
        <w:t xml:space="preserve">mówione jako kolejne w ramach specyfiki zarządzania uczelniami. W tym podrozdziale przedstawiono teoretyczne aspekty kultury organizacji oraz jej przejawów, by następnie omówić cechy charakterystyczne kultury uniwersyteckiej. Na podstawie opracowań Austina i Clarka przedstawiono analizę relacji pomiędzy elementami podstawowych czterech kultur wpływających na całokształt kultury akademickiej: kultury profesji akademickiej, kultury dyscypliny, kultury uniwersytetu oraz kultury konkretnej instytucji akademickiej (por. </w:t>
      </w:r>
      <w:r>
        <w:fldChar w:fldCharType="begin"/>
      </w:r>
      <w:r>
        <w:instrText xml:space="preserve"> REF _Ref134896895 \h </w:instrText>
      </w:r>
      <w:r>
        <w:fldChar w:fldCharType="separate"/>
      </w:r>
      <w:r w:rsidRPr="00233788">
        <w:t xml:space="preserve">Tabela </w:t>
      </w:r>
      <w:r>
        <w:rPr>
          <w:noProof/>
        </w:rPr>
        <w:t>8</w:t>
      </w:r>
      <w:r>
        <w:fldChar w:fldCharType="end"/>
      </w:r>
      <w:r>
        <w:t>).</w:t>
      </w:r>
      <w:r w:rsidR="000E70CF">
        <w:t xml:space="preserve"> Analiza ta pozwoliła na wskazanie obszarów w ramach kultury organizacyjnej które mogą stanowić podstawę do zaistnienia konfliktów wewnętrznych w organizacji akademickiej. W związku z tym analiza ta może pomóc w takim kształtowaniu kultury organizacyjnej przez zarządzających uczelniami, by unikać zagrożeń, a tam gdzie to możliwe tworzyć środowisko zasad wspierających osiąganie celów uczelni. </w:t>
      </w:r>
    </w:p>
    <w:p w14:paraId="3774FDE7" w14:textId="1363EB36" w:rsidR="00CF1AE0" w:rsidRPr="009C672B" w:rsidRDefault="000E70CF" w:rsidP="009C672B">
      <w:r>
        <w:t xml:space="preserve">W ramach kolejnego podrozdziału omówiono zagadnienie prestiżu w kontekście uniwersytetów. Prestiż w odniesieniu do uczelni jest ważnym czynnikiem związanym z motywacjami do podejmowanych działań przez wielu uczestników organizacji, a także przez interesariuszy nie będącymi jej uczestnikami. Prestiż i reputacja są bowiem nieraz znacznie istotniejsze niż motywacje finansowe dla wielu akademików i naukowców. Wielu badaczy twierdzi, że uczelnie chętniej dążą do maksymalizacji prestiżu niż do maksymalizacji zysku </w:t>
      </w:r>
      <w:r w:rsidRPr="00233788">
        <w:fldChar w:fldCharType="begin" w:fldLock="1"/>
      </w:r>
      <w:r>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universities","type":"article-journal","volume":"35"},"locator":"154","prefix":"por.","uris":["http://www.mendeley.com/documents/?uuid=6be8921e-4393-4e00-8b4b-75037bfc0fe2"]}],"mendeley":{"formattedCitation":"(por. Tayar &amp; Jack, 2013, s. 154)","plainTextFormattedCitation":"(por. Tayar &amp; Jack, 2013, s. 154)","previouslyFormattedCitation":"(Tayar &amp; Jack, 2013, s. 154)"},"properties":{"noteIndex":0},"schema":"https://github.com/citation-style-language/schema/raw/master/csl-citation.json"}</w:instrText>
      </w:r>
      <w:r w:rsidRPr="00233788">
        <w:fldChar w:fldCharType="separate"/>
      </w:r>
      <w:r w:rsidRPr="000E70CF">
        <w:rPr>
          <w:noProof/>
        </w:rPr>
        <w:t>(por. Tayar &amp; Jack, 2013, s. 154)</w:t>
      </w:r>
      <w:r w:rsidRPr="00233788">
        <w:fldChar w:fldCharType="end"/>
      </w:r>
      <w:r>
        <w:t>. Ponadto prestiż i reputacja uczelni nieraz stanowią najistotniejsze kryteria wyboru uczelni przez kandydatów na studia co wiązało się z większymi szansami na zatrudnienie na lepszych stanowiskach. Natomiast wydaje się, że trendy w procesach rekrutacyjnych się zmieniają obecnie w kierunku znacznie mniejszego przywiązywania wagi do tego jaką uczelnię ukończyli kandydaci. I choć rola reputacji uczelni wydaje się nieznacznie maleć na rynku pracy to jednak nadal jest to bardzo istotny aspekt w ocenie uczelni poprzez rankingi. Zostało to zobrazowane wyciągiem z metodologii wybranych rankingów uczelni uwzględniających różne formy badania reputacji uniwersytetów na różnych płaszczyznach działalności (</w:t>
      </w:r>
      <w:r>
        <w:fldChar w:fldCharType="begin"/>
      </w:r>
      <w:r>
        <w:instrText xml:space="preserve"> REF _Ref134897016 \h </w:instrText>
      </w:r>
      <w:r>
        <w:fldChar w:fldCharType="separate"/>
      </w:r>
      <w:r w:rsidRPr="00233788">
        <w:t xml:space="preserve">Tabela </w:t>
      </w:r>
      <w:r>
        <w:rPr>
          <w:noProof/>
        </w:rPr>
        <w:t>10</w:t>
      </w:r>
      <w:r>
        <w:fldChar w:fldCharType="end"/>
      </w:r>
      <w:r>
        <w:t>).</w:t>
      </w:r>
    </w:p>
    <w:p w14:paraId="475E6A24" w14:textId="3B6131BE" w:rsidR="00CF1AE0" w:rsidRDefault="000E70CF" w:rsidP="009C672B">
      <w:r>
        <w:t xml:space="preserve">Nie tylko motywacje związane z reputacją mogą stać w konflikcie z innymi rodzajami motywacji do działań, oraz różne cechy kultur typowo obecnych we współczesnych organizacja akademickich mogą prowadzić do sprzecznych interesów. Kolejną specyfiką zarządzania uczelniami omówioną w ramach podrozdziału </w:t>
      </w:r>
      <w:r>
        <w:fldChar w:fldCharType="begin"/>
      </w:r>
      <w:r>
        <w:instrText xml:space="preserve"> REF _Ref164494639 \r \h </w:instrText>
      </w:r>
      <w:r>
        <w:fldChar w:fldCharType="separate"/>
      </w:r>
      <w:r>
        <w:t>1.2.4</w:t>
      </w:r>
      <w:r>
        <w:fldChar w:fldCharType="end"/>
      </w:r>
      <w:r>
        <w:t xml:space="preserve"> jest istnienie znacznie większego potencjału do sprzecznych interesów. Wynika to przede wszystkim z bardzo złożonego środowiska relacji uniwersytetu (por. </w:t>
      </w:r>
      <w:r>
        <w:fldChar w:fldCharType="begin"/>
      </w:r>
      <w:r>
        <w:instrText xml:space="preserve"> REF _Ref134899916 \h </w:instrText>
      </w:r>
      <w:r>
        <w:fldChar w:fldCharType="separate"/>
      </w:r>
      <w:r>
        <w:t xml:space="preserve">Rysunek </w:t>
      </w:r>
      <w:r>
        <w:rPr>
          <w:noProof/>
        </w:rPr>
        <w:t>13</w:t>
      </w:r>
      <w:r>
        <w:fldChar w:fldCharType="end"/>
      </w:r>
      <w:r>
        <w:t xml:space="preserve">). Przedstawione zostały nie tylko różne aspekty relacji potencjalnie konfliktowych oraz przyczyn związanych z powstawaniem sprzeczności w interesach w ramach organizacji (np. opór wobec zmian), ale także możliwości do wykorzystania różnych metod pozwalających na wypracowania rozwiązań typu win-win. </w:t>
      </w:r>
    </w:p>
    <w:p w14:paraId="71DA275D" w14:textId="70FEB5DE" w:rsidR="000E70CF" w:rsidRDefault="000E70CF" w:rsidP="009C672B">
      <w:r>
        <w:t>Po przedstawieniu szerokich kontekstów związanych z uwarunkowaniami i specyfiką uczelni w kolejnym podrozdziale (</w:t>
      </w:r>
      <w:r>
        <w:fldChar w:fldCharType="begin"/>
      </w:r>
      <w:r>
        <w:instrText xml:space="preserve"> PAGEREF _Ref153646064 \h </w:instrText>
      </w:r>
      <w:r>
        <w:fldChar w:fldCharType="separate"/>
      </w:r>
      <w:r>
        <w:fldChar w:fldCharType="end"/>
      </w:r>
      <w:r>
        <w:fldChar w:fldCharType="begin"/>
      </w:r>
      <w:r>
        <w:instrText xml:space="preserve"> REF _Ref153646064 \r \h </w:instrText>
      </w:r>
      <w:r>
        <w:fldChar w:fldCharType="separate"/>
      </w:r>
      <w:r>
        <w:t>1.3</w:t>
      </w:r>
      <w:r>
        <w:fldChar w:fldCharType="end"/>
      </w:r>
      <w:r>
        <w:t xml:space="preserve">) zostały omówione zagadnienia związane z pomiarem jakości. W pierwszej </w:t>
      </w:r>
      <w:r>
        <w:lastRenderedPageBreak/>
        <w:t>części tego podrozdziału skupiono się na omówieniu definicji jakości i modeli jakości mających istotny wpływ na rozumienie różnic pomiędzy jakością klasycznych wyrobów materialnych, a jakością usług, w tym szczególnego ich rodzaju jakimi są usługi uczelni wyższych.</w:t>
      </w:r>
      <w:r w:rsidR="001758AD">
        <w:t xml:space="preserve"> Usługi te odznaczając się wysoką niematerialnością i bardzo dużym współudziałem zaangażowania odbiorców w uzyskiwanie efektów są dość dobrze opisywane prze różne omówione modele jakości usług.</w:t>
      </w:r>
    </w:p>
    <w:p w14:paraId="7E587B5D" w14:textId="0E28ACA3" w:rsidR="000E70CF" w:rsidRDefault="001758AD" w:rsidP="009C672B">
      <w:r>
        <w:t>W następnym podrozdziale zostały zaprezentowane różne metody pomiaru jakości usług, które mogą znaleźć zwoje zastosowanie lub choćby mieć wkład w pomiar jakości usług uczelni. Zostały również omówione istniejące metody oceny w odniesieniu do uczelni wyższych a także autorskie propozycje wskaźników IWRA oraz SSI stanowiące rozwinięcie istniejących metod pomiaru mających swoje uzasadnienie zarówno w praktyce jak i teorii związane z jakością usług uniwersyteckich.</w:t>
      </w:r>
    </w:p>
    <w:p w14:paraId="5B78732F" w14:textId="06DF8FC8" w:rsidR="001758AD" w:rsidRDefault="001758AD" w:rsidP="009C672B">
      <w:r>
        <w:t xml:space="preserve">Po omówieniu zagadnień jakości i jej pomiaru, </w:t>
      </w:r>
      <w:r>
        <w:t>stanowi</w:t>
      </w:r>
      <w:r>
        <w:t>ących</w:t>
      </w:r>
      <w:r>
        <w:t xml:space="preserve"> </w:t>
      </w:r>
      <w:r>
        <w:t>punkt wyjścia</w:t>
      </w:r>
      <w:r>
        <w:t xml:space="preserve"> do zarządzania jakością</w:t>
      </w:r>
      <w:r>
        <w:t>,</w:t>
      </w:r>
      <w:r>
        <w:t xml:space="preserve"> </w:t>
      </w:r>
      <w:r>
        <w:t>w następnym podrozdziale (</w:t>
      </w:r>
      <w:r>
        <w:fldChar w:fldCharType="begin"/>
      </w:r>
      <w:r>
        <w:instrText xml:space="preserve"> REF _Ref141469082 \r \h </w:instrText>
      </w:r>
      <w:r>
        <w:fldChar w:fldCharType="separate"/>
      </w:r>
      <w:r>
        <w:t>1.4</w:t>
      </w:r>
      <w:r>
        <w:fldChar w:fldCharType="end"/>
      </w:r>
      <w:r>
        <w:t xml:space="preserve">) zaprezentowano szerokie tło teoretyczne </w:t>
      </w:r>
      <w:r w:rsidR="00F36991">
        <w:t xml:space="preserve">związane z zarządzaniem jakością w odniesieniu do uczelni. Najpierw omówiono genezę koncepcji zarządzania jakością w kontekście rozwoju teorii i metod zarządzania, a następnie przedstawiono nowoczesne filozofie zarządzania jakością ze szczególnym uwzględnieniem badań nad możliwościami ich adaptacji w środowisku uniwersytetów (rozdz. </w:t>
      </w:r>
      <w:r w:rsidR="00F36991">
        <w:fldChar w:fldCharType="begin"/>
      </w:r>
      <w:r w:rsidR="00F36991">
        <w:instrText xml:space="preserve"> REF _Ref156758230 \r \h </w:instrText>
      </w:r>
      <w:r w:rsidR="00F36991">
        <w:fldChar w:fldCharType="separate"/>
      </w:r>
      <w:r w:rsidR="00F36991">
        <w:t>1.4.1</w:t>
      </w:r>
      <w:r w:rsidR="00F36991">
        <w:fldChar w:fldCharType="end"/>
      </w:r>
      <w:r w:rsidR="00F36991">
        <w:t>). Wskazano na niewielką liczbę opisanych w literaturze przedmiotu implementacji takich metod jak TQM, Lean, SixSigma, czy Lean SixSigma do zarządzania jakością uczelni. Przedstawiono również koncepcje bazujące na samoocenie oraz opracowane z myślą o organizacjach non-profit (CAF, EFQM) a także koncepcje stworzone jako dedykowane organizacjom edukacyjnym (ISO 21001:2018), a w tym szczególnie uniwersytetom (QualHE).</w:t>
      </w:r>
    </w:p>
    <w:p w14:paraId="21A4C061" w14:textId="0673F5D9" w:rsidR="00F36991" w:rsidRDefault="00F36991" w:rsidP="009C672B">
      <w:r>
        <w:t xml:space="preserve">Następnie (rozdz. </w:t>
      </w:r>
      <w:r>
        <w:fldChar w:fldCharType="begin"/>
      </w:r>
      <w:r>
        <w:instrText xml:space="preserve"> REF _Ref147563104 \r \h </w:instrText>
      </w:r>
      <w:r>
        <w:fldChar w:fldCharType="separate"/>
      </w:r>
      <w:r>
        <w:t>1.4.2</w:t>
      </w:r>
      <w:r>
        <w:fldChar w:fldCharType="end"/>
      </w:r>
      <w:r>
        <w:t>) omówiono specyficzne uwarunkowania wobec zarządzania jakością uczelni w Polsce. Przeanalizowano poziom dojrzałości metod odnoszących się do doskonalenia jakości implementowanych jako obligatoryjne na polskich uczelniach, co w oczywisty sposób wynika z regulacji prawnych i 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kluczowych elementów skutecznego zarządzania jakością.</w:t>
      </w:r>
    </w:p>
    <w:p w14:paraId="2B436088" w14:textId="29BE9C17" w:rsidR="00F36991" w:rsidRDefault="00F36991" w:rsidP="009C672B">
      <w:r>
        <w:t>Zarządzanie jakością ściśle wiąże się z rolą przywódców organizacji. W związku z tym w ramach kolejnego podrozdziału (</w:t>
      </w:r>
      <w:r>
        <w:fldChar w:fldCharType="begin"/>
      </w:r>
      <w:r>
        <w:instrText xml:space="preserve"> REF _Ref164499695 \r \h </w:instrText>
      </w:r>
      <w:r>
        <w:fldChar w:fldCharType="separate"/>
      </w:r>
      <w:r>
        <w:t>1.4.3</w:t>
      </w:r>
      <w:r>
        <w:fldChar w:fldCharType="end"/>
      </w:r>
      <w:r>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fldChar w:fldCharType="begin"/>
      </w:r>
      <w:r>
        <w:instrText xml:space="preserve"> REF _Ref141469082 \r \h </w:instrText>
      </w:r>
      <w:r>
        <w:fldChar w:fldCharType="separate"/>
      </w:r>
      <w:r>
        <w:t>1.4</w:t>
      </w:r>
      <w:r>
        <w:fldChar w:fldCharType="end"/>
      </w:r>
      <w:r>
        <w:t>, który jest związany jedną z dwóch podstaw teoretycznych niniejszej pracy wymienionych we wstępie – teorią zarządzania jakością.</w:t>
      </w:r>
    </w:p>
    <w:p w14:paraId="0CF662C6" w14:textId="021A8C38" w:rsidR="00F36991" w:rsidRDefault="00F36991" w:rsidP="009C672B">
      <w:r>
        <w:t>Kolejny podrozdział (</w:t>
      </w:r>
      <w:r>
        <w:fldChar w:fldCharType="begin"/>
      </w:r>
      <w:r>
        <w:instrText xml:space="preserve"> REF _Ref140912412 \r \h </w:instrText>
      </w:r>
      <w:r>
        <w:fldChar w:fldCharType="separate"/>
      </w:r>
      <w:r>
        <w:t>1.5</w:t>
      </w:r>
      <w:r>
        <w:fldChar w:fldCharType="end"/>
      </w:r>
      <w:r>
        <w:t xml:space="preserve">) dotyczy natomiast zagadnień związanych z teorią interesariuszy. W ramach tej części najpierw omówiono podstawy teoretyczne oraz tło historyczne powstawania koncepcji interesariuszy wskazując na różnorodność definicji oraz różne rodzaje teorii interesariuszy (por. </w:t>
      </w:r>
      <w:r>
        <w:lastRenderedPageBreak/>
        <w:fldChar w:fldCharType="begin"/>
      </w:r>
      <w:r>
        <w:instrText xml:space="preserve"> REF _Ref152270743 \h </w:instrText>
      </w:r>
      <w:r>
        <w:fldChar w:fldCharType="separate"/>
      </w:r>
      <w:r>
        <w:t xml:space="preserve">Tabela </w:t>
      </w:r>
      <w:r>
        <w:rPr>
          <w:noProof/>
        </w:rPr>
        <w:t>47</w:t>
      </w:r>
      <w:r>
        <w:fldChar w:fldCharType="end"/>
      </w:r>
      <w:r>
        <w:t xml:space="preserve"> i </w:t>
      </w:r>
      <w:r>
        <w:fldChar w:fldCharType="begin"/>
      </w:r>
      <w:r>
        <w:instrText xml:space="preserve"> REF _Ref152281484 \h </w:instrText>
      </w:r>
      <w:r>
        <w:fldChar w:fldCharType="separate"/>
      </w:r>
      <w:r>
        <w:t xml:space="preserve">Tabela </w:t>
      </w:r>
      <w:r>
        <w:rPr>
          <w:noProof/>
        </w:rPr>
        <w:t>48</w:t>
      </w:r>
      <w:r>
        <w:fldChar w:fldCharType="end"/>
      </w:r>
      <w:r>
        <w:t>). Rozważania te pozwoliły na zaproponowanie autorskiej definicji interesariuszy, mieszczącej się w zakresie teorii menedżerskich, w odniesieniu do uczelni: „</w:t>
      </w:r>
      <w:r w:rsidRPr="00BA28AB">
        <w:rPr>
          <w:b/>
          <w:bCs/>
        </w:rPr>
        <w:t xml:space="preserve">osoby lub grupy zainteresowane wysokim poziomem </w:t>
      </w:r>
      <w:r>
        <w:rPr>
          <w:b/>
          <w:bCs/>
        </w:rPr>
        <w:t xml:space="preserve">jakości </w:t>
      </w:r>
      <w:r w:rsidRPr="00BA28AB">
        <w:rPr>
          <w:b/>
          <w:bCs/>
        </w:rPr>
        <w:t>efektów działań uczelni</w:t>
      </w:r>
      <w:r>
        <w:rPr>
          <w:b/>
          <w:bCs/>
        </w:rPr>
        <w:t xml:space="preserve">, </w:t>
      </w:r>
      <w:r w:rsidRPr="00BA28AB">
        <w:rPr>
          <w:b/>
          <w:bCs/>
        </w:rPr>
        <w:t>istotne z punktu widzenia zarządzania organizacją</w:t>
      </w:r>
      <w:r w:rsidRPr="00F36991">
        <w:t>”</w:t>
      </w:r>
      <w:r>
        <w:t>. Następnie na podstawie analizy literatury zaprezentowano listę potencjalnych interesariuszy uczelni wraz przykładami kategoryzacji do różnych grup (</w:t>
      </w:r>
      <w:r>
        <w:fldChar w:fldCharType="begin"/>
      </w:r>
      <w:r>
        <w:instrText xml:space="preserve"> REF _Ref153916533 \h </w:instrText>
      </w:r>
      <w:r>
        <w:fldChar w:fldCharType="separate"/>
      </w:r>
      <w:r>
        <w:t xml:space="preserve">Tabela </w:t>
      </w:r>
      <w:r>
        <w:rPr>
          <w:noProof/>
        </w:rPr>
        <w:t>50</w:t>
      </w:r>
      <w:r>
        <w:fldChar w:fldCharType="end"/>
      </w:r>
      <w:r>
        <w:t>)</w:t>
      </w:r>
      <w:r w:rsidR="00A12C8D">
        <w:t>. Omówiono również wyniki autorskiego badania na podstawie abstraktów artykułów odnoszących się do interesariuszy uczelni pozwalającego na wskazanie najpowszechniej wymienianych w literaturze istotnych dla uczelni grup interesariuszy (</w:t>
      </w:r>
      <w:r w:rsidR="00A12C8D">
        <w:fldChar w:fldCharType="begin"/>
      </w:r>
      <w:r w:rsidR="00A12C8D">
        <w:instrText xml:space="preserve"> REF _Ref155124038 \h </w:instrText>
      </w:r>
      <w:r w:rsidR="00A12C8D">
        <w:fldChar w:fldCharType="separate"/>
      </w:r>
      <w:r w:rsidR="00A12C8D">
        <w:t xml:space="preserve">Tabela </w:t>
      </w:r>
      <w:r w:rsidR="00A12C8D">
        <w:rPr>
          <w:noProof/>
        </w:rPr>
        <w:t>51</w:t>
      </w:r>
      <w:r w:rsidR="00A12C8D">
        <w:fldChar w:fldCharType="end"/>
      </w:r>
      <w:r w:rsidR="00A12C8D">
        <w:t xml:space="preserve">) oraz zaprezentowano propozycję </w:t>
      </w:r>
      <w:r w:rsidR="00A12C8D">
        <w:t>tych grup</w:t>
      </w:r>
      <w:r w:rsidR="00A12C8D">
        <w:t xml:space="preserve"> do rodzajów wg typologii Mitchella (</w:t>
      </w:r>
      <w:r w:rsidR="00A12C8D">
        <w:fldChar w:fldCharType="begin"/>
      </w:r>
      <w:r w:rsidR="00A12C8D">
        <w:instrText xml:space="preserve"> REF _Ref134897865 \h </w:instrText>
      </w:r>
      <w:r w:rsidR="00A12C8D">
        <w:fldChar w:fldCharType="separate"/>
      </w:r>
      <w:r w:rsidR="00A12C8D" w:rsidRPr="00A07201">
        <w:t xml:space="preserve">Tabela </w:t>
      </w:r>
      <w:r w:rsidR="00A12C8D">
        <w:rPr>
          <w:noProof/>
        </w:rPr>
        <w:t>52</w:t>
      </w:r>
      <w:r w:rsidR="00A12C8D">
        <w:fldChar w:fldCharType="end"/>
      </w:r>
      <w:r w:rsidR="00A12C8D">
        <w:t>).</w:t>
      </w:r>
    </w:p>
    <w:p w14:paraId="07C885FA" w14:textId="54E6F00E" w:rsidR="00766384" w:rsidRDefault="00766384" w:rsidP="009C672B">
      <w:r>
        <w:t xml:space="preserve">Następnie omówiono zagadnienia związane z kształtowaniem relacji z interesariuszami (rozdz. </w:t>
      </w:r>
      <w:r>
        <w:fldChar w:fldCharType="begin"/>
      </w:r>
      <w:r>
        <w:instrText xml:space="preserve"> REF _Ref162381255 \r \h </w:instrText>
      </w:r>
      <w:r>
        <w:fldChar w:fldCharType="separate"/>
      </w:r>
      <w:r>
        <w:t>1.5.2</w:t>
      </w:r>
      <w:r>
        <w:fldChar w:fldCharType="end"/>
      </w:r>
      <w:r>
        <w:t xml:space="preserve">). Proces ten (por. </w:t>
      </w:r>
      <w:r>
        <w:fldChar w:fldCharType="begin"/>
      </w:r>
      <w:r>
        <w:instrText xml:space="preserve"> REF _Ref155635133 \h </w:instrText>
      </w:r>
      <w:r>
        <w:fldChar w:fldCharType="separate"/>
      </w:r>
      <w:r>
        <w:t xml:space="preserve">Rysunek </w:t>
      </w:r>
      <w:r>
        <w:rPr>
          <w:noProof/>
        </w:rPr>
        <w:t>23</w:t>
      </w:r>
      <w:r>
        <w:fldChar w:fldCharType="end"/>
      </w:r>
      <w:r>
        <w:t>) ma swoje fundamenty w strategii organizacji natomiast rozpoczyna się analizą interesariuszy. W związku z tym zasadniczą część tego podrozdziału stanowi omówienie wybranych (kontekst uczelni) metod analizy interesariuszy (</w:t>
      </w:r>
      <w:r>
        <w:fldChar w:fldCharType="begin"/>
      </w:r>
      <w:r>
        <w:instrText xml:space="preserve"> REF _Ref156044513 \h </w:instrText>
      </w:r>
      <w:r>
        <w:fldChar w:fldCharType="separate"/>
      </w:r>
      <w:r>
        <w:t xml:space="preserve">Tabela </w:t>
      </w:r>
      <w:r>
        <w:rPr>
          <w:noProof/>
        </w:rPr>
        <w:t>53</w:t>
      </w:r>
      <w:r>
        <w:fldChar w:fldCharType="end"/>
      </w:r>
      <w:r>
        <w:t>) i rekomendacji dotyczących z kształtowania relacji z nimi</w:t>
      </w:r>
      <w:r w:rsidR="008701CA">
        <w:t xml:space="preserve"> oraz metod i kanałów komunikacji z interesariuszami (</w:t>
      </w:r>
      <w:r w:rsidR="008701CA">
        <w:fldChar w:fldCharType="begin"/>
      </w:r>
      <w:r w:rsidR="008701CA">
        <w:instrText xml:space="preserve"> REF _Ref157001680 \h </w:instrText>
      </w:r>
      <w:r w:rsidR="008701CA">
        <w:fldChar w:fldCharType="separate"/>
      </w:r>
      <w:r w:rsidR="008701CA">
        <w:t>Tabela </w:t>
      </w:r>
      <w:r w:rsidR="008701CA">
        <w:rPr>
          <w:noProof/>
        </w:rPr>
        <w:t>54</w:t>
      </w:r>
      <w:r w:rsidR="008701CA">
        <w:fldChar w:fldCharType="end"/>
      </w:r>
      <w:r w:rsidR="008701CA">
        <w:t>).</w:t>
      </w:r>
    </w:p>
    <w:p w14:paraId="706BFAD8" w14:textId="7834E9DD" w:rsidR="008701CA" w:rsidRDefault="008701CA" w:rsidP="009C672B">
      <w:r>
        <w:t>W kolejnym podrozdziale (</w:t>
      </w:r>
      <w:r>
        <w:fldChar w:fldCharType="begin"/>
      </w:r>
      <w:r>
        <w:instrText xml:space="preserve"> REF _Ref162612597 \r \h </w:instrText>
      </w:r>
      <w:r>
        <w:fldChar w:fldCharType="separate"/>
      </w:r>
      <w:r>
        <w:t>1.5.3</w:t>
      </w:r>
      <w:r>
        <w:fldChar w:fldCharType="end"/>
      </w:r>
      <w:r>
        <w:t>) podsumowano dotychczasowe rozważania teoretyczne omawiając rolę interesariuszy w procesach zarządzania jakością uczelni w świetle wcześniej omówionych koncepcji zarządzania jakością oraz specyfiki środowiska usług uniwersyteckich. Przedstawiono także zestawienie porównawcze odnośnie do roli interesariuszy w zakresie wymagań oceny PKA oraz wymagań systemu zarzadzania jakością organizacji edukacyjnej zgodnym z ISO 21001:2018 (</w:t>
      </w:r>
      <w:r>
        <w:fldChar w:fldCharType="begin"/>
      </w:r>
      <w:r>
        <w:instrText xml:space="preserve"> REF _Ref134898257 \h </w:instrText>
      </w:r>
      <w:r>
        <w:fldChar w:fldCharType="separate"/>
      </w:r>
      <w:r w:rsidRPr="00ED45D2">
        <w:t>Tabela</w:t>
      </w:r>
      <w:r>
        <w:t> </w:t>
      </w:r>
      <w:r>
        <w:rPr>
          <w:noProof/>
        </w:rPr>
        <w:t>57</w:t>
      </w:r>
      <w:r>
        <w:fldChar w:fldCharType="end"/>
      </w:r>
      <w:r>
        <w:t>). Ponadto zaprezentowano autorską propozycję modelu relacji wybranych czynników jakości usług uczelni technicznej związanych z satysfakcją interesariuszy (</w:t>
      </w:r>
      <w:r>
        <w:fldChar w:fldCharType="begin"/>
      </w:r>
      <w:r>
        <w:instrText xml:space="preserve"> REF _Ref157710966 \h </w:instrText>
      </w:r>
      <w:r>
        <w:fldChar w:fldCharType="separate"/>
      </w:r>
      <w:r>
        <w:t xml:space="preserve">Rysunek </w:t>
      </w:r>
      <w:r>
        <w:rPr>
          <w:noProof/>
        </w:rPr>
        <w:t>29</w:t>
      </w:r>
      <w:r>
        <w:fldChar w:fldCharType="end"/>
      </w:r>
      <w:r>
        <w:t>) stanowiąca jednocześnie syntezę wniosków odnośnie do pomiaru jakości i roli interesariuszy, ale również podstawę do stworzenia koncepcji badań omówionych w kolejnych częściach niniejszej pracy.</w:t>
      </w:r>
    </w:p>
    <w:p w14:paraId="6EDFC4BD" w14:textId="5E13465F" w:rsidR="00A66C85" w:rsidRDefault="004625BA" w:rsidP="00A66C85">
      <w:r>
        <w:t xml:space="preserve">Rozdział </w:t>
      </w:r>
      <w:r>
        <w:fldChar w:fldCharType="begin"/>
      </w:r>
      <w:r>
        <w:instrText xml:space="preserve"> REF _Ref164502460 \r \h </w:instrText>
      </w:r>
      <w:r>
        <w:fldChar w:fldCharType="separate"/>
      </w:r>
      <w:r>
        <w:t>2</w:t>
      </w:r>
      <w:r>
        <w:fldChar w:fldCharType="end"/>
      </w:r>
      <w:r>
        <w:t xml:space="preserve"> </w:t>
      </w:r>
      <w:r w:rsidR="007475FE">
        <w:t>zawiera</w:t>
      </w:r>
      <w:r>
        <w:t xml:space="preserve"> opis części badawczej pracy, gdzie przedstawiono genezę dla postawionych hipotez badawczych jak i założenia oraz wyniki przeprowadzonych badań jakościowych i</w:t>
      </w:r>
      <w:r w:rsidR="007475FE">
        <w:t> </w:t>
      </w:r>
      <w:r>
        <w:t xml:space="preserve">ilościowych. Pierwsze dwie hipotezy H1 i H2 jako inspiracja do badań jakościowych zostały omówione w ramach podrozdziale </w:t>
      </w:r>
      <w:r>
        <w:fldChar w:fldCharType="begin"/>
      </w:r>
      <w:r>
        <w:instrText xml:space="preserve"> REF _Ref164502706 \r \h </w:instrText>
      </w:r>
      <w:r>
        <w:fldChar w:fldCharType="separate"/>
      </w:r>
      <w:r>
        <w:t>2.1</w:t>
      </w:r>
      <w:r>
        <w:fldChar w:fldCharType="end"/>
      </w:r>
      <w:r>
        <w:t>.</w:t>
      </w:r>
      <w:r w:rsidR="00A66C85">
        <w:t xml:space="preserve"> W ramach omówienia założeń badania jakościowego (rozdz. </w:t>
      </w:r>
      <w:r w:rsidR="00A66C85">
        <w:fldChar w:fldCharType="begin"/>
      </w:r>
      <w:r w:rsidR="00A66C85">
        <w:instrText xml:space="preserve"> REF _Ref164502714 \r \h </w:instrText>
      </w:r>
      <w:r w:rsidR="00A66C85">
        <w:fldChar w:fldCharType="separate"/>
      </w:r>
      <w:r w:rsidR="00A66C85">
        <w:t>2.1.1</w:t>
      </w:r>
      <w:r w:rsidR="00A66C85">
        <w:fldChar w:fldCharType="end"/>
      </w:r>
      <w:r w:rsidR="00A66C85">
        <w:t xml:space="preserve">) – wywiady pogłębione – przedstawiono kryteria doboru grup interesariuszy, spośród których wybrano grupę badawczą, a także pytania badawcze służące za podstawę do opracowania scenariusza badania. Następnie przedstawiono analizę wyników badania (rozdz. </w:t>
      </w:r>
      <w:r w:rsidR="00A66C85">
        <w:fldChar w:fldCharType="begin"/>
      </w:r>
      <w:r w:rsidR="00A66C85">
        <w:instrText xml:space="preserve"> REF _Ref137733795 \r \h </w:instrText>
      </w:r>
      <w:r w:rsidR="00A66C85">
        <w:fldChar w:fldCharType="separate"/>
      </w:r>
      <w:r w:rsidR="00A66C85">
        <w:t>2.1.2</w:t>
      </w:r>
      <w:r w:rsidR="00A66C85">
        <w:fldChar w:fldCharType="end"/>
      </w:r>
      <w:r w:rsidR="00A66C85">
        <w:t>) przeprowadzonego wśród 33 respondentów. Na podstawie stwierdzeń respondentów sformułowano hipotezy H3, H4, i H5 będące inspiracją do przeprowadzenia badań ilościowych wśród interesariuszy uczelni.</w:t>
      </w:r>
    </w:p>
    <w:p w14:paraId="7345CC04" w14:textId="79698BE2" w:rsidR="00F36991" w:rsidRDefault="007475FE" w:rsidP="007475FE">
      <w:r>
        <w:t xml:space="preserve">Do weryfikacji postawionych hipotez odnośnie do efektów działań uczelni w świetle pomiaru satysfakcji interesariuszy posłużyły przeprowadzone badania kwestionariuszowe (rozdz. </w:t>
      </w:r>
      <w:r>
        <w:fldChar w:fldCharType="begin"/>
      </w:r>
      <w:r>
        <w:instrText xml:space="preserve"> REF _Ref164502733 \r \h </w:instrText>
      </w:r>
      <w:r>
        <w:fldChar w:fldCharType="separate"/>
      </w:r>
      <w:r>
        <w:t>2.2</w:t>
      </w:r>
      <w:r>
        <w:fldChar w:fldCharType="end"/>
      </w:r>
      <w:r>
        <w:t>). Jako wprowadzenie do założeń i koncepcji badania został przedstawiony model relacji pomiędzy jakością usług uczelni technicznej oraz satysfakcją interesariuszy i zarobkami absolwentów (</w:t>
      </w:r>
      <w:r>
        <w:fldChar w:fldCharType="begin"/>
      </w:r>
      <w:r>
        <w:instrText xml:space="preserve"> REF _Ref437094338 \h </w:instrText>
      </w:r>
      <w:r>
        <w:fldChar w:fldCharType="separate"/>
      </w:r>
      <w:r w:rsidRPr="00BC4204">
        <w:t xml:space="preserve">Rysunek </w:t>
      </w:r>
      <w:r>
        <w:rPr>
          <w:noProof/>
        </w:rPr>
        <w:t>30</w:t>
      </w:r>
      <w:r>
        <w:fldChar w:fldCharType="end"/>
      </w:r>
      <w:r>
        <w:t xml:space="preserve">). W rozdziale </w:t>
      </w:r>
      <w:r>
        <w:fldChar w:fldCharType="begin"/>
      </w:r>
      <w:r>
        <w:instrText xml:space="preserve"> REF _Ref138021609 \r \h </w:instrText>
      </w:r>
      <w:r>
        <w:fldChar w:fldCharType="separate"/>
      </w:r>
      <w:r>
        <w:t>2.2.1</w:t>
      </w:r>
      <w:r>
        <w:fldChar w:fldCharType="end"/>
      </w:r>
      <w:r>
        <w:t xml:space="preserve"> przedstawiono założenia dla narzędzia badawczego i wykorzystanego do przeprowadzenia badania kwestionariuszowego z opisem typów pytań zaplanowanych dla każdej z </w:t>
      </w:r>
      <w:r>
        <w:lastRenderedPageBreak/>
        <w:t>wybranych grup interesariuszy (</w:t>
      </w:r>
      <w:r>
        <w:fldChar w:fldCharType="begin"/>
      </w:r>
      <w:r>
        <w:instrText xml:space="preserve"> REF _Ref137642473 \h </w:instrText>
      </w:r>
      <w:r>
        <w:fldChar w:fldCharType="separate"/>
      </w:r>
      <w:r w:rsidRPr="00684943">
        <w:t xml:space="preserve">Tabela </w:t>
      </w:r>
      <w:r>
        <w:rPr>
          <w:noProof/>
        </w:rPr>
        <w:t>62</w:t>
      </w:r>
      <w:r>
        <w:fldChar w:fldCharType="end"/>
      </w:r>
      <w:r>
        <w:t>) oraz uzasadnieniem dla wyboru szczegółowych rozwiązań w zakresie niektórych skal pomiarowych oraz wybranego narzędzia badawczego (ankieta internetowa).</w:t>
      </w:r>
    </w:p>
    <w:p w14:paraId="1910497A" w14:textId="221B01E5" w:rsidR="004625BA" w:rsidRDefault="00F009DC" w:rsidP="009C672B">
      <w:r>
        <w:t>W kolejnym podrozdziale (</w:t>
      </w:r>
      <w:r w:rsidR="004625BA">
        <w:fldChar w:fldCharType="begin"/>
      </w:r>
      <w:r w:rsidR="004625BA">
        <w:instrText xml:space="preserve"> REF _Ref137647622 \r \h </w:instrText>
      </w:r>
      <w:r w:rsidR="004625BA">
        <w:fldChar w:fldCharType="separate"/>
      </w:r>
      <w:r w:rsidR="004625BA">
        <w:t>2.2.2</w:t>
      </w:r>
      <w:r w:rsidR="004625BA">
        <w:fldChar w:fldCharType="end"/>
      </w:r>
      <w:r>
        <w:t>)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braku ograniczeń organizacyjnych dla badania, natomiast uzyskana przez to struktura grupy badawczej znacznie odbiegająca od struktury badanej populacji nie pozwoliła na wnioskowanie o reprezentatywności badania w odniesieniu do docelowej grupy dla badania (polskie uczelnie techniczne). W kolejnym podrozdziale (</w:t>
      </w:r>
      <w:r w:rsidR="004625BA">
        <w:fldChar w:fldCharType="begin"/>
      </w:r>
      <w:r w:rsidR="004625BA">
        <w:instrText xml:space="preserve"> REF _Ref437093143 \r \h </w:instrText>
      </w:r>
      <w:r w:rsidR="004625BA">
        <w:fldChar w:fldCharType="separate"/>
      </w:r>
      <w:r w:rsidR="004625BA">
        <w:t>2.2.3</w:t>
      </w:r>
      <w:r w:rsidR="004625BA">
        <w:fldChar w:fldCharType="end"/>
      </w:r>
      <w:r>
        <w:t xml:space="preserve">) zaprezentowano więc przykład procedury służącej wyliczeniu wskaźników satysfakcji interesariuszy (SSI), przy wykorzystaniu pozyskanych danych (por. </w:t>
      </w:r>
      <w:r>
        <w:fldChar w:fldCharType="begin"/>
      </w:r>
      <w:r>
        <w:instrText xml:space="preserve"> REF _Ref134898419 \h </w:instrText>
      </w:r>
      <w:r>
        <w:fldChar w:fldCharType="separate"/>
      </w:r>
      <w:r>
        <w:t xml:space="preserve">Tabela </w:t>
      </w:r>
      <w:r>
        <w:rPr>
          <w:noProof/>
        </w:rPr>
        <w:t>66</w:t>
      </w:r>
      <w:r>
        <w:fldChar w:fldCharType="end"/>
      </w:r>
      <w:r>
        <w:t xml:space="preserve"> i </w:t>
      </w:r>
      <w:r>
        <w:fldChar w:fldCharType="begin"/>
      </w:r>
      <w:r>
        <w:instrText xml:space="preserve"> REF _Ref134898572 \h </w:instrText>
      </w:r>
      <w:r>
        <w:fldChar w:fldCharType="separate"/>
      </w:r>
      <w:r>
        <w:t xml:space="preserve">Tabela </w:t>
      </w:r>
      <w:r>
        <w:rPr>
          <w:noProof/>
        </w:rPr>
        <w:t>68</w:t>
      </w:r>
      <w:r>
        <w:fldChar w:fldCharType="end"/>
      </w:r>
      <w:r>
        <w:t>) przy wykorzystaniu dostępnych danych pozyskanych w ramach praktycznie przeprowadzonego badania. Stwierdzono także, że na podstawie wyników przeprowadzonego badania nie jest możliwe zweryfikowanie hipotezy H1.</w:t>
      </w:r>
    </w:p>
    <w:p w14:paraId="15B5AE2B" w14:textId="638BBD67" w:rsidR="004625BA" w:rsidRDefault="00F009DC" w:rsidP="00F009DC">
      <w:r>
        <w:t xml:space="preserve">W ramach kolejnej części badań ilościowych (rozdz. </w:t>
      </w:r>
      <w:r w:rsidR="004625BA">
        <w:fldChar w:fldCharType="begin"/>
      </w:r>
      <w:r w:rsidR="004625BA">
        <w:instrText xml:space="preserve"> REF _Ref164502761 \r \h </w:instrText>
      </w:r>
      <w:r w:rsidR="004625BA">
        <w:fldChar w:fldCharType="separate"/>
      </w:r>
      <w:r w:rsidR="004625BA">
        <w:t>2.3</w:t>
      </w:r>
      <w:r w:rsidR="004625BA">
        <w:fldChar w:fldCharType="end"/>
      </w:r>
      <w:r>
        <w:t xml:space="preserve">) przedstawiono wyniki analiz relacji pomiędzy wynikami wskaźników odnoszących się do jakości efektów działań uczelni poszerzając badania o analizy danych z innych dostępnych źródeł (ELA, rankingi). Najpierw (rozdz. </w:t>
      </w:r>
      <w:r>
        <w:fldChar w:fldCharType="begin"/>
      </w:r>
      <w:r>
        <w:instrText xml:space="preserve"> REF _Ref137910300 \r \h </w:instrText>
      </w:r>
      <w:r>
        <w:fldChar w:fldCharType="separate"/>
      </w:r>
      <w:r>
        <w:t>2.3.1</w:t>
      </w:r>
      <w:r>
        <w:fldChar w:fldCharType="end"/>
      </w:r>
      <w:r>
        <w:t>) omówiono relacje pomiędzy wskaźnikami odnoszącymi się do zarobków i zatrudnienia absolwentów oraz ich satysfakcji z usług uczelni.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uczelni. Stwierdzono, że istnieją statystycznie istotne korelacje pomiędzy wyższymi zarobkami oraz faktem, że ukończona uczelnia jest klasyfikowana jako techniczna. Korelacje te potwierdzono zarówno na podstawie danych z przeprowadzonego badania kwestionariuszowego jak i na podstawie danych z ogólnopolskiego badania Ekonomicznych Losów Absolwentów (ELA). W związku z tym do hipotezy H3 sformułowano 6 hipotez pomocniczych,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 których jedna (H2d) została zweryfikowana pozytywnie, co również nie pozwoliło na weryfikację głównej hipotezy H2 na przyjętym poziomie ogólności.</w:t>
      </w:r>
    </w:p>
    <w:p w14:paraId="05850B73" w14:textId="0CEE6DED" w:rsidR="004625BA" w:rsidRDefault="00F009DC" w:rsidP="009C672B">
      <w:r>
        <w:t>W ramach kolejnego podrozdziału (</w:t>
      </w:r>
      <w:r w:rsidR="004625BA">
        <w:fldChar w:fldCharType="begin"/>
      </w:r>
      <w:r w:rsidR="004625BA">
        <w:instrText xml:space="preserve"> REF _Ref162436354 \r \h </w:instrText>
      </w:r>
      <w:r w:rsidR="004625BA">
        <w:fldChar w:fldCharType="separate"/>
      </w:r>
      <w:r w:rsidR="004625BA">
        <w:t>2.3.2</w:t>
      </w:r>
      <w:r w:rsidR="004625BA">
        <w:fldChar w:fldCharType="end"/>
      </w:r>
      <w:r>
        <w:t>) opisano wyniki badań związanych z próbą weryfikacji hipotez H4 i H5 (korelacja IWRA i wyników rankingów oraz badań prestiżu uczelni). Badania te zostały przeprowadzona na podstawie danych z systemu ELA oraz wyników rankingu Perspektywy 2022, gdyż w ramach tego rankingu prezentowane są wyniki badania prestiżu polskich uczelni akademickich. Badania te również poszerzono o analizę wyników globalnego rankingu uczelni Webometrics (edycja 2023H1), gdyż jest to jedyny powszechnie uznany globalny ranking uwzględniający większość polskich uczelni. Badania te pozwoliły na potwierdzeni hipotezy H4 oraz hipotezy H5. Po</w:t>
      </w:r>
      <w:r>
        <w:lastRenderedPageBreak/>
        <w:t>nadto w ramach tych badań stwierdzono istotne i bardzo silne korelacje pomiędzy elementami składowymi oceny wg rankingu Perspektywy, co pozwoliło na wskazanie dobrych predyktorów jakości uczelni technicznych (rozumianej jako wynik oceny rankingowej) znacznie łatwiejszych do własnego pomiaru przez uczelnie (np. liczba uprawnień habilitacyjnych).</w:t>
      </w:r>
    </w:p>
    <w:p w14:paraId="22A5FE49" w14:textId="3A0B9E72" w:rsidR="00F009DC" w:rsidRDefault="00F009DC" w:rsidP="009C672B">
      <w:r>
        <w:t>W ramach podsumowania części badawczej omówiono możliwości stosowania miar jakości odnoszących się do satysfakcji interesariuszy (</w:t>
      </w:r>
      <w:r>
        <w:fldChar w:fldCharType="begin"/>
      </w:r>
      <w:r>
        <w:instrText xml:space="preserve"> REF _Ref164502786 \r \h </w:instrText>
      </w:r>
      <w:r>
        <w:fldChar w:fldCharType="separate"/>
      </w:r>
      <w:r>
        <w:t>2.3.3</w:t>
      </w:r>
      <w:r>
        <w:fldChar w:fldCharType="end"/>
      </w:r>
      <w:r>
        <w:t>)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interesariuszo-centryzmu może być w pełni realizowane jedynie poprzez wdrożenie dojrzałego systemu zarządzania jakością.</w:t>
      </w:r>
    </w:p>
    <w:p w14:paraId="70389F8D" w14:textId="03B3CC91" w:rsidR="004625BA" w:rsidRDefault="00F009DC" w:rsidP="009C672B">
      <w:r>
        <w:t xml:space="preserve">W rozdziale </w:t>
      </w:r>
      <w:r w:rsidR="004625BA">
        <w:fldChar w:fldCharType="begin"/>
      </w:r>
      <w:r w:rsidR="004625BA">
        <w:instrText xml:space="preserve"> REF _Ref164502797 \r \h </w:instrText>
      </w:r>
      <w:r w:rsidR="004625BA">
        <w:fldChar w:fldCharType="separate"/>
      </w:r>
      <w:r w:rsidR="004625BA">
        <w:t>3</w:t>
      </w:r>
      <w:r w:rsidR="004625BA">
        <w:fldChar w:fldCharType="end"/>
      </w:r>
      <w:r>
        <w:t xml:space="preserve">. zaprezentowano i opisano autorski model doskonalenia systemu zarządzania jakością inspirowanego satysfakcją interesariuszy (SSDQM) jako narzędzie pozwalające na praktyczne realizowanie idei interesariuszo-centryzmu przy doskonaleniu działań uczelni i jej systemu zarządzania jakością. W ramach podrozdziału </w:t>
      </w:r>
      <w:r w:rsidR="004625BA">
        <w:fldChar w:fldCharType="begin"/>
      </w:r>
      <w:r w:rsidR="004625BA">
        <w:instrText xml:space="preserve"> REF _Ref164502803 \r \h </w:instrText>
      </w:r>
      <w:r w:rsidR="004625BA">
        <w:fldChar w:fldCharType="separate"/>
      </w:r>
      <w:r w:rsidR="004625BA">
        <w:t>3.1</w:t>
      </w:r>
      <w:r w:rsidR="004625BA">
        <w:fldChar w:fldCharType="end"/>
      </w:r>
      <w:r>
        <w:t xml:space="preserve"> zaprezentowano zarówno strukturę głównych elementów Modelu (</w:t>
      </w:r>
      <w:r>
        <w:fldChar w:fldCharType="begin"/>
      </w:r>
      <w:r>
        <w:instrText xml:space="preserve"> REF _Ref162330018 \h </w:instrText>
      </w:r>
      <w:r>
        <w:fldChar w:fldCharType="separate"/>
      </w:r>
      <w:r>
        <w:t xml:space="preserve">Rysunek </w:t>
      </w:r>
      <w:r>
        <w:rPr>
          <w:noProof/>
        </w:rPr>
        <w:t>48</w:t>
      </w:r>
      <w:r>
        <w:fldChar w:fldCharType="end"/>
      </w:r>
      <w:r>
        <w:t xml:space="preserve">) jak i strukturę wszystkich etapów szczegółowych ze szerokim ich omówieniem. Prezentacja struktury szczegółowej została wykonana w odniesieniu do 4 faz </w:t>
      </w:r>
      <w:r>
        <w:t>(</w:t>
      </w:r>
      <w:r>
        <w:fldChar w:fldCharType="begin"/>
      </w:r>
      <w:r>
        <w:instrText xml:space="preserve"> REF _Ref162333839 \h </w:instrText>
      </w:r>
      <w:r>
        <w:fldChar w:fldCharType="separate"/>
      </w:r>
      <w:r>
        <w:t xml:space="preserve">Rysunek </w:t>
      </w:r>
      <w:r>
        <w:rPr>
          <w:noProof/>
        </w:rPr>
        <w:t>49</w:t>
      </w:r>
      <w:r>
        <w:fldChar w:fldCharType="end"/>
      </w:r>
      <w:r>
        <w:t xml:space="preserve">, </w:t>
      </w:r>
      <w:r>
        <w:fldChar w:fldCharType="begin"/>
      </w:r>
      <w:r>
        <w:instrText xml:space="preserve"> REF _Ref162379027 \h </w:instrText>
      </w:r>
      <w:r>
        <w:fldChar w:fldCharType="separate"/>
      </w:r>
      <w:r>
        <w:t xml:space="preserve">Rysunek </w:t>
      </w:r>
      <w:r>
        <w:rPr>
          <w:noProof/>
        </w:rPr>
        <w:t>50</w:t>
      </w:r>
      <w:r>
        <w:fldChar w:fldCharType="end"/>
      </w:r>
      <w:r>
        <w:t xml:space="preserve">, </w:t>
      </w:r>
      <w:r>
        <w:fldChar w:fldCharType="begin"/>
      </w:r>
      <w:r>
        <w:instrText xml:space="preserve"> REF _Ref162379469 \h </w:instrText>
      </w:r>
      <w:r>
        <w:fldChar w:fldCharType="separate"/>
      </w:r>
      <w:r>
        <w:t xml:space="preserve">Rysunek </w:t>
      </w:r>
      <w:r>
        <w:rPr>
          <w:noProof/>
        </w:rPr>
        <w:t>51</w:t>
      </w:r>
      <w:r>
        <w:fldChar w:fldCharType="end"/>
      </w:r>
      <w:r>
        <w:t xml:space="preserve"> i </w:t>
      </w:r>
      <w:r>
        <w:fldChar w:fldCharType="begin"/>
      </w:r>
      <w:r>
        <w:instrText xml:space="preserve"> REF _Ref162599588 \h </w:instrText>
      </w:r>
      <w:r>
        <w:fldChar w:fldCharType="separate"/>
      </w:r>
      <w:r>
        <w:t xml:space="preserve">Rysunek </w:t>
      </w:r>
      <w:r>
        <w:rPr>
          <w:noProof/>
        </w:rPr>
        <w:t>52</w:t>
      </w:r>
      <w:r>
        <w:fldChar w:fldCharType="end"/>
      </w:r>
      <w:r>
        <w:t>)</w:t>
      </w:r>
      <w:r>
        <w:t xml:space="preserve"> wraz z omówieniem</w:t>
      </w:r>
      <w:r w:rsidR="00D615AC">
        <w:t xml:space="preserve"> szczegółów dotyczących każdego z etapów zawierającym uzasadnienia dla zaproponowanej formy oraz rekomendacje w odniesieniu praktycznego stosowania proponowanego modelu. Następnie w ramach omówienia potencjalnych korzyści ze stosowania modelu SSDQM (rozdz. </w:t>
      </w:r>
      <w:r w:rsidR="004625BA">
        <w:fldChar w:fldCharType="begin"/>
      </w:r>
      <w:r w:rsidR="004625BA">
        <w:instrText xml:space="preserve"> REF _Ref164502811 \r \h </w:instrText>
      </w:r>
      <w:r w:rsidR="004625BA">
        <w:fldChar w:fldCharType="separate"/>
      </w:r>
      <w:r w:rsidR="004625BA">
        <w:t>3.2</w:t>
      </w:r>
      <w:r w:rsidR="004625BA">
        <w:fldChar w:fldCharType="end"/>
      </w:r>
      <w:r w:rsidR="00D615AC">
        <w:t>) przeanalizowano relacje i odniesienia poszczególnych etapów Modelu do wymagań normy ISO 21001:2018 (</w:t>
      </w:r>
      <w:r w:rsidR="00D615AC">
        <w:fldChar w:fldCharType="begin"/>
      </w:r>
      <w:r w:rsidR="00D615AC">
        <w:instrText xml:space="preserve"> REF _Ref162710660 \h </w:instrText>
      </w:r>
      <w:r w:rsidR="00D615AC">
        <w:fldChar w:fldCharType="separate"/>
      </w:r>
      <w:r w:rsidR="00D615AC">
        <w:t xml:space="preserve">Tabela </w:t>
      </w:r>
      <w:r w:rsidR="00D615AC">
        <w:rPr>
          <w:noProof/>
        </w:rPr>
        <w:t>77</w:t>
      </w:r>
      <w:r w:rsidR="00D615AC">
        <w:fldChar w:fldCharType="end"/>
      </w:r>
      <w:r w:rsidR="00D615AC">
        <w:t xml:space="preserve">) uznanej za </w:t>
      </w:r>
      <w:r w:rsidR="00D615AC">
        <w:t xml:space="preserve">obecnie </w:t>
      </w:r>
      <w:r w:rsidR="00D615AC">
        <w:t>najbardziej obszerny i powszechnie uznany zakres wymagań dla dojrzałego systemu zarządzania jakością dostosowanego do implementacji dla polskich uczelni technicznych.</w:t>
      </w:r>
    </w:p>
    <w:p w14:paraId="0AAE21D1" w14:textId="061C6CAC" w:rsidR="004625BA" w:rsidRDefault="00D615AC" w:rsidP="009C672B">
      <w:r>
        <w:t xml:space="preserve">Na koniec (rozdz. </w:t>
      </w:r>
      <w:r w:rsidR="004625BA">
        <w:fldChar w:fldCharType="begin"/>
      </w:r>
      <w:r w:rsidR="004625BA">
        <w:instrText xml:space="preserve"> REF _Ref164502816 \r \h </w:instrText>
      </w:r>
      <w:r w:rsidR="004625BA">
        <w:fldChar w:fldCharType="separate"/>
      </w:r>
      <w:r w:rsidR="004625BA">
        <w:t>3.3</w:t>
      </w:r>
      <w:r w:rsidR="004625BA">
        <w:fldChar w:fldCharType="end"/>
      </w:r>
      <w:r>
        <w:t>) w ramach uzupełniania praktycznych rekomendacji oraz syntezy wniosków z przeprowadzonych badań i analiz literatury zaproponowano zestaw wskaźników (</w:t>
      </w:r>
      <w:r w:rsidR="00C81A7B">
        <w:fldChar w:fldCharType="begin"/>
      </w:r>
      <w:r w:rsidR="00C81A7B">
        <w:instrText xml:space="preserve"> REF _Ref163293949 \h </w:instrText>
      </w:r>
      <w:r w:rsidR="00C81A7B">
        <w:fldChar w:fldCharType="separate"/>
      </w:r>
      <w:r w:rsidR="00C81A7B">
        <w:t xml:space="preserve">Tabela </w:t>
      </w:r>
      <w:r w:rsidR="00C81A7B">
        <w:rPr>
          <w:noProof/>
        </w:rPr>
        <w:t>78</w:t>
      </w:r>
      <w:r w:rsidR="00C81A7B">
        <w:fldChar w:fldCharType="end"/>
      </w:r>
      <w:r>
        <w:t>)</w:t>
      </w:r>
      <w:r w:rsidR="00C81A7B">
        <w:t>.</w:t>
      </w:r>
      <w:r>
        <w:t xml:space="preserve"> </w:t>
      </w:r>
      <w:r w:rsidR="00C81A7B">
        <w:t xml:space="preserve">Mają one </w:t>
      </w:r>
      <w:r>
        <w:t>uzasadniony na podstawie przedstawionych badań, potencjał do skuteczne</w:t>
      </w:r>
      <w:r w:rsidR="00C81A7B">
        <w:t>go wspierania działań dotyczących doskonalenia systemu zarządzania jakością prowadzonych na polskich uczelniach technicznych. Stanowią podstawę do rozpoczęcia działań, w ramach których najistotniejsze jest ciągłe doskonalenie, w tym również metod stosowanych do doskonalenia.</w:t>
      </w:r>
    </w:p>
    <w:p w14:paraId="0CA3F3B8" w14:textId="77777777" w:rsidR="00C81A7B" w:rsidRDefault="00C81A7B" w:rsidP="002E595B">
      <w:pPr>
        <w:rPr>
          <w:color w:val="0070C0"/>
        </w:rPr>
      </w:pPr>
    </w:p>
    <w:p w14:paraId="39E895D0" w14:textId="77777777" w:rsidR="00C81A7B" w:rsidRDefault="00C81A7B" w:rsidP="002E595B">
      <w:pPr>
        <w:rPr>
          <w:color w:val="0070C0"/>
        </w:rPr>
      </w:pPr>
    </w:p>
    <w:p w14:paraId="58C14E42" w14:textId="77777777" w:rsidR="00C81A7B" w:rsidRDefault="00C81A7B" w:rsidP="002E595B">
      <w:pPr>
        <w:rPr>
          <w:color w:val="0070C0"/>
        </w:rPr>
      </w:pPr>
    </w:p>
    <w:p w14:paraId="6A23F2BE" w14:textId="77777777" w:rsidR="00C81A7B" w:rsidRDefault="00C81A7B" w:rsidP="002E595B">
      <w:pPr>
        <w:rPr>
          <w:color w:val="0070C0"/>
        </w:rPr>
      </w:pPr>
    </w:p>
    <w:p w14:paraId="0D9829E9" w14:textId="77777777" w:rsidR="00C81A7B" w:rsidRDefault="00C81A7B" w:rsidP="002E595B">
      <w:pPr>
        <w:rPr>
          <w:color w:val="0070C0"/>
        </w:rPr>
      </w:pPr>
    </w:p>
    <w:p w14:paraId="28F360C2" w14:textId="77777777" w:rsidR="00C81A7B" w:rsidRDefault="00C81A7B" w:rsidP="002E595B">
      <w:pPr>
        <w:rPr>
          <w:color w:val="0070C0"/>
        </w:rPr>
      </w:pPr>
    </w:p>
    <w:p w14:paraId="22A646E6" w14:textId="77777777" w:rsidR="00C81A7B" w:rsidRDefault="00C81A7B" w:rsidP="002E595B">
      <w:pPr>
        <w:rPr>
          <w:color w:val="0070C0"/>
        </w:rPr>
      </w:pPr>
    </w:p>
    <w:p w14:paraId="1D9D5FEA" w14:textId="1BD3AD26" w:rsidR="002E595B" w:rsidRPr="009C672B" w:rsidRDefault="002E595B" w:rsidP="002E595B">
      <w:pPr>
        <w:rPr>
          <w:color w:val="0070C0"/>
          <w:lang w:val="en-GB"/>
        </w:rPr>
      </w:pPr>
      <w:r w:rsidRPr="000E70CF">
        <w:rPr>
          <w:color w:val="0070C0"/>
        </w:rPr>
        <w:lastRenderedPageBreak/>
        <w:t>Jaka mniej więcej powinna być objętość rekapitulacji?</w:t>
      </w:r>
      <w:r w:rsidR="003776DF" w:rsidRPr="000E70CF">
        <w:rPr>
          <w:color w:val="0070C0"/>
        </w:rPr>
        <w:t xml:space="preserve"> </w:t>
      </w:r>
      <w:r w:rsidR="003776DF" w:rsidRPr="009C672B">
        <w:rPr>
          <w:color w:val="0070C0"/>
          <w:lang w:val="en-GB"/>
        </w:rPr>
        <w:t>2-4 strony</w:t>
      </w:r>
    </w:p>
    <w:p w14:paraId="76E78FC3" w14:textId="4B48C43D" w:rsidR="008C71AF" w:rsidRPr="009C672B" w:rsidRDefault="008C71AF" w:rsidP="008C71AF">
      <w:pPr>
        <w:rPr>
          <w:color w:val="0070C0"/>
          <w:lang w:val="en-GB"/>
        </w:rPr>
      </w:pPr>
    </w:p>
    <w:p w14:paraId="726E34E9" w14:textId="608EF492" w:rsidR="002E595B" w:rsidRPr="009C672B" w:rsidRDefault="00D05EE2" w:rsidP="008C71AF">
      <w:pPr>
        <w:rPr>
          <w:color w:val="0070C0"/>
          <w:lang w:val="en-GB"/>
        </w:rPr>
      </w:pPr>
      <w:r w:rsidRPr="009C672B">
        <w:rPr>
          <w:color w:val="0070C0"/>
          <w:lang w:val="en-GB"/>
        </w:rPr>
        <w:t>R</w:t>
      </w:r>
      <w:r w:rsidR="00613368" w:rsidRPr="009C672B">
        <w:rPr>
          <w:color w:val="0070C0"/>
          <w:lang w:val="en-GB"/>
        </w:rPr>
        <w:t>e</w:t>
      </w:r>
      <w:r w:rsidR="002E595B" w:rsidRPr="009C672B">
        <w:rPr>
          <w:color w:val="0070C0"/>
          <w:lang w:val="en-GB"/>
        </w:rPr>
        <w:t xml:space="preserve">kapitulacja ma być skrótowym opisem kolejnych rozdziałów pracy i osiągnięć/ najważniejszych wniosków z nich płynących, a na koniec podsumowaniem rezultatów </w:t>
      </w:r>
      <w:r w:rsidR="003776DF" w:rsidRPr="009C672B">
        <w:rPr>
          <w:color w:val="0070C0"/>
          <w:lang w:val="en-GB"/>
        </w:rPr>
        <w:t>.</w:t>
      </w:r>
    </w:p>
    <w:p w14:paraId="2C831484" w14:textId="77777777" w:rsidR="008C71AF" w:rsidRPr="009C672B" w:rsidRDefault="008C71AF" w:rsidP="008C71AF">
      <w:pPr>
        <w:rPr>
          <w:color w:val="FF0000"/>
          <w:lang w:val="en-GB"/>
        </w:rPr>
      </w:pPr>
    </w:p>
    <w:p w14:paraId="6A80C3C4" w14:textId="77777777" w:rsidR="008C71AF" w:rsidRPr="009C672B" w:rsidRDefault="008C71AF" w:rsidP="008C71AF">
      <w:pPr>
        <w:rPr>
          <w:color w:val="FF0000"/>
          <w:lang w:val="en-GB"/>
        </w:rPr>
      </w:pPr>
    </w:p>
    <w:p w14:paraId="3EED7037" w14:textId="6C357788" w:rsidR="003776DF" w:rsidRPr="009C672B" w:rsidRDefault="003776DF" w:rsidP="00F64C76">
      <w:pPr>
        <w:pStyle w:val="Nagwek1"/>
        <w:numPr>
          <w:ilvl w:val="0"/>
          <w:numId w:val="0"/>
        </w:numPr>
        <w:ind w:left="432"/>
        <w:rPr>
          <w:lang w:val="en-GB"/>
        </w:rPr>
      </w:pPr>
      <w:bookmarkStart w:id="580" w:name="_Toc164444921"/>
      <w:r w:rsidRPr="009C672B">
        <w:rPr>
          <w:lang w:val="en-GB"/>
        </w:rPr>
        <w:lastRenderedPageBreak/>
        <w:t>Podsumowanie</w:t>
      </w:r>
      <w:bookmarkEnd w:id="580"/>
    </w:p>
    <w:p w14:paraId="269C99B2" w14:textId="3EC4804F" w:rsidR="003776DF" w:rsidRPr="009C672B" w:rsidRDefault="003776DF" w:rsidP="003776DF">
      <w:pPr>
        <w:rPr>
          <w:lang w:val="en-GB"/>
        </w:rPr>
      </w:pPr>
      <w:r w:rsidRPr="009C672B">
        <w:rPr>
          <w:lang w:val="en-GB"/>
        </w:rPr>
        <w:t>3-4 strony</w:t>
      </w:r>
    </w:p>
    <w:p w14:paraId="600015BF" w14:textId="77777777" w:rsidR="003776DF" w:rsidRPr="009C672B" w:rsidRDefault="003776DF" w:rsidP="003776DF">
      <w:pPr>
        <w:rPr>
          <w:color w:val="0070C0"/>
          <w:lang w:val="en-GB"/>
        </w:rPr>
      </w:pPr>
      <w:r w:rsidRPr="009C672B">
        <w:rPr>
          <w:color w:val="0070C0"/>
          <w:lang w:val="en-GB"/>
        </w:rPr>
        <w:t>Opisać i uzasadnić stopień osiągnięcia celu poznawczego i utylitarnego pracy.</w:t>
      </w:r>
    </w:p>
    <w:p w14:paraId="281889F9" w14:textId="3DC68169" w:rsidR="003776DF" w:rsidRPr="009C672B" w:rsidRDefault="003776DF" w:rsidP="003776DF">
      <w:pPr>
        <w:rPr>
          <w:color w:val="0070C0"/>
          <w:lang w:val="en-GB"/>
        </w:rPr>
      </w:pPr>
      <w:r w:rsidRPr="009C672B">
        <w:rPr>
          <w:color w:val="0070C0"/>
          <w:lang w:val="en-GB"/>
        </w:rPr>
        <w:t>Ograniczenia.</w:t>
      </w:r>
    </w:p>
    <w:p w14:paraId="4D597A4D" w14:textId="4FBDC1F4" w:rsidR="003776DF" w:rsidRPr="009C672B" w:rsidRDefault="003776DF" w:rsidP="003776DF">
      <w:pPr>
        <w:rPr>
          <w:color w:val="0070C0"/>
          <w:lang w:val="en-GB"/>
        </w:rPr>
      </w:pPr>
      <w:r w:rsidRPr="009C672B">
        <w:rPr>
          <w:color w:val="0070C0"/>
          <w:lang w:val="en-GB"/>
        </w:rPr>
        <w:t>Kierunki dalszych badań.</w:t>
      </w:r>
    </w:p>
    <w:p w14:paraId="543A32D7" w14:textId="414DC4E5" w:rsidR="00602A7E" w:rsidRPr="009C672B" w:rsidRDefault="00875EE1" w:rsidP="00276247">
      <w:pPr>
        <w:pStyle w:val="Nagwek1"/>
        <w:numPr>
          <w:ilvl w:val="0"/>
          <w:numId w:val="0"/>
        </w:numPr>
        <w:ind w:left="432"/>
        <w:rPr>
          <w:lang w:val="en-GB"/>
        </w:rPr>
      </w:pPr>
      <w:bookmarkStart w:id="581" w:name="_Toc164444923"/>
      <w:r w:rsidRPr="009C672B">
        <w:rPr>
          <w:lang w:val="en-GB"/>
        </w:rPr>
        <w:lastRenderedPageBreak/>
        <w:t xml:space="preserve">Spis literatury </w:t>
      </w:r>
      <w:r w:rsidR="00276247" w:rsidRPr="009C672B">
        <w:rPr>
          <w:lang w:val="en-GB"/>
        </w:rPr>
        <w:t>(</w:t>
      </w:r>
      <w:r w:rsidRPr="009C672B">
        <w:rPr>
          <w:lang w:val="en-GB"/>
        </w:rPr>
        <w:t>Mendeley</w:t>
      </w:r>
      <w:bookmarkEnd w:id="581"/>
      <w:r w:rsidR="00276247" w:rsidRPr="009C672B">
        <w:rPr>
          <w:lang w:val="en-GB"/>
        </w:rPr>
        <w:t>)</w:t>
      </w:r>
    </w:p>
    <w:p w14:paraId="329C3367" w14:textId="683911EC" w:rsidR="000E70CF" w:rsidRPr="000E70CF" w:rsidRDefault="00913F24" w:rsidP="000E70CF">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0E70CF" w:rsidRPr="000E70CF">
        <w:rPr>
          <w:rFonts w:cs="Arial"/>
          <w:noProof/>
          <w:szCs w:val="24"/>
        </w:rPr>
        <w:t xml:space="preserve">Aakhus, M., &amp; Bzdak, M. (2015). Stakeholder engagement as communication design practice. </w:t>
      </w:r>
      <w:r w:rsidR="000E70CF" w:rsidRPr="000E70CF">
        <w:rPr>
          <w:rFonts w:cs="Arial"/>
          <w:i/>
          <w:iCs/>
          <w:noProof/>
          <w:szCs w:val="24"/>
        </w:rPr>
        <w:t>Journal of Public Affairs</w:t>
      </w:r>
      <w:r w:rsidR="000E70CF" w:rsidRPr="000E70CF">
        <w:rPr>
          <w:rFonts w:cs="Arial"/>
          <w:noProof/>
          <w:szCs w:val="24"/>
        </w:rPr>
        <w:t xml:space="preserve">, </w:t>
      </w:r>
      <w:r w:rsidR="000E70CF" w:rsidRPr="000E70CF">
        <w:rPr>
          <w:rFonts w:cs="Arial"/>
          <w:i/>
          <w:iCs/>
          <w:noProof/>
          <w:szCs w:val="24"/>
        </w:rPr>
        <w:t>15</w:t>
      </w:r>
      <w:r w:rsidR="000E70CF" w:rsidRPr="000E70CF">
        <w:rPr>
          <w:rFonts w:cs="Arial"/>
          <w:noProof/>
          <w:szCs w:val="24"/>
        </w:rPr>
        <w:t>(2), 188–200. https://doi.org/10.1002/pa.1569</w:t>
      </w:r>
    </w:p>
    <w:p w14:paraId="2D6CD282"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Adeinat, I., Al Rahahleh, N., &amp; Al Bassam, T. (2022). Lean Six Sigma and Assurance of Learning (AoL) in higher education: a case study. </w:t>
      </w:r>
      <w:r w:rsidRPr="000E70CF">
        <w:rPr>
          <w:rFonts w:cs="Arial"/>
          <w:i/>
          <w:iCs/>
          <w:noProof/>
          <w:szCs w:val="24"/>
        </w:rPr>
        <w:t>International Journal of Quality &amp; Reliability Management</w:t>
      </w:r>
      <w:r w:rsidRPr="000E70CF">
        <w:rPr>
          <w:rFonts w:cs="Arial"/>
          <w:noProof/>
          <w:szCs w:val="24"/>
        </w:rPr>
        <w:t xml:space="preserve">, </w:t>
      </w:r>
      <w:r w:rsidRPr="000E70CF">
        <w:rPr>
          <w:rFonts w:cs="Arial"/>
          <w:i/>
          <w:iCs/>
          <w:noProof/>
          <w:szCs w:val="24"/>
        </w:rPr>
        <w:t>39</w:t>
      </w:r>
      <w:r w:rsidRPr="000E70CF">
        <w:rPr>
          <w:rFonts w:cs="Arial"/>
          <w:noProof/>
          <w:szCs w:val="24"/>
        </w:rPr>
        <w:t>(2), 570–587. https://doi.org/10.1108/IJQRM-01-2021-0017</w:t>
      </w:r>
    </w:p>
    <w:p w14:paraId="42D481C5"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Aguillo, I. (2009). Measuring the institution’s footprint in the web. </w:t>
      </w:r>
      <w:r w:rsidRPr="000E70CF">
        <w:rPr>
          <w:rFonts w:cs="Arial"/>
          <w:i/>
          <w:iCs/>
          <w:noProof/>
          <w:szCs w:val="24"/>
        </w:rPr>
        <w:t>Library Hi Tech</w:t>
      </w:r>
      <w:r w:rsidRPr="000E70CF">
        <w:rPr>
          <w:rFonts w:cs="Arial"/>
          <w:noProof/>
          <w:szCs w:val="24"/>
        </w:rPr>
        <w:t xml:space="preserve">, </w:t>
      </w:r>
      <w:r w:rsidRPr="000E70CF">
        <w:rPr>
          <w:rFonts w:cs="Arial"/>
          <w:i/>
          <w:iCs/>
          <w:noProof/>
          <w:szCs w:val="24"/>
        </w:rPr>
        <w:t>27</w:t>
      </w:r>
      <w:r w:rsidRPr="000E70CF">
        <w:rPr>
          <w:rFonts w:cs="Arial"/>
          <w:noProof/>
          <w:szCs w:val="24"/>
        </w:rPr>
        <w:t>(4), 540–556. https://doi.org/10.1108/073788309</w:t>
      </w:r>
    </w:p>
    <w:p w14:paraId="6D833369"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Aguillo, I. (2023). </w:t>
      </w:r>
      <w:r w:rsidRPr="000E70CF">
        <w:rPr>
          <w:rFonts w:cs="Arial"/>
          <w:i/>
          <w:iCs/>
          <w:noProof/>
          <w:szCs w:val="24"/>
        </w:rPr>
        <w:t>Methodology of Ranking Web of Universities</w:t>
      </w:r>
      <w:r w:rsidRPr="000E70CF">
        <w:rPr>
          <w:rFonts w:cs="Arial"/>
          <w:noProof/>
          <w:szCs w:val="24"/>
        </w:rPr>
        <w:t>. Cybermetrics Lab. https://www.webometrics.info/en/Methodology</w:t>
      </w:r>
    </w:p>
    <w:p w14:paraId="5D5842F9"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Al-Turki, U. M., Duffuaa, S., Ayar, T., &amp; Demirel, O. (2008). Stakeholders integration in higher education: supply chain approach. </w:t>
      </w:r>
      <w:r w:rsidRPr="000E70CF">
        <w:rPr>
          <w:rFonts w:cs="Arial"/>
          <w:i/>
          <w:iCs/>
          <w:noProof/>
          <w:szCs w:val="24"/>
        </w:rPr>
        <w:t>European Journal of Engineering Education</w:t>
      </w:r>
      <w:r w:rsidRPr="000E70CF">
        <w:rPr>
          <w:rFonts w:cs="Arial"/>
          <w:noProof/>
          <w:szCs w:val="24"/>
        </w:rPr>
        <w:t xml:space="preserve">, </w:t>
      </w:r>
      <w:r w:rsidRPr="000E70CF">
        <w:rPr>
          <w:rFonts w:cs="Arial"/>
          <w:i/>
          <w:iCs/>
          <w:noProof/>
          <w:szCs w:val="24"/>
        </w:rPr>
        <w:t>33</w:t>
      </w:r>
      <w:r w:rsidRPr="000E70CF">
        <w:rPr>
          <w:rFonts w:cs="Arial"/>
          <w:noProof/>
          <w:szCs w:val="24"/>
        </w:rPr>
        <w:t>(2), 211–219. https://doi.org/10.1080/03043790801980136</w:t>
      </w:r>
    </w:p>
    <w:p w14:paraId="1E0E1FCE"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Al</w:t>
      </w:r>
      <w:r w:rsidRPr="000E70CF">
        <w:rPr>
          <w:rFonts w:ascii="Cambria Math" w:hAnsi="Cambria Math" w:cs="Cambria Math"/>
          <w:noProof/>
          <w:szCs w:val="24"/>
        </w:rPr>
        <w:t>‐</w:t>
      </w:r>
      <w:r w:rsidRPr="000E70CF">
        <w:rPr>
          <w:rFonts w:cs="Arial"/>
          <w:noProof/>
          <w:szCs w:val="24"/>
        </w:rPr>
        <w:t xml:space="preserve">Khafaji, A. W., Oberhelman, D. R., Baum, W., &amp; Koch, B. (2009). Communication in Stakeholder Management. W E. Chinyio &amp; P. Olomolaiye (Red.), </w:t>
      </w:r>
      <w:r w:rsidRPr="000E70CF">
        <w:rPr>
          <w:rFonts w:cs="Arial"/>
          <w:i/>
          <w:iCs/>
          <w:noProof/>
          <w:szCs w:val="24"/>
        </w:rPr>
        <w:t>Construction Stakeholder Management</w:t>
      </w:r>
      <w:r w:rsidRPr="000E70CF">
        <w:rPr>
          <w:rFonts w:cs="Arial"/>
          <w:noProof/>
          <w:szCs w:val="24"/>
        </w:rPr>
        <w:t xml:space="preserve"> (ss. 159–173). Wiley. https://doi.org/10.1002/9781444315349.ch10</w:t>
      </w:r>
    </w:p>
    <w:p w14:paraId="1EE6D10B"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Aliu, D., Akatay, A., &amp; Aliu, A. (2018). The Influence of Inter-Stakeholders’ Communication on University – Industry Collaboration. </w:t>
      </w:r>
      <w:r w:rsidRPr="000E70CF">
        <w:rPr>
          <w:rFonts w:cs="Arial"/>
          <w:i/>
          <w:iCs/>
          <w:noProof/>
          <w:szCs w:val="24"/>
        </w:rPr>
        <w:t>Scholedge International Journal of Business Policy &amp; Governance ISSN 2394-3351</w:t>
      </w:r>
      <w:r w:rsidRPr="000E70CF">
        <w:rPr>
          <w:rFonts w:cs="Arial"/>
          <w:noProof/>
          <w:szCs w:val="24"/>
        </w:rPr>
        <w:t xml:space="preserve">, </w:t>
      </w:r>
      <w:r w:rsidRPr="000E70CF">
        <w:rPr>
          <w:rFonts w:cs="Arial"/>
          <w:i/>
          <w:iCs/>
          <w:noProof/>
          <w:szCs w:val="24"/>
        </w:rPr>
        <w:t>4</w:t>
      </w:r>
      <w:r w:rsidRPr="000E70CF">
        <w:rPr>
          <w:rFonts w:cs="Arial"/>
          <w:noProof/>
          <w:szCs w:val="24"/>
        </w:rPr>
        <w:t>(8), 78. https://doi.org/10.19085/journal.sijbpg040801</w:t>
      </w:r>
    </w:p>
    <w:p w14:paraId="17EE571C"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Alkabbanie, R. (2020). ESG 2015 vs. ISO 9001:2015 Regarding Stakeholders. </w:t>
      </w:r>
      <w:r w:rsidRPr="000E70CF">
        <w:rPr>
          <w:rFonts w:cs="Arial"/>
          <w:i/>
          <w:iCs/>
          <w:noProof/>
          <w:szCs w:val="24"/>
        </w:rPr>
        <w:t>International Journal of Social Sciences &amp; Educational Studies</w:t>
      </w:r>
      <w:r w:rsidRPr="000E70CF">
        <w:rPr>
          <w:rFonts w:cs="Arial"/>
          <w:noProof/>
          <w:szCs w:val="24"/>
        </w:rPr>
        <w:t xml:space="preserve">, </w:t>
      </w:r>
      <w:r w:rsidRPr="000E70CF">
        <w:rPr>
          <w:rFonts w:cs="Arial"/>
          <w:i/>
          <w:iCs/>
          <w:noProof/>
          <w:szCs w:val="24"/>
        </w:rPr>
        <w:t>7</w:t>
      </w:r>
      <w:r w:rsidRPr="000E70CF">
        <w:rPr>
          <w:rFonts w:cs="Arial"/>
          <w:noProof/>
          <w:szCs w:val="24"/>
        </w:rPr>
        <w:t>(2). https://doi.org/10.23918/ijsses.v7i2p46</w:t>
      </w:r>
    </w:p>
    <w:p w14:paraId="2D9084EC"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Alkuwaiti, A. (2021). </w:t>
      </w:r>
      <w:r w:rsidRPr="000E70CF">
        <w:rPr>
          <w:rFonts w:cs="Arial"/>
          <w:i/>
          <w:iCs/>
          <w:noProof/>
          <w:szCs w:val="24"/>
        </w:rPr>
        <w:t>Webometrics Ranking: Change in Methodology &amp; January 2021 Results at Glance</w:t>
      </w:r>
      <w:r w:rsidRPr="000E70CF">
        <w:rPr>
          <w:rFonts w:cs="Arial"/>
          <w:noProof/>
          <w:szCs w:val="24"/>
        </w:rPr>
        <w:t>. http://www.drahmedalkuwaiti.com/admin/data/form_14936/files/element_4_3f06cedca61fa7fbd8e20020e556832c-54-Change in Metho_Jan 2021 Result 210216.pdf</w:t>
      </w:r>
    </w:p>
    <w:p w14:paraId="1C480A9C"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Alnadi, M., &amp; McLaughlin, P. (2021). Critical success factors of Lean Six Sigma from leaders’ perspective. </w:t>
      </w:r>
      <w:r w:rsidRPr="000E70CF">
        <w:rPr>
          <w:rFonts w:cs="Arial"/>
          <w:i/>
          <w:iCs/>
          <w:noProof/>
          <w:szCs w:val="24"/>
        </w:rPr>
        <w:t>International Journal of Lean Six Sigma</w:t>
      </w:r>
      <w:r w:rsidRPr="000E70CF">
        <w:rPr>
          <w:rFonts w:cs="Arial"/>
          <w:noProof/>
          <w:szCs w:val="24"/>
        </w:rPr>
        <w:t xml:space="preserve">, </w:t>
      </w:r>
      <w:r w:rsidRPr="000E70CF">
        <w:rPr>
          <w:rFonts w:cs="Arial"/>
          <w:i/>
          <w:iCs/>
          <w:noProof/>
          <w:szCs w:val="24"/>
        </w:rPr>
        <w:t>12</w:t>
      </w:r>
      <w:r w:rsidRPr="000E70CF">
        <w:rPr>
          <w:rFonts w:cs="Arial"/>
          <w:noProof/>
          <w:szCs w:val="24"/>
        </w:rPr>
        <w:t>(5), 1073–1088. https://doi.org/10.1108/IJLSS-06-2020-0079</w:t>
      </w:r>
    </w:p>
    <w:p w14:paraId="12CBB0FB"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AMuz Gdańsk. (2018). </w:t>
      </w:r>
      <w:r w:rsidRPr="000E70CF">
        <w:rPr>
          <w:rFonts w:cs="Arial"/>
          <w:i/>
          <w:iCs/>
          <w:noProof/>
          <w:szCs w:val="24"/>
        </w:rPr>
        <w:t>WSZJK Akademii Muzycznej w Gdańsku</w:t>
      </w:r>
      <w:r w:rsidRPr="000E70CF">
        <w:rPr>
          <w:rFonts w:cs="Arial"/>
          <w:noProof/>
          <w:szCs w:val="24"/>
        </w:rPr>
        <w:t>. Wewnętrzny System Zapewniania Jakości Kształcenia. https://www.amuz.gda.pl/akademia/akty-prawne/wewnetrzny-system-zapewniania-jakosci-ksztalcenia,71</w:t>
      </w:r>
    </w:p>
    <w:p w14:paraId="2B514A67"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Anand, A., Kaur, J., Singh, O., &amp; H. Alhazmi, O. (2021). Optimal Sprint Length Determination for Agile-Based Software Development. </w:t>
      </w:r>
      <w:r w:rsidRPr="000E70CF">
        <w:rPr>
          <w:rFonts w:cs="Arial"/>
          <w:i/>
          <w:iCs/>
          <w:noProof/>
          <w:szCs w:val="24"/>
        </w:rPr>
        <w:t>Computers, Materials &amp; Continua</w:t>
      </w:r>
      <w:r w:rsidRPr="000E70CF">
        <w:rPr>
          <w:rFonts w:cs="Arial"/>
          <w:noProof/>
          <w:szCs w:val="24"/>
        </w:rPr>
        <w:t xml:space="preserve">, </w:t>
      </w:r>
      <w:r w:rsidRPr="000E70CF">
        <w:rPr>
          <w:rFonts w:cs="Arial"/>
          <w:i/>
          <w:iCs/>
          <w:noProof/>
          <w:szCs w:val="24"/>
        </w:rPr>
        <w:t>68</w:t>
      </w:r>
      <w:r w:rsidRPr="000E70CF">
        <w:rPr>
          <w:rFonts w:cs="Arial"/>
          <w:noProof/>
          <w:szCs w:val="24"/>
        </w:rPr>
        <w:t>(3), 3693–3712. https://doi.org/10.32604/cmc.2021.017461</w:t>
      </w:r>
    </w:p>
    <w:p w14:paraId="68A01440"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Anderson, J. C., Rungtusanatham, M., &amp; Schroeder, R. G. (1994). A THEORY OF QUALITY </w:t>
      </w:r>
      <w:r w:rsidRPr="000E70CF">
        <w:rPr>
          <w:rFonts w:cs="Arial"/>
          <w:noProof/>
          <w:szCs w:val="24"/>
        </w:rPr>
        <w:lastRenderedPageBreak/>
        <w:t xml:space="preserve">MANAGEMENT UNDERLYING THE DEMING MANAGEMENT METHOD. </w:t>
      </w:r>
      <w:r w:rsidRPr="000E70CF">
        <w:rPr>
          <w:rFonts w:cs="Arial"/>
          <w:i/>
          <w:iCs/>
          <w:noProof/>
          <w:szCs w:val="24"/>
        </w:rPr>
        <w:t>Academy of Management Review</w:t>
      </w:r>
      <w:r w:rsidRPr="000E70CF">
        <w:rPr>
          <w:rFonts w:cs="Arial"/>
          <w:noProof/>
          <w:szCs w:val="24"/>
        </w:rPr>
        <w:t xml:space="preserve">, </w:t>
      </w:r>
      <w:r w:rsidRPr="000E70CF">
        <w:rPr>
          <w:rFonts w:cs="Arial"/>
          <w:i/>
          <w:iCs/>
          <w:noProof/>
          <w:szCs w:val="24"/>
        </w:rPr>
        <w:t>19</w:t>
      </w:r>
      <w:r w:rsidRPr="000E70CF">
        <w:rPr>
          <w:rFonts w:cs="Arial"/>
          <w:noProof/>
          <w:szCs w:val="24"/>
        </w:rPr>
        <w:t>(3), 472–509. https://doi.org/10.5465/amr.1994.9412271808</w:t>
      </w:r>
    </w:p>
    <w:p w14:paraId="6035DC5A"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Andersson, R., Eriksson, H., &amp; Torstensson, H. (2006). Similarities and differences between TQM, six sigma and lean. </w:t>
      </w:r>
      <w:r w:rsidRPr="000E70CF">
        <w:rPr>
          <w:rFonts w:cs="Arial"/>
          <w:i/>
          <w:iCs/>
          <w:noProof/>
          <w:szCs w:val="24"/>
        </w:rPr>
        <w:t>The TQM Magazine</w:t>
      </w:r>
      <w:r w:rsidRPr="000E70CF">
        <w:rPr>
          <w:rFonts w:cs="Arial"/>
          <w:noProof/>
          <w:szCs w:val="24"/>
        </w:rPr>
        <w:t xml:space="preserve">, </w:t>
      </w:r>
      <w:r w:rsidRPr="000E70CF">
        <w:rPr>
          <w:rFonts w:cs="Arial"/>
          <w:i/>
          <w:iCs/>
          <w:noProof/>
          <w:szCs w:val="24"/>
        </w:rPr>
        <w:t>18</w:t>
      </w:r>
      <w:r w:rsidRPr="000E70CF">
        <w:rPr>
          <w:rFonts w:cs="Arial"/>
          <w:noProof/>
          <w:szCs w:val="24"/>
        </w:rPr>
        <w:t>(3), 282–296. https://doi.org/10.1108/09544780610660004</w:t>
      </w:r>
    </w:p>
    <w:p w14:paraId="0D534144"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Andriof, J., &amp; Waddock, S. (2017). Unfolding Stakeholder Engagement. W </w:t>
      </w:r>
      <w:r w:rsidRPr="000E70CF">
        <w:rPr>
          <w:rFonts w:cs="Arial"/>
          <w:i/>
          <w:iCs/>
          <w:noProof/>
          <w:szCs w:val="24"/>
        </w:rPr>
        <w:t>Unfolding Stakeholder Thinking</w:t>
      </w:r>
      <w:r w:rsidRPr="000E70CF">
        <w:rPr>
          <w:rFonts w:cs="Arial"/>
          <w:noProof/>
          <w:szCs w:val="24"/>
        </w:rPr>
        <w:t xml:space="preserve"> (ss. 19–42). Routledge. https://doi.org/10.4324/9781351281881-2</w:t>
      </w:r>
    </w:p>
    <w:p w14:paraId="4DFB75A4"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Annamdevula, S., &amp; Bellamkonda, R. S. (2016). Effect of student perceived service quality on student satisfaction, loyalty and motivation in Indian universities Development of HiEduQual. </w:t>
      </w:r>
      <w:r w:rsidRPr="000E70CF">
        <w:rPr>
          <w:rFonts w:cs="Arial"/>
          <w:i/>
          <w:iCs/>
          <w:noProof/>
          <w:szCs w:val="24"/>
        </w:rPr>
        <w:t>JOURNAL OF MODELLING IN MANAGEMENT</w:t>
      </w:r>
      <w:r w:rsidRPr="000E70CF">
        <w:rPr>
          <w:rFonts w:cs="Arial"/>
          <w:noProof/>
          <w:szCs w:val="24"/>
        </w:rPr>
        <w:t xml:space="preserve">, </w:t>
      </w:r>
      <w:r w:rsidRPr="000E70CF">
        <w:rPr>
          <w:rFonts w:cs="Arial"/>
          <w:i/>
          <w:iCs/>
          <w:noProof/>
          <w:szCs w:val="24"/>
        </w:rPr>
        <w:t>11</w:t>
      </w:r>
      <w:r w:rsidRPr="000E70CF">
        <w:rPr>
          <w:rFonts w:cs="Arial"/>
          <w:noProof/>
          <w:szCs w:val="24"/>
        </w:rPr>
        <w:t>(2), 488–517. https://doi.org/10.1108/JM2-01-2014-0010</w:t>
      </w:r>
    </w:p>
    <w:p w14:paraId="42DCE74D"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0E70CF">
        <w:rPr>
          <w:rFonts w:cs="Arial"/>
          <w:i/>
          <w:iCs/>
          <w:noProof/>
          <w:szCs w:val="24"/>
        </w:rPr>
        <w:t>Nauka</w:t>
      </w:r>
      <w:r w:rsidRPr="000E70CF">
        <w:rPr>
          <w:rFonts w:cs="Arial"/>
          <w:noProof/>
          <w:szCs w:val="24"/>
        </w:rPr>
        <w:t>.</w:t>
      </w:r>
    </w:p>
    <w:p w14:paraId="2FA23CD5"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Antony, J. (2014). Readiness factors for the Lean Six Sigma journey in the higher education sector. </w:t>
      </w:r>
      <w:r w:rsidRPr="000E70CF">
        <w:rPr>
          <w:rFonts w:cs="Arial"/>
          <w:i/>
          <w:iCs/>
          <w:noProof/>
          <w:szCs w:val="24"/>
        </w:rPr>
        <w:t>International Journal of Productivity and Performance Management</w:t>
      </w:r>
      <w:r w:rsidRPr="000E70CF">
        <w:rPr>
          <w:rFonts w:cs="Arial"/>
          <w:noProof/>
          <w:szCs w:val="24"/>
        </w:rPr>
        <w:t xml:space="preserve">, </w:t>
      </w:r>
      <w:r w:rsidRPr="000E70CF">
        <w:rPr>
          <w:rFonts w:cs="Arial"/>
          <w:i/>
          <w:iCs/>
          <w:noProof/>
          <w:szCs w:val="24"/>
        </w:rPr>
        <w:t>63</w:t>
      </w:r>
      <w:r w:rsidRPr="000E70CF">
        <w:rPr>
          <w:rFonts w:cs="Arial"/>
          <w:noProof/>
          <w:szCs w:val="24"/>
        </w:rPr>
        <w:t>(2), 257–264. https://doi.org/10.1108/IJPPM-04-2013-0077</w:t>
      </w:r>
    </w:p>
    <w:p w14:paraId="7E047245"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Antony, J. (2017). Lean Six Sigma for higher education. </w:t>
      </w:r>
      <w:r w:rsidRPr="000E70CF">
        <w:rPr>
          <w:rFonts w:cs="Arial"/>
          <w:i/>
          <w:iCs/>
          <w:noProof/>
          <w:szCs w:val="24"/>
        </w:rPr>
        <w:t>International Journal of Productivity and Performance Management</w:t>
      </w:r>
      <w:r w:rsidRPr="000E70CF">
        <w:rPr>
          <w:rFonts w:cs="Arial"/>
          <w:noProof/>
          <w:szCs w:val="24"/>
        </w:rPr>
        <w:t xml:space="preserve">, </w:t>
      </w:r>
      <w:r w:rsidRPr="000E70CF">
        <w:rPr>
          <w:rFonts w:cs="Arial"/>
          <w:i/>
          <w:iCs/>
          <w:noProof/>
          <w:szCs w:val="24"/>
        </w:rPr>
        <w:t>66</w:t>
      </w:r>
      <w:r w:rsidRPr="000E70CF">
        <w:rPr>
          <w:rFonts w:cs="Arial"/>
          <w:noProof/>
          <w:szCs w:val="24"/>
        </w:rPr>
        <w:t>(5), 574–576. https://doi.org/10.1108/IJPPM-03-2017-0063</w:t>
      </w:r>
    </w:p>
    <w:p w14:paraId="0BA0B86E"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Antony, J., Ghadge, A., Ashby, S. A., &amp; Cudney, E. A. (2018). Lean Six Sigma journey in a UK higher education institute: a case study. </w:t>
      </w:r>
      <w:r w:rsidRPr="000E70CF">
        <w:rPr>
          <w:rFonts w:cs="Arial"/>
          <w:i/>
          <w:iCs/>
          <w:noProof/>
          <w:szCs w:val="24"/>
        </w:rPr>
        <w:t>International Journal of Quality &amp; Reliability Management</w:t>
      </w:r>
      <w:r w:rsidRPr="000E70CF">
        <w:rPr>
          <w:rFonts w:cs="Arial"/>
          <w:noProof/>
          <w:szCs w:val="24"/>
        </w:rPr>
        <w:t xml:space="preserve">, </w:t>
      </w:r>
      <w:r w:rsidRPr="000E70CF">
        <w:rPr>
          <w:rFonts w:cs="Arial"/>
          <w:i/>
          <w:iCs/>
          <w:noProof/>
          <w:szCs w:val="24"/>
        </w:rPr>
        <w:t>35</w:t>
      </w:r>
      <w:r w:rsidRPr="000E70CF">
        <w:rPr>
          <w:rFonts w:cs="Arial"/>
          <w:noProof/>
          <w:szCs w:val="24"/>
        </w:rPr>
        <w:t>(2), 510–526. https://doi.org/10.1108/IJQRM-01-2017-0005</w:t>
      </w:r>
    </w:p>
    <w:p w14:paraId="2FD01513"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Antony, J., Krishan, N., Cullen, D., &amp; Kumar, M. (2012). Lean Six Sigma for higher education institutions (HEIs): Challenges, barriers, success factors, tools/techniques. </w:t>
      </w:r>
      <w:r w:rsidRPr="000E70CF">
        <w:rPr>
          <w:rFonts w:cs="Arial"/>
          <w:i/>
          <w:iCs/>
          <w:noProof/>
          <w:szCs w:val="24"/>
        </w:rPr>
        <w:t>International Journal of Productivity and Performance Management</w:t>
      </w:r>
      <w:r w:rsidRPr="000E70CF">
        <w:rPr>
          <w:rFonts w:cs="Arial"/>
          <w:noProof/>
          <w:szCs w:val="24"/>
        </w:rPr>
        <w:t xml:space="preserve">, </w:t>
      </w:r>
      <w:r w:rsidRPr="000E70CF">
        <w:rPr>
          <w:rFonts w:cs="Arial"/>
          <w:i/>
          <w:iCs/>
          <w:noProof/>
          <w:szCs w:val="24"/>
        </w:rPr>
        <w:t>61</w:t>
      </w:r>
      <w:r w:rsidRPr="000E70CF">
        <w:rPr>
          <w:rFonts w:cs="Arial"/>
          <w:noProof/>
          <w:szCs w:val="24"/>
        </w:rPr>
        <w:t>(8), 940–948. https://doi.org/10.1108/17410401211277165</w:t>
      </w:r>
    </w:p>
    <w:p w14:paraId="5CC54DD2"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Antony, J., McDermott, O., Sony, M., Cudney, E. A., Snee, R. D., &amp; Hoerl, R. W. (2021). A study into the pros and cons of ISO 18404: viewpoints from leading academics and practitioners. </w:t>
      </w:r>
      <w:r w:rsidRPr="000E70CF">
        <w:rPr>
          <w:rFonts w:cs="Arial"/>
          <w:i/>
          <w:iCs/>
          <w:noProof/>
          <w:szCs w:val="24"/>
        </w:rPr>
        <w:t>The TQM Journal</w:t>
      </w:r>
      <w:r w:rsidRPr="000E70CF">
        <w:rPr>
          <w:rFonts w:cs="Arial"/>
          <w:noProof/>
          <w:szCs w:val="24"/>
        </w:rPr>
        <w:t xml:space="preserve">, </w:t>
      </w:r>
      <w:r w:rsidRPr="000E70CF">
        <w:rPr>
          <w:rFonts w:cs="Arial"/>
          <w:i/>
          <w:iCs/>
          <w:noProof/>
          <w:szCs w:val="24"/>
        </w:rPr>
        <w:t>33</w:t>
      </w:r>
      <w:r w:rsidRPr="000E70CF">
        <w:rPr>
          <w:rFonts w:cs="Arial"/>
          <w:noProof/>
          <w:szCs w:val="24"/>
        </w:rPr>
        <w:t>(8), 1845–1866. https://doi.org/10.1108/TQM-03-2021-0065</w:t>
      </w:r>
    </w:p>
    <w:p w14:paraId="18475BEA"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Antony, J., Scheumann, T., Sunder M., V., Cudney, E., Rodgers, B., &amp; Grigg, N. P. (2022). Using Six Sigma DMAIC for Lean project management in education: a case study in a German kindergarten. </w:t>
      </w:r>
      <w:r w:rsidRPr="000E70CF">
        <w:rPr>
          <w:rFonts w:cs="Arial"/>
          <w:i/>
          <w:iCs/>
          <w:noProof/>
          <w:szCs w:val="24"/>
        </w:rPr>
        <w:t>Total Quality Management &amp; Business Excellence</w:t>
      </w:r>
      <w:r w:rsidRPr="000E70CF">
        <w:rPr>
          <w:rFonts w:cs="Arial"/>
          <w:noProof/>
          <w:szCs w:val="24"/>
        </w:rPr>
        <w:t xml:space="preserve">, </w:t>
      </w:r>
      <w:r w:rsidRPr="000E70CF">
        <w:rPr>
          <w:rFonts w:cs="Arial"/>
          <w:i/>
          <w:iCs/>
          <w:noProof/>
          <w:szCs w:val="24"/>
        </w:rPr>
        <w:t>33</w:t>
      </w:r>
      <w:r w:rsidRPr="000E70CF">
        <w:rPr>
          <w:rFonts w:cs="Arial"/>
          <w:noProof/>
          <w:szCs w:val="24"/>
        </w:rPr>
        <w:t>(13–14), 1489–1509. https://doi.org/10.1080/14783363.2021.1973891</w:t>
      </w:r>
    </w:p>
    <w:p w14:paraId="049DE5B2"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Arnheiter, E. D., &amp; Maleyeff, J. (2005). The integration of lean management and Six Sigma. </w:t>
      </w:r>
      <w:r w:rsidRPr="000E70CF">
        <w:rPr>
          <w:rFonts w:cs="Arial"/>
          <w:i/>
          <w:iCs/>
          <w:noProof/>
          <w:szCs w:val="24"/>
        </w:rPr>
        <w:t>The TQM Magazine</w:t>
      </w:r>
      <w:r w:rsidRPr="000E70CF">
        <w:rPr>
          <w:rFonts w:cs="Arial"/>
          <w:noProof/>
          <w:szCs w:val="24"/>
        </w:rPr>
        <w:t xml:space="preserve">, </w:t>
      </w:r>
      <w:r w:rsidRPr="000E70CF">
        <w:rPr>
          <w:rFonts w:cs="Arial"/>
          <w:i/>
          <w:iCs/>
          <w:noProof/>
          <w:szCs w:val="24"/>
        </w:rPr>
        <w:t>17</w:t>
      </w:r>
      <w:r w:rsidRPr="000E70CF">
        <w:rPr>
          <w:rFonts w:cs="Arial"/>
          <w:noProof/>
          <w:szCs w:val="24"/>
        </w:rPr>
        <w:t>(1), 5–18. https://doi.org/10.1108/09544780510573020</w:t>
      </w:r>
    </w:p>
    <w:p w14:paraId="38818E4B"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ARWU. (2020). </w:t>
      </w:r>
      <w:r w:rsidRPr="000E70CF">
        <w:rPr>
          <w:rFonts w:cs="Arial"/>
          <w:i/>
          <w:iCs/>
          <w:noProof/>
          <w:szCs w:val="24"/>
        </w:rPr>
        <w:t>ARWU World University Rankings 2020</w:t>
      </w:r>
      <w:r w:rsidRPr="000E70CF">
        <w:rPr>
          <w:rFonts w:cs="Arial"/>
          <w:noProof/>
          <w:szCs w:val="24"/>
        </w:rPr>
        <w:t>. Ranking Shanghai. http://www.shanghairanking.com/ARWU2020.html</w:t>
      </w:r>
    </w:p>
    <w:p w14:paraId="5D3CA8AA"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lastRenderedPageBreak/>
        <w:t xml:space="preserve">ARWU. (2022a). </w:t>
      </w:r>
      <w:r w:rsidRPr="000E70CF">
        <w:rPr>
          <w:rFonts w:cs="Arial"/>
          <w:i/>
          <w:iCs/>
          <w:noProof/>
          <w:szCs w:val="24"/>
        </w:rPr>
        <w:t>ARWU World University Ranking 2022</w:t>
      </w:r>
      <w:r w:rsidRPr="000E70CF">
        <w:rPr>
          <w:rFonts w:cs="Arial"/>
          <w:noProof/>
          <w:szCs w:val="24"/>
        </w:rPr>
        <w:t>. Ranking Shanghai. http://www.shanghairanking.com/rankings/arwu/2022</w:t>
      </w:r>
    </w:p>
    <w:p w14:paraId="7B1F5E4A"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ARWU. (2022b). </w:t>
      </w:r>
      <w:r w:rsidRPr="000E70CF">
        <w:rPr>
          <w:rFonts w:cs="Arial"/>
          <w:i/>
          <w:iCs/>
          <w:noProof/>
          <w:szCs w:val="24"/>
        </w:rPr>
        <w:t>ARWU World University Rankings 2022 methodology</w:t>
      </w:r>
      <w:r w:rsidRPr="000E70CF">
        <w:rPr>
          <w:rFonts w:cs="Arial"/>
          <w:noProof/>
          <w:szCs w:val="24"/>
        </w:rPr>
        <w:t>. Ranking Shanghai. http://www.shanghairanking.com/methodology/arwu/2022</w:t>
      </w:r>
    </w:p>
    <w:p w14:paraId="7D714998"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Asif, M., Awan, M. U., Khan, M. K., &amp; Ahmad, N. (2013). A model for total quality management in higher education. </w:t>
      </w:r>
      <w:r w:rsidRPr="000E70CF">
        <w:rPr>
          <w:rFonts w:cs="Arial"/>
          <w:i/>
          <w:iCs/>
          <w:noProof/>
          <w:szCs w:val="24"/>
        </w:rPr>
        <w:t>Quality &amp; Quantity</w:t>
      </w:r>
      <w:r w:rsidRPr="000E70CF">
        <w:rPr>
          <w:rFonts w:cs="Arial"/>
          <w:noProof/>
          <w:szCs w:val="24"/>
        </w:rPr>
        <w:t xml:space="preserve">, </w:t>
      </w:r>
      <w:r w:rsidRPr="000E70CF">
        <w:rPr>
          <w:rFonts w:cs="Arial"/>
          <w:i/>
          <w:iCs/>
          <w:noProof/>
          <w:szCs w:val="24"/>
        </w:rPr>
        <w:t>47</w:t>
      </w:r>
      <w:r w:rsidRPr="000E70CF">
        <w:rPr>
          <w:rFonts w:cs="Arial"/>
          <w:noProof/>
          <w:szCs w:val="24"/>
        </w:rPr>
        <w:t>(4), 1883–1904. https://doi.org/10.1007/s11135-011-9632-9</w:t>
      </w:r>
    </w:p>
    <w:p w14:paraId="7E215137"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Atherton, S. C., Blodgett, M. S., &amp; Atherton, C. A. (2011). Fiduciary princiles: corporate Responsibilities to Stakeholders. </w:t>
      </w:r>
      <w:r w:rsidRPr="000E70CF">
        <w:rPr>
          <w:rFonts w:cs="Arial"/>
          <w:i/>
          <w:iCs/>
          <w:noProof/>
          <w:szCs w:val="24"/>
        </w:rPr>
        <w:t>Journal of Religion and Business Ethics</w:t>
      </w:r>
      <w:r w:rsidRPr="000E70CF">
        <w:rPr>
          <w:rFonts w:cs="Arial"/>
          <w:noProof/>
          <w:szCs w:val="24"/>
        </w:rPr>
        <w:t xml:space="preserve">, </w:t>
      </w:r>
      <w:r w:rsidRPr="000E70CF">
        <w:rPr>
          <w:rFonts w:cs="Arial"/>
          <w:i/>
          <w:iCs/>
          <w:noProof/>
          <w:szCs w:val="24"/>
        </w:rPr>
        <w:t>2</w:t>
      </w:r>
      <w:r w:rsidRPr="000E70CF">
        <w:rPr>
          <w:rFonts w:cs="Arial"/>
          <w:noProof/>
          <w:szCs w:val="24"/>
        </w:rPr>
        <w:t>(2).</w:t>
      </w:r>
    </w:p>
    <w:p w14:paraId="5F3594B4"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Athiyaman, A. (1997). Linking student satisfaction and service quality perceptions: the case of university education. </w:t>
      </w:r>
      <w:r w:rsidRPr="000E70CF">
        <w:rPr>
          <w:rFonts w:cs="Arial"/>
          <w:i/>
          <w:iCs/>
          <w:noProof/>
          <w:szCs w:val="24"/>
        </w:rPr>
        <w:t>European Journal of Marketing</w:t>
      </w:r>
      <w:r w:rsidRPr="000E70CF">
        <w:rPr>
          <w:rFonts w:cs="Arial"/>
          <w:noProof/>
          <w:szCs w:val="24"/>
        </w:rPr>
        <w:t xml:space="preserve">, </w:t>
      </w:r>
      <w:r w:rsidRPr="000E70CF">
        <w:rPr>
          <w:rFonts w:cs="Arial"/>
          <w:i/>
          <w:iCs/>
          <w:noProof/>
          <w:szCs w:val="24"/>
        </w:rPr>
        <w:t>31</w:t>
      </w:r>
      <w:r w:rsidRPr="000E70CF">
        <w:rPr>
          <w:rFonts w:cs="Arial"/>
          <w:noProof/>
          <w:szCs w:val="24"/>
        </w:rPr>
        <w:t>(7), 528–540. https://doi.org/10.1108/03090569710176655</w:t>
      </w:r>
    </w:p>
    <w:p w14:paraId="2596A29F"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Austin, A. E. (1990). Faculty cultures, faculty values. </w:t>
      </w:r>
      <w:r w:rsidRPr="000E70CF">
        <w:rPr>
          <w:rFonts w:cs="Arial"/>
          <w:i/>
          <w:iCs/>
          <w:noProof/>
          <w:szCs w:val="24"/>
        </w:rPr>
        <w:t>New directions for institutional research</w:t>
      </w:r>
      <w:r w:rsidRPr="000E70CF">
        <w:rPr>
          <w:rFonts w:cs="Arial"/>
          <w:noProof/>
          <w:szCs w:val="24"/>
        </w:rPr>
        <w:t xml:space="preserve">, </w:t>
      </w:r>
      <w:r w:rsidRPr="000E70CF">
        <w:rPr>
          <w:rFonts w:cs="Arial"/>
          <w:i/>
          <w:iCs/>
          <w:noProof/>
          <w:szCs w:val="24"/>
        </w:rPr>
        <w:t>1990</w:t>
      </w:r>
      <w:r w:rsidRPr="000E70CF">
        <w:rPr>
          <w:rFonts w:cs="Arial"/>
          <w:noProof/>
          <w:szCs w:val="24"/>
        </w:rPr>
        <w:t>(68), 61–74.</w:t>
      </w:r>
    </w:p>
    <w:p w14:paraId="1EE97073"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Avcı, Ö., Ring, E., &amp; Mitchell, L. (2015). Stakeholders in U.S. higher education: An analysis through two theories of stakeholders. </w:t>
      </w:r>
      <w:r w:rsidRPr="000E70CF">
        <w:rPr>
          <w:rFonts w:cs="Arial"/>
          <w:i/>
          <w:iCs/>
          <w:noProof/>
          <w:szCs w:val="24"/>
        </w:rPr>
        <w:t>Bilgi Ekonomisi ve Yönetimi Dergisi</w:t>
      </w:r>
      <w:r w:rsidRPr="000E70CF">
        <w:rPr>
          <w:rFonts w:cs="Arial"/>
          <w:noProof/>
          <w:szCs w:val="24"/>
        </w:rPr>
        <w:t xml:space="preserve">, </w:t>
      </w:r>
      <w:r w:rsidRPr="000E70CF">
        <w:rPr>
          <w:rFonts w:cs="Arial"/>
          <w:i/>
          <w:iCs/>
          <w:noProof/>
          <w:szCs w:val="24"/>
        </w:rPr>
        <w:t>10</w:t>
      </w:r>
      <w:r w:rsidRPr="000E70CF">
        <w:rPr>
          <w:rFonts w:cs="Arial"/>
          <w:noProof/>
          <w:szCs w:val="24"/>
        </w:rPr>
        <w:t>(2), 45–54. http://dergipark.ulakbim.gov.tr/beyder/article/view/5000166649</w:t>
      </w:r>
    </w:p>
    <w:p w14:paraId="7C8BB893"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Balaji, S., &amp; Murugaiyan, M. S. (2012). Waterfall vs. V-Model vs. Agile: A comparative study on SDLC. </w:t>
      </w:r>
      <w:r w:rsidRPr="000E70CF">
        <w:rPr>
          <w:rFonts w:cs="Arial"/>
          <w:i/>
          <w:iCs/>
          <w:noProof/>
          <w:szCs w:val="24"/>
        </w:rPr>
        <w:t>International Journal of Information Technology and Business Management</w:t>
      </w:r>
      <w:r w:rsidRPr="000E70CF">
        <w:rPr>
          <w:rFonts w:cs="Arial"/>
          <w:noProof/>
          <w:szCs w:val="24"/>
        </w:rPr>
        <w:t xml:space="preserve">, </w:t>
      </w:r>
      <w:r w:rsidRPr="000E70CF">
        <w:rPr>
          <w:rFonts w:cs="Arial"/>
          <w:i/>
          <w:iCs/>
          <w:noProof/>
          <w:szCs w:val="24"/>
        </w:rPr>
        <w:t>2</w:t>
      </w:r>
      <w:r w:rsidRPr="000E70CF">
        <w:rPr>
          <w:rFonts w:cs="Arial"/>
          <w:noProof/>
          <w:szCs w:val="24"/>
        </w:rPr>
        <w:t>(1), 26–30.</w:t>
      </w:r>
    </w:p>
    <w:p w14:paraId="1734E693"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Barker, K. (2007). The UK Research Assessment Exercise: the evolution of a national research evaluation system. </w:t>
      </w:r>
      <w:r w:rsidRPr="000E70CF">
        <w:rPr>
          <w:rFonts w:cs="Arial"/>
          <w:i/>
          <w:iCs/>
          <w:noProof/>
          <w:szCs w:val="24"/>
        </w:rPr>
        <w:t>Research Evaluation</w:t>
      </w:r>
      <w:r w:rsidRPr="000E70CF">
        <w:rPr>
          <w:rFonts w:cs="Arial"/>
          <w:noProof/>
          <w:szCs w:val="24"/>
        </w:rPr>
        <w:t xml:space="preserve">, </w:t>
      </w:r>
      <w:r w:rsidRPr="000E70CF">
        <w:rPr>
          <w:rFonts w:cs="Arial"/>
          <w:i/>
          <w:iCs/>
          <w:noProof/>
          <w:szCs w:val="24"/>
        </w:rPr>
        <w:t>16</w:t>
      </w:r>
      <w:r w:rsidRPr="000E70CF">
        <w:rPr>
          <w:rFonts w:cs="Arial"/>
          <w:noProof/>
          <w:szCs w:val="24"/>
        </w:rPr>
        <w:t>(1), 3–12. https://doi.org/10.3152/095820207X190674</w:t>
      </w:r>
    </w:p>
    <w:p w14:paraId="637E62F4"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Bayraktar, E., Tatoglu, E., &amp; Zaim, S. (2008). An instrument for measuring the critical factors of TQM in Turkish higher education. </w:t>
      </w:r>
      <w:r w:rsidRPr="000E70CF">
        <w:rPr>
          <w:rFonts w:cs="Arial"/>
          <w:i/>
          <w:iCs/>
          <w:noProof/>
          <w:szCs w:val="24"/>
        </w:rPr>
        <w:t>Total Quality Management &amp; Business Excellence</w:t>
      </w:r>
      <w:r w:rsidRPr="000E70CF">
        <w:rPr>
          <w:rFonts w:cs="Arial"/>
          <w:noProof/>
          <w:szCs w:val="24"/>
        </w:rPr>
        <w:t xml:space="preserve">, </w:t>
      </w:r>
      <w:r w:rsidRPr="000E70CF">
        <w:rPr>
          <w:rFonts w:cs="Arial"/>
          <w:i/>
          <w:iCs/>
          <w:noProof/>
          <w:szCs w:val="24"/>
        </w:rPr>
        <w:t>19</w:t>
      </w:r>
      <w:r w:rsidRPr="000E70CF">
        <w:rPr>
          <w:rFonts w:cs="Arial"/>
          <w:noProof/>
          <w:szCs w:val="24"/>
        </w:rPr>
        <w:t>(6), 551–574. https://doi.org/10.1080/14783360802023921</w:t>
      </w:r>
    </w:p>
    <w:p w14:paraId="02A70469"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Beerkens, M., &amp; Udam, M. (2017). Stakeholders in Higher Education Quality Assurance: Richness in Diversity? </w:t>
      </w:r>
      <w:r w:rsidRPr="000E70CF">
        <w:rPr>
          <w:rFonts w:cs="Arial"/>
          <w:i/>
          <w:iCs/>
          <w:noProof/>
          <w:szCs w:val="24"/>
        </w:rPr>
        <w:t>Higher Education Policy</w:t>
      </w:r>
      <w:r w:rsidRPr="000E70CF">
        <w:rPr>
          <w:rFonts w:cs="Arial"/>
          <w:noProof/>
          <w:szCs w:val="24"/>
        </w:rPr>
        <w:t xml:space="preserve">, </w:t>
      </w:r>
      <w:r w:rsidRPr="000E70CF">
        <w:rPr>
          <w:rFonts w:cs="Arial"/>
          <w:i/>
          <w:iCs/>
          <w:noProof/>
          <w:szCs w:val="24"/>
        </w:rPr>
        <w:t>30</w:t>
      </w:r>
      <w:r w:rsidRPr="000E70CF">
        <w:rPr>
          <w:rFonts w:cs="Arial"/>
          <w:noProof/>
          <w:szCs w:val="24"/>
        </w:rPr>
        <w:t>(3), 341–359. https://doi.org/10.1057/s41307-016-0032-6</w:t>
      </w:r>
    </w:p>
    <w:p w14:paraId="5C60D47C"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Belash, O., Popov, M., Ryzhov, N., Ryaskov, Y., Shaposhnikov, S., &amp; Shestopalov, M. (2015). Research on University Education Quality Assurance: Methodology and Results of Stakeholders’ Satisfaction Monitoring. </w:t>
      </w:r>
      <w:r w:rsidRPr="000E70CF">
        <w:rPr>
          <w:rFonts w:cs="Arial"/>
          <w:i/>
          <w:iCs/>
          <w:noProof/>
          <w:szCs w:val="24"/>
        </w:rPr>
        <w:t>Procedia - Social and Behavioral Sciences</w:t>
      </w:r>
      <w:r w:rsidRPr="000E70CF">
        <w:rPr>
          <w:rFonts w:cs="Arial"/>
          <w:noProof/>
          <w:szCs w:val="24"/>
        </w:rPr>
        <w:t xml:space="preserve">, </w:t>
      </w:r>
      <w:r w:rsidRPr="000E70CF">
        <w:rPr>
          <w:rFonts w:cs="Arial"/>
          <w:i/>
          <w:iCs/>
          <w:noProof/>
          <w:szCs w:val="24"/>
        </w:rPr>
        <w:t>214</w:t>
      </w:r>
      <w:r w:rsidRPr="000E70CF">
        <w:rPr>
          <w:rFonts w:cs="Arial"/>
          <w:noProof/>
          <w:szCs w:val="24"/>
        </w:rPr>
        <w:t>(June), 344–358. https://doi.org/10.1016/j.sbspro.2015.11.658</w:t>
      </w:r>
    </w:p>
    <w:p w14:paraId="09C47690"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Bendermacher, G. W. G., oude Egbrink, M. G. A., Wolfhagen, I. H. A. P., &amp; Dolmans, D. H. J. M. (2017). Unravelling quality culture in higher education: a realist review. </w:t>
      </w:r>
      <w:r w:rsidRPr="000E70CF">
        <w:rPr>
          <w:rFonts w:cs="Arial"/>
          <w:i/>
          <w:iCs/>
          <w:noProof/>
          <w:szCs w:val="24"/>
        </w:rPr>
        <w:t>Higher Education</w:t>
      </w:r>
      <w:r w:rsidRPr="000E70CF">
        <w:rPr>
          <w:rFonts w:cs="Arial"/>
          <w:noProof/>
          <w:szCs w:val="24"/>
        </w:rPr>
        <w:t xml:space="preserve">, </w:t>
      </w:r>
      <w:r w:rsidRPr="000E70CF">
        <w:rPr>
          <w:rFonts w:cs="Arial"/>
          <w:i/>
          <w:iCs/>
          <w:noProof/>
          <w:szCs w:val="24"/>
        </w:rPr>
        <w:t>73</w:t>
      </w:r>
      <w:r w:rsidRPr="000E70CF">
        <w:rPr>
          <w:rFonts w:cs="Arial"/>
          <w:noProof/>
          <w:szCs w:val="24"/>
        </w:rPr>
        <w:t>(1), 39–60. https://doi.org/10.1007/s10734-015-9979-2</w:t>
      </w:r>
    </w:p>
    <w:p w14:paraId="510530CD"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Bendkowski, J. (2016). Jednostkowe korzyści z uczestnictwa w nieformalnych sieciach wiedzy. </w:t>
      </w:r>
      <w:r w:rsidRPr="000E70CF">
        <w:rPr>
          <w:rFonts w:cs="Arial"/>
          <w:i/>
          <w:iCs/>
          <w:noProof/>
          <w:szCs w:val="24"/>
        </w:rPr>
        <w:t>Zeszyty Naukowe. Organizacja i Zarządzanie / Politechnika Śląska</w:t>
      </w:r>
      <w:r w:rsidRPr="000E70CF">
        <w:rPr>
          <w:rFonts w:cs="Arial"/>
          <w:noProof/>
          <w:szCs w:val="24"/>
        </w:rPr>
        <w:t xml:space="preserve">, </w:t>
      </w:r>
      <w:r w:rsidRPr="000E70CF">
        <w:rPr>
          <w:rFonts w:cs="Arial"/>
          <w:i/>
          <w:iCs/>
          <w:noProof/>
          <w:szCs w:val="24"/>
        </w:rPr>
        <w:t>89</w:t>
      </w:r>
      <w:r w:rsidRPr="000E70CF">
        <w:rPr>
          <w:rFonts w:cs="Arial"/>
          <w:noProof/>
          <w:szCs w:val="24"/>
        </w:rPr>
        <w:t>, 11–23.</w:t>
      </w:r>
    </w:p>
    <w:p w14:paraId="4F2E150B"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lastRenderedPageBreak/>
        <w:t xml:space="preserve">Bielawa, A. (2011). Przegląd najważniejszych modeli zarządzania jakością usług. </w:t>
      </w:r>
      <w:r w:rsidRPr="000E70CF">
        <w:rPr>
          <w:rFonts w:cs="Arial"/>
          <w:i/>
          <w:iCs/>
          <w:noProof/>
          <w:szCs w:val="24"/>
        </w:rPr>
        <w:t>Studia i Prace WNEiZ</w:t>
      </w:r>
      <w:r w:rsidRPr="000E70CF">
        <w:rPr>
          <w:rFonts w:cs="Arial"/>
          <w:noProof/>
          <w:szCs w:val="24"/>
        </w:rPr>
        <w:t xml:space="preserve">, </w:t>
      </w:r>
      <w:r w:rsidRPr="000E70CF">
        <w:rPr>
          <w:rFonts w:cs="Arial"/>
          <w:i/>
          <w:iCs/>
          <w:noProof/>
          <w:szCs w:val="24"/>
        </w:rPr>
        <w:t>24</w:t>
      </w:r>
      <w:r w:rsidRPr="000E70CF">
        <w:rPr>
          <w:rFonts w:cs="Arial"/>
          <w:noProof/>
          <w:szCs w:val="24"/>
        </w:rPr>
        <w:t>.</w:t>
      </w:r>
    </w:p>
    <w:p w14:paraId="35EA2867"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Blackmore, P., &amp; Kandiko, C. B. C. B. (2011). Motivation in academic life: a prestige economy. </w:t>
      </w:r>
      <w:r w:rsidRPr="000E70CF">
        <w:rPr>
          <w:rFonts w:cs="Arial"/>
          <w:i/>
          <w:iCs/>
          <w:noProof/>
          <w:szCs w:val="24"/>
        </w:rPr>
        <w:t>Research in Post-Compulsory Education</w:t>
      </w:r>
      <w:r w:rsidRPr="000E70CF">
        <w:rPr>
          <w:rFonts w:cs="Arial"/>
          <w:noProof/>
          <w:szCs w:val="24"/>
        </w:rPr>
        <w:t xml:space="preserve">, </w:t>
      </w:r>
      <w:r w:rsidRPr="000E70CF">
        <w:rPr>
          <w:rFonts w:cs="Arial"/>
          <w:i/>
          <w:iCs/>
          <w:noProof/>
          <w:szCs w:val="24"/>
        </w:rPr>
        <w:t>16</w:t>
      </w:r>
      <w:r w:rsidRPr="000E70CF">
        <w:rPr>
          <w:rFonts w:cs="Arial"/>
          <w:noProof/>
          <w:szCs w:val="24"/>
        </w:rPr>
        <w:t>(4), 399–411. https://doi.org/10.1080/13596748.2011.626971</w:t>
      </w:r>
    </w:p>
    <w:p w14:paraId="731CD659"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Blanchard, K. H., Zigarmi, D., &amp; Nelson, R. B. (1993). Situational Leadership® After 25 Years: A Retrospective. </w:t>
      </w:r>
      <w:r w:rsidRPr="000E70CF">
        <w:rPr>
          <w:rFonts w:cs="Arial"/>
          <w:i/>
          <w:iCs/>
          <w:noProof/>
          <w:szCs w:val="24"/>
        </w:rPr>
        <w:t>Journal of Leadership Studies</w:t>
      </w:r>
      <w:r w:rsidRPr="000E70CF">
        <w:rPr>
          <w:rFonts w:cs="Arial"/>
          <w:noProof/>
          <w:szCs w:val="24"/>
        </w:rPr>
        <w:t xml:space="preserve">, </w:t>
      </w:r>
      <w:r w:rsidRPr="000E70CF">
        <w:rPr>
          <w:rFonts w:cs="Arial"/>
          <w:i/>
          <w:iCs/>
          <w:noProof/>
          <w:szCs w:val="24"/>
        </w:rPr>
        <w:t>1</w:t>
      </w:r>
      <w:r w:rsidRPr="000E70CF">
        <w:rPr>
          <w:rFonts w:cs="Arial"/>
          <w:noProof/>
          <w:szCs w:val="24"/>
        </w:rPr>
        <w:t>(1), 21–36. https://doi.org/10.1177/107179199300100104</w:t>
      </w:r>
    </w:p>
    <w:p w14:paraId="345819DB"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Blikle, A. (2017). </w:t>
      </w:r>
      <w:r w:rsidRPr="000E70CF">
        <w:rPr>
          <w:rFonts w:cs="Arial"/>
          <w:i/>
          <w:iCs/>
          <w:noProof/>
          <w:szCs w:val="24"/>
        </w:rPr>
        <w:t>Doktryna jakości. Rzecz o turkusowej samoorganizacji.</w:t>
      </w:r>
      <w:r w:rsidRPr="000E70CF">
        <w:rPr>
          <w:rFonts w:cs="Arial"/>
          <w:noProof/>
          <w:szCs w:val="24"/>
        </w:rPr>
        <w:t xml:space="preserve"> (II). Wydawnictwo HELION.</w:t>
      </w:r>
    </w:p>
    <w:p w14:paraId="32E4B469"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Bobińska, B. (2012). Funkcjonowanie sektora publicznego jako organizacji „otwartych na klienta”. </w:t>
      </w:r>
      <w:r w:rsidRPr="000E70CF">
        <w:rPr>
          <w:rFonts w:cs="Arial"/>
          <w:i/>
          <w:iCs/>
          <w:noProof/>
          <w:szCs w:val="24"/>
        </w:rPr>
        <w:t>Zeszyty Naukowe Zachodniopomorskiej Szkoły Biznesu Firma i Rynek</w:t>
      </w:r>
      <w:r w:rsidRPr="000E70CF">
        <w:rPr>
          <w:rFonts w:cs="Arial"/>
          <w:noProof/>
          <w:szCs w:val="24"/>
        </w:rPr>
        <w:t xml:space="preserve">, </w:t>
      </w:r>
      <w:r w:rsidRPr="000E70CF">
        <w:rPr>
          <w:rFonts w:cs="Arial"/>
          <w:i/>
          <w:iCs/>
          <w:noProof/>
          <w:szCs w:val="24"/>
        </w:rPr>
        <w:t>1</w:t>
      </w:r>
      <w:r w:rsidRPr="000E70CF">
        <w:rPr>
          <w:rFonts w:cs="Arial"/>
          <w:noProof/>
          <w:szCs w:val="24"/>
        </w:rPr>
        <w:t>, 59–71.</w:t>
      </w:r>
    </w:p>
    <w:p w14:paraId="0AE9EF6C"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Bot, S., Lung, C.-H., &amp; Farrell, M. (1996). A stakeholder-centric software architecture analysis approach. </w:t>
      </w:r>
      <w:r w:rsidRPr="000E70CF">
        <w:rPr>
          <w:rFonts w:cs="Arial"/>
          <w:i/>
          <w:iCs/>
          <w:noProof/>
          <w:szCs w:val="24"/>
        </w:rPr>
        <w:t>Joint proceedings of the second international software architecture workshop (ISAW-2) and international workshop on multiple perspectives in software development (Viewpoints ’96) on SIGSOFT ’96 workshops</w:t>
      </w:r>
      <w:r w:rsidRPr="000E70CF">
        <w:rPr>
          <w:rFonts w:cs="Arial"/>
          <w:noProof/>
          <w:szCs w:val="24"/>
        </w:rPr>
        <w:t>, 152–154. https://doi.org/10.1145/243327.243632</w:t>
      </w:r>
    </w:p>
    <w:p w14:paraId="4B92BC74"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Brady, M. K., &amp; Cronin, J. J. (2001). Some New Thoughts on Conceptualizing Perceived Service Quality: A Hierarchical Approach. </w:t>
      </w:r>
      <w:r w:rsidRPr="000E70CF">
        <w:rPr>
          <w:rFonts w:cs="Arial"/>
          <w:i/>
          <w:iCs/>
          <w:noProof/>
          <w:szCs w:val="24"/>
        </w:rPr>
        <w:t>Journal of Marketing</w:t>
      </w:r>
      <w:r w:rsidRPr="000E70CF">
        <w:rPr>
          <w:rFonts w:cs="Arial"/>
          <w:noProof/>
          <w:szCs w:val="24"/>
        </w:rPr>
        <w:t xml:space="preserve">, </w:t>
      </w:r>
      <w:r w:rsidRPr="000E70CF">
        <w:rPr>
          <w:rFonts w:cs="Arial"/>
          <w:i/>
          <w:iCs/>
          <w:noProof/>
          <w:szCs w:val="24"/>
        </w:rPr>
        <w:t>65</w:t>
      </w:r>
      <w:r w:rsidRPr="000E70CF">
        <w:rPr>
          <w:rFonts w:cs="Arial"/>
          <w:noProof/>
          <w:szCs w:val="24"/>
        </w:rPr>
        <w:t>(3), 34–49. https://doi.org/10.1509/jmkg.65.3.34.18334</w:t>
      </w:r>
    </w:p>
    <w:p w14:paraId="57548D26"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Bragantini, D., &amp; Matteo, L. (2017). Stakeholders communication approach: A new era. </w:t>
      </w:r>
      <w:r w:rsidRPr="000E70CF">
        <w:rPr>
          <w:rFonts w:cs="Arial"/>
          <w:i/>
          <w:iCs/>
          <w:noProof/>
          <w:szCs w:val="24"/>
        </w:rPr>
        <w:t>Project Management Development--Practice and Perspectives</w:t>
      </w:r>
      <w:r w:rsidRPr="000E70CF">
        <w:rPr>
          <w:rFonts w:cs="Arial"/>
          <w:noProof/>
          <w:szCs w:val="24"/>
        </w:rPr>
        <w:t xml:space="preserve">, </w:t>
      </w:r>
      <w:r w:rsidRPr="000E70CF">
        <w:rPr>
          <w:rFonts w:cs="Arial"/>
          <w:i/>
          <w:iCs/>
          <w:noProof/>
          <w:szCs w:val="24"/>
        </w:rPr>
        <w:t>27</w:t>
      </w:r>
      <w:r w:rsidRPr="000E70CF">
        <w:rPr>
          <w:rFonts w:cs="Arial"/>
          <w:noProof/>
          <w:szCs w:val="24"/>
        </w:rPr>
        <w:t>, 19.</w:t>
      </w:r>
    </w:p>
    <w:p w14:paraId="61B7D0EE"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Brdulak, J. (2016). Ocena jakości kształcenia w Polsce – problemy i rekomendacje. </w:t>
      </w:r>
      <w:r w:rsidRPr="000E70CF">
        <w:rPr>
          <w:rFonts w:cs="Arial"/>
          <w:i/>
          <w:iCs/>
          <w:noProof/>
          <w:szCs w:val="24"/>
        </w:rPr>
        <w:t>Nauka i Szkolnictwo Wyższe</w:t>
      </w:r>
      <w:r w:rsidRPr="000E70CF">
        <w:rPr>
          <w:rFonts w:cs="Arial"/>
          <w:noProof/>
          <w:szCs w:val="24"/>
        </w:rPr>
        <w:t xml:space="preserve">, </w:t>
      </w:r>
      <w:r w:rsidRPr="000E70CF">
        <w:rPr>
          <w:rFonts w:cs="Arial"/>
          <w:i/>
          <w:iCs/>
          <w:noProof/>
          <w:szCs w:val="24"/>
        </w:rPr>
        <w:t>2</w:t>
      </w:r>
      <w:r w:rsidRPr="000E70CF">
        <w:rPr>
          <w:rFonts w:cs="Arial"/>
          <w:noProof/>
          <w:szCs w:val="24"/>
        </w:rPr>
        <w:t>(2(48)), 81–94. https://doi.org/10.14746/nisw.2016.2.4</w:t>
      </w:r>
    </w:p>
    <w:p w14:paraId="63D72A67"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Broadhead, L.-A., &amp; Howard, S. (1998). The Research Assessment Exercise. </w:t>
      </w:r>
      <w:r w:rsidRPr="000E70CF">
        <w:rPr>
          <w:rFonts w:cs="Arial"/>
          <w:i/>
          <w:iCs/>
          <w:noProof/>
          <w:szCs w:val="24"/>
        </w:rPr>
        <w:t>education policy analysis archives</w:t>
      </w:r>
      <w:r w:rsidRPr="000E70CF">
        <w:rPr>
          <w:rFonts w:cs="Arial"/>
          <w:noProof/>
          <w:szCs w:val="24"/>
        </w:rPr>
        <w:t xml:space="preserve">, </w:t>
      </w:r>
      <w:r w:rsidRPr="000E70CF">
        <w:rPr>
          <w:rFonts w:cs="Arial"/>
          <w:i/>
          <w:iCs/>
          <w:noProof/>
          <w:szCs w:val="24"/>
        </w:rPr>
        <w:t>6</w:t>
      </w:r>
      <w:r w:rsidRPr="000E70CF">
        <w:rPr>
          <w:rFonts w:cs="Arial"/>
          <w:noProof/>
          <w:szCs w:val="24"/>
        </w:rPr>
        <w:t>, 8. https://doi.org/10.14507/epaa.v6n8.1998</w:t>
      </w:r>
    </w:p>
    <w:p w14:paraId="5082997E"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Bryson, J. M. (2004). Stakeholder Identification and Analysis Techniques. </w:t>
      </w:r>
      <w:r w:rsidRPr="000E70CF">
        <w:rPr>
          <w:rFonts w:cs="Arial"/>
          <w:i/>
          <w:iCs/>
          <w:noProof/>
          <w:szCs w:val="24"/>
        </w:rPr>
        <w:t>Public Management Reviews</w:t>
      </w:r>
      <w:r w:rsidRPr="000E70CF">
        <w:rPr>
          <w:rFonts w:cs="Arial"/>
          <w:noProof/>
          <w:szCs w:val="24"/>
        </w:rPr>
        <w:t xml:space="preserve">, </w:t>
      </w:r>
      <w:r w:rsidRPr="000E70CF">
        <w:rPr>
          <w:rFonts w:cs="Arial"/>
          <w:i/>
          <w:iCs/>
          <w:noProof/>
          <w:szCs w:val="24"/>
        </w:rPr>
        <w:t>6</w:t>
      </w:r>
      <w:r w:rsidRPr="000E70CF">
        <w:rPr>
          <w:rFonts w:cs="Arial"/>
          <w:noProof/>
          <w:szCs w:val="24"/>
        </w:rPr>
        <w:t>(1), 31–53.</w:t>
      </w:r>
    </w:p>
    <w:p w14:paraId="3D475C14"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Bukowski, S., &amp; Kosmala, B. (2007). Techniki projekcyjne w identyfikacji przekonań. </w:t>
      </w:r>
      <w:r w:rsidRPr="000E70CF">
        <w:rPr>
          <w:rFonts w:cs="Arial"/>
          <w:i/>
          <w:iCs/>
          <w:noProof/>
          <w:szCs w:val="24"/>
        </w:rPr>
        <w:t>Psychoterapia</w:t>
      </w:r>
      <w:r w:rsidRPr="000E70CF">
        <w:rPr>
          <w:rFonts w:cs="Arial"/>
          <w:noProof/>
          <w:szCs w:val="24"/>
        </w:rPr>
        <w:t xml:space="preserve">, </w:t>
      </w:r>
      <w:r w:rsidRPr="000E70CF">
        <w:rPr>
          <w:rFonts w:cs="Arial"/>
          <w:i/>
          <w:iCs/>
          <w:noProof/>
          <w:szCs w:val="24"/>
        </w:rPr>
        <w:t>4</w:t>
      </w:r>
      <w:r w:rsidRPr="000E70CF">
        <w:rPr>
          <w:rFonts w:cs="Arial"/>
          <w:noProof/>
          <w:szCs w:val="24"/>
        </w:rPr>
        <w:t>(143), 37–44. http://poradnia-empatia.pl/userfiles/poradnia-empatiapl/file/Techniki projekcyjne w identyfikacji przekonan po autoryzacji.pdf</w:t>
      </w:r>
    </w:p>
    <w:p w14:paraId="75A434EB"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Burrows, J. (1999). Going Beyond Labels: A Framework for Profiling Institutional Stakeholders. </w:t>
      </w:r>
      <w:r w:rsidRPr="000E70CF">
        <w:rPr>
          <w:rFonts w:cs="Arial"/>
          <w:i/>
          <w:iCs/>
          <w:noProof/>
          <w:szCs w:val="24"/>
        </w:rPr>
        <w:t>Contemporary Education</w:t>
      </w:r>
      <w:r w:rsidRPr="000E70CF">
        <w:rPr>
          <w:rFonts w:cs="Arial"/>
          <w:noProof/>
          <w:szCs w:val="24"/>
        </w:rPr>
        <w:t xml:space="preserve">, </w:t>
      </w:r>
      <w:r w:rsidRPr="000E70CF">
        <w:rPr>
          <w:rFonts w:cs="Arial"/>
          <w:i/>
          <w:iCs/>
          <w:noProof/>
          <w:szCs w:val="24"/>
        </w:rPr>
        <w:t>70</w:t>
      </w:r>
      <w:r w:rsidRPr="000E70CF">
        <w:rPr>
          <w:rFonts w:cs="Arial"/>
          <w:noProof/>
          <w:szCs w:val="24"/>
        </w:rPr>
        <w:t>(4), 5. http://search.ebscohost.com/login.aspx?direct=true&amp;db=a9h&amp;AN=3116623&amp;site=ehost-live</w:t>
      </w:r>
    </w:p>
    <w:p w14:paraId="378F0A6A"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Byrne, J., Jørgensen, T., &amp; Loukkola, T. (2013). </w:t>
      </w:r>
      <w:r w:rsidRPr="000E70CF">
        <w:rPr>
          <w:rFonts w:cs="Arial"/>
          <w:i/>
          <w:iCs/>
          <w:noProof/>
          <w:szCs w:val="24"/>
        </w:rPr>
        <w:t>Quality assurance in doctoral education: Results of the ARDE Project.</w:t>
      </w:r>
      <w:r w:rsidRPr="000E70CF">
        <w:rPr>
          <w:rFonts w:cs="Arial"/>
          <w:noProof/>
          <w:szCs w:val="24"/>
        </w:rPr>
        <w:t xml:space="preserve"> European University Association.</w:t>
      </w:r>
    </w:p>
    <w:p w14:paraId="058F65D8"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Calabretta, G., Gemser, G., &amp; Wijnberg, N. M. (2017). The Interplay between Intuition and Rationality in Strategic Decision Making: A Paradox Perspective. </w:t>
      </w:r>
      <w:r w:rsidRPr="000E70CF">
        <w:rPr>
          <w:rFonts w:cs="Arial"/>
          <w:i/>
          <w:iCs/>
          <w:noProof/>
          <w:szCs w:val="24"/>
        </w:rPr>
        <w:t>Organization Studies</w:t>
      </w:r>
      <w:r w:rsidRPr="000E70CF">
        <w:rPr>
          <w:rFonts w:cs="Arial"/>
          <w:noProof/>
          <w:szCs w:val="24"/>
        </w:rPr>
        <w:t xml:space="preserve">, </w:t>
      </w:r>
      <w:r w:rsidRPr="000E70CF">
        <w:rPr>
          <w:rFonts w:cs="Arial"/>
          <w:i/>
          <w:iCs/>
          <w:noProof/>
          <w:szCs w:val="24"/>
        </w:rPr>
        <w:t>38</w:t>
      </w:r>
      <w:r w:rsidRPr="000E70CF">
        <w:rPr>
          <w:rFonts w:cs="Arial"/>
          <w:noProof/>
          <w:szCs w:val="24"/>
        </w:rPr>
        <w:t xml:space="preserve">(3–4), 365–401. </w:t>
      </w:r>
      <w:r w:rsidRPr="000E70CF">
        <w:rPr>
          <w:rFonts w:cs="Arial"/>
          <w:noProof/>
          <w:szCs w:val="24"/>
        </w:rPr>
        <w:lastRenderedPageBreak/>
        <w:t>https://doi.org/10.1177/0170840616655483</w:t>
      </w:r>
    </w:p>
    <w:p w14:paraId="6942C112"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Campbell, C. M. C. M., Jimenez, M., &amp; Arrozal, C. A. N. C. A. N. (2019). Prestige or education: college teaching and rigor of courses in prestigious and non-prestigious institutions in the U.S. </w:t>
      </w:r>
      <w:r w:rsidRPr="000E70CF">
        <w:rPr>
          <w:rFonts w:cs="Arial"/>
          <w:i/>
          <w:iCs/>
          <w:noProof/>
          <w:szCs w:val="24"/>
        </w:rPr>
        <w:t>Higher Education</w:t>
      </w:r>
      <w:r w:rsidRPr="000E70CF">
        <w:rPr>
          <w:rFonts w:cs="Arial"/>
          <w:noProof/>
          <w:szCs w:val="24"/>
        </w:rPr>
        <w:t xml:space="preserve">, </w:t>
      </w:r>
      <w:r w:rsidRPr="000E70CF">
        <w:rPr>
          <w:rFonts w:cs="Arial"/>
          <w:i/>
          <w:iCs/>
          <w:noProof/>
          <w:szCs w:val="24"/>
        </w:rPr>
        <w:t>77</w:t>
      </w:r>
      <w:r w:rsidRPr="000E70CF">
        <w:rPr>
          <w:rFonts w:cs="Arial"/>
          <w:noProof/>
          <w:szCs w:val="24"/>
        </w:rPr>
        <w:t>(4), 717–738. https://doi.org/10.1007/s10734-018-0297-3</w:t>
      </w:r>
    </w:p>
    <w:p w14:paraId="40F5B2D2"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Carayannis, E. G., &amp; Campbell, D. F. J. (2009). „Mode 3” and „Quadruple Helix”: toward a 21st century fractal innovation ecosystem. </w:t>
      </w:r>
      <w:r w:rsidRPr="000E70CF">
        <w:rPr>
          <w:rFonts w:cs="Arial"/>
          <w:i/>
          <w:iCs/>
          <w:noProof/>
          <w:szCs w:val="24"/>
        </w:rPr>
        <w:t>International Journal of Technology Management</w:t>
      </w:r>
      <w:r w:rsidRPr="000E70CF">
        <w:rPr>
          <w:rFonts w:cs="Arial"/>
          <w:noProof/>
          <w:szCs w:val="24"/>
        </w:rPr>
        <w:t xml:space="preserve">, </w:t>
      </w:r>
      <w:r w:rsidRPr="000E70CF">
        <w:rPr>
          <w:rFonts w:cs="Arial"/>
          <w:i/>
          <w:iCs/>
          <w:noProof/>
          <w:szCs w:val="24"/>
        </w:rPr>
        <w:t>46</w:t>
      </w:r>
      <w:r w:rsidRPr="000E70CF">
        <w:rPr>
          <w:rFonts w:cs="Arial"/>
          <w:noProof/>
          <w:szCs w:val="24"/>
        </w:rPr>
        <w:t>(3/4), 201. https://doi.org/10.1504/IJTM.2009.023374</w:t>
      </w:r>
    </w:p>
    <w:p w14:paraId="2CD9EF9E"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Carrillat, F. A., Jaramillo, F., &amp; Mulki, J. P. (2007). The validity of the SERVQUAL and SERVPERF scales. </w:t>
      </w:r>
      <w:r w:rsidRPr="000E70CF">
        <w:rPr>
          <w:rFonts w:cs="Arial"/>
          <w:i/>
          <w:iCs/>
          <w:noProof/>
          <w:szCs w:val="24"/>
        </w:rPr>
        <w:t>International Journal of Service Industry Management</w:t>
      </w:r>
      <w:r w:rsidRPr="000E70CF">
        <w:rPr>
          <w:rFonts w:cs="Arial"/>
          <w:noProof/>
          <w:szCs w:val="24"/>
        </w:rPr>
        <w:t xml:space="preserve">, </w:t>
      </w:r>
      <w:r w:rsidRPr="000E70CF">
        <w:rPr>
          <w:rFonts w:cs="Arial"/>
          <w:i/>
          <w:iCs/>
          <w:noProof/>
          <w:szCs w:val="24"/>
        </w:rPr>
        <w:t>18</w:t>
      </w:r>
      <w:r w:rsidRPr="000E70CF">
        <w:rPr>
          <w:rFonts w:cs="Arial"/>
          <w:noProof/>
          <w:szCs w:val="24"/>
        </w:rPr>
        <w:t>(5), 472–490. https://doi.org/10.1108/09564230710826250</w:t>
      </w:r>
    </w:p>
    <w:p w14:paraId="3FCA4542"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Carroll, A. B. (1979). A three-dimensional conceptual model of corporate performance. </w:t>
      </w:r>
      <w:r w:rsidRPr="000E70CF">
        <w:rPr>
          <w:rFonts w:cs="Arial"/>
          <w:i/>
          <w:iCs/>
          <w:noProof/>
          <w:szCs w:val="24"/>
        </w:rPr>
        <w:t>Corporate Social Responsibility</w:t>
      </w:r>
      <w:r w:rsidRPr="000E70CF">
        <w:rPr>
          <w:rFonts w:cs="Arial"/>
          <w:noProof/>
          <w:szCs w:val="24"/>
        </w:rPr>
        <w:t>, 497–505. https://doi.org/10.5465/amr.1979.4498296</w:t>
      </w:r>
    </w:p>
    <w:p w14:paraId="4DCFCC0B"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Chai, K.-H., Zhang, J., &amp; Tan, K.-C. (2005). A TRIZ-Based Method for New Service Design. </w:t>
      </w:r>
      <w:r w:rsidRPr="000E70CF">
        <w:rPr>
          <w:rFonts w:cs="Arial"/>
          <w:i/>
          <w:iCs/>
          <w:noProof/>
          <w:szCs w:val="24"/>
        </w:rPr>
        <w:t>Journal of Service Research</w:t>
      </w:r>
      <w:r w:rsidRPr="000E70CF">
        <w:rPr>
          <w:rFonts w:cs="Arial"/>
          <w:noProof/>
          <w:szCs w:val="24"/>
        </w:rPr>
        <w:t xml:space="preserve">, </w:t>
      </w:r>
      <w:r w:rsidRPr="000E70CF">
        <w:rPr>
          <w:rFonts w:cs="Arial"/>
          <w:i/>
          <w:iCs/>
          <w:noProof/>
          <w:szCs w:val="24"/>
        </w:rPr>
        <w:t>8</w:t>
      </w:r>
      <w:r w:rsidRPr="000E70CF">
        <w:rPr>
          <w:rFonts w:cs="Arial"/>
          <w:noProof/>
          <w:szCs w:val="24"/>
        </w:rPr>
        <w:t>(1), 48–66. https://doi.org/10.1177/1094670505276683</w:t>
      </w:r>
    </w:p>
    <w:p w14:paraId="37D39E62"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Clark, B. R. (1972). The organizational saga in higher education. </w:t>
      </w:r>
      <w:r w:rsidRPr="000E70CF">
        <w:rPr>
          <w:rFonts w:cs="Arial"/>
          <w:i/>
          <w:iCs/>
          <w:noProof/>
          <w:szCs w:val="24"/>
        </w:rPr>
        <w:t>Administrative science quarterly</w:t>
      </w:r>
      <w:r w:rsidRPr="000E70CF">
        <w:rPr>
          <w:rFonts w:cs="Arial"/>
          <w:noProof/>
          <w:szCs w:val="24"/>
        </w:rPr>
        <w:t>, 178–184.</w:t>
      </w:r>
    </w:p>
    <w:p w14:paraId="4C6FEE04"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Clark, B. R. (1980). </w:t>
      </w:r>
      <w:r w:rsidRPr="000E70CF">
        <w:rPr>
          <w:rFonts w:cs="Arial"/>
          <w:i/>
          <w:iCs/>
          <w:noProof/>
          <w:szCs w:val="24"/>
        </w:rPr>
        <w:t>Academic Culture</w:t>
      </w:r>
      <w:r w:rsidRPr="000E70CF">
        <w:rPr>
          <w:rFonts w:cs="Arial"/>
          <w:noProof/>
          <w:szCs w:val="24"/>
        </w:rPr>
        <w:t xml:space="preserve"> (42). Yale University Higher Education Research Group.</w:t>
      </w:r>
    </w:p>
    <w:p w14:paraId="7D0AF62D"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Clarkson, M. B. E. (1995). A Stakeholder Framework for Analyzing and Evaluating Corporate Social Performance. </w:t>
      </w:r>
      <w:r w:rsidRPr="000E70CF">
        <w:rPr>
          <w:rFonts w:cs="Arial"/>
          <w:i/>
          <w:iCs/>
          <w:noProof/>
          <w:szCs w:val="24"/>
        </w:rPr>
        <w:t>The Academy of Management Review</w:t>
      </w:r>
      <w:r w:rsidRPr="000E70CF">
        <w:rPr>
          <w:rFonts w:cs="Arial"/>
          <w:noProof/>
          <w:szCs w:val="24"/>
        </w:rPr>
        <w:t xml:space="preserve">, </w:t>
      </w:r>
      <w:r w:rsidRPr="000E70CF">
        <w:rPr>
          <w:rFonts w:cs="Arial"/>
          <w:i/>
          <w:iCs/>
          <w:noProof/>
          <w:szCs w:val="24"/>
        </w:rPr>
        <w:t>20</w:t>
      </w:r>
      <w:r w:rsidRPr="000E70CF">
        <w:rPr>
          <w:rFonts w:cs="Arial"/>
          <w:noProof/>
          <w:szCs w:val="24"/>
        </w:rPr>
        <w:t>(1), 92. https://doi.org/10.2307/258888</w:t>
      </w:r>
    </w:p>
    <w:p w14:paraId="28931DAD"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Collyer, F. (2013). The production of scholarly knowledge in the global market arena: University ranking systems, prestige and power. </w:t>
      </w:r>
      <w:r w:rsidRPr="000E70CF">
        <w:rPr>
          <w:rFonts w:cs="Arial"/>
          <w:i/>
          <w:iCs/>
          <w:noProof/>
          <w:szCs w:val="24"/>
        </w:rPr>
        <w:t>Critical Studies in Education</w:t>
      </w:r>
      <w:r w:rsidRPr="000E70CF">
        <w:rPr>
          <w:rFonts w:cs="Arial"/>
          <w:noProof/>
          <w:szCs w:val="24"/>
        </w:rPr>
        <w:t xml:space="preserve">, </w:t>
      </w:r>
      <w:r w:rsidRPr="000E70CF">
        <w:rPr>
          <w:rFonts w:cs="Arial"/>
          <w:i/>
          <w:iCs/>
          <w:noProof/>
          <w:szCs w:val="24"/>
        </w:rPr>
        <w:t>54</w:t>
      </w:r>
      <w:r w:rsidRPr="000E70CF">
        <w:rPr>
          <w:rFonts w:cs="Arial"/>
          <w:noProof/>
          <w:szCs w:val="24"/>
        </w:rPr>
        <w:t>(3), 245–259. https://doi.org/10.1080/17508487.2013.788049</w:t>
      </w:r>
    </w:p>
    <w:p w14:paraId="2EE63D1B"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Cronin, J. J. (2016). Retrospective: a cross-sectional test of the effect and conceptualization of service value revisited. </w:t>
      </w:r>
      <w:r w:rsidRPr="000E70CF">
        <w:rPr>
          <w:rFonts w:cs="Arial"/>
          <w:i/>
          <w:iCs/>
          <w:noProof/>
          <w:szCs w:val="24"/>
        </w:rPr>
        <w:t>Journal of Services Marketing</w:t>
      </w:r>
      <w:r w:rsidRPr="000E70CF">
        <w:rPr>
          <w:rFonts w:cs="Arial"/>
          <w:noProof/>
          <w:szCs w:val="24"/>
        </w:rPr>
        <w:t xml:space="preserve">, </w:t>
      </w:r>
      <w:r w:rsidRPr="000E70CF">
        <w:rPr>
          <w:rFonts w:cs="Arial"/>
          <w:i/>
          <w:iCs/>
          <w:noProof/>
          <w:szCs w:val="24"/>
        </w:rPr>
        <w:t>30</w:t>
      </w:r>
      <w:r w:rsidRPr="000E70CF">
        <w:rPr>
          <w:rFonts w:cs="Arial"/>
          <w:noProof/>
          <w:szCs w:val="24"/>
        </w:rPr>
        <w:t>(3), 261–265. https://doi.org/10.1108/JSM-11-2015-0328</w:t>
      </w:r>
    </w:p>
    <w:p w14:paraId="51C304AE"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Cronin, J. J., Brady, M. K., Brand, R. R., Hightower, R., &amp; Shemwell, D. J. (1997). A cross</w:t>
      </w:r>
      <w:r w:rsidRPr="000E70CF">
        <w:rPr>
          <w:rFonts w:ascii="Cambria Math" w:hAnsi="Cambria Math" w:cs="Cambria Math"/>
          <w:noProof/>
          <w:szCs w:val="24"/>
        </w:rPr>
        <w:t>‐</w:t>
      </w:r>
      <w:r w:rsidRPr="000E70CF">
        <w:rPr>
          <w:rFonts w:cs="Arial"/>
          <w:noProof/>
          <w:szCs w:val="24"/>
        </w:rPr>
        <w:t xml:space="preserve">sectional test of the effect and conceptualization of service value. </w:t>
      </w:r>
      <w:r w:rsidRPr="000E70CF">
        <w:rPr>
          <w:rFonts w:cs="Arial"/>
          <w:i/>
          <w:iCs/>
          <w:noProof/>
          <w:szCs w:val="24"/>
        </w:rPr>
        <w:t>Journal of Services Marketing</w:t>
      </w:r>
      <w:r w:rsidRPr="000E70CF">
        <w:rPr>
          <w:rFonts w:cs="Arial"/>
          <w:noProof/>
          <w:szCs w:val="24"/>
        </w:rPr>
        <w:t xml:space="preserve">, </w:t>
      </w:r>
      <w:r w:rsidRPr="000E70CF">
        <w:rPr>
          <w:rFonts w:cs="Arial"/>
          <w:i/>
          <w:iCs/>
          <w:noProof/>
          <w:szCs w:val="24"/>
        </w:rPr>
        <w:t>11</w:t>
      </w:r>
      <w:r w:rsidRPr="000E70CF">
        <w:rPr>
          <w:rFonts w:cs="Arial"/>
          <w:noProof/>
          <w:szCs w:val="24"/>
        </w:rPr>
        <w:t>(6), 375–391. https://doi.org/10.1108/08876049710187482</w:t>
      </w:r>
    </w:p>
    <w:p w14:paraId="4197792D"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Cronin Jr, J. J., &amp; Taylor, S. A. (1992). Measuring service quality: a reexamination and extension. </w:t>
      </w:r>
      <w:r w:rsidRPr="000E70CF">
        <w:rPr>
          <w:rFonts w:cs="Arial"/>
          <w:i/>
          <w:iCs/>
          <w:noProof/>
          <w:szCs w:val="24"/>
        </w:rPr>
        <w:t>Journal of marketing</w:t>
      </w:r>
      <w:r w:rsidRPr="000E70CF">
        <w:rPr>
          <w:rFonts w:cs="Arial"/>
          <w:noProof/>
          <w:szCs w:val="24"/>
        </w:rPr>
        <w:t xml:space="preserve">, </w:t>
      </w:r>
      <w:r w:rsidRPr="000E70CF">
        <w:rPr>
          <w:rFonts w:cs="Arial"/>
          <w:i/>
          <w:iCs/>
          <w:noProof/>
          <w:szCs w:val="24"/>
        </w:rPr>
        <w:t>56</w:t>
      </w:r>
      <w:r w:rsidRPr="000E70CF">
        <w:rPr>
          <w:rFonts w:cs="Arial"/>
          <w:noProof/>
          <w:szCs w:val="24"/>
        </w:rPr>
        <w:t>(3), 55–68. https://doi.org/10.1177/00222429920560030</w:t>
      </w:r>
    </w:p>
    <w:p w14:paraId="6B1097C0"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Cwynar, K. M. (2005). THE IDEA OF THE UNIVERSITY IN EUROPEAN CULTURE. </w:t>
      </w:r>
      <w:r w:rsidRPr="000E70CF">
        <w:rPr>
          <w:rFonts w:cs="Arial"/>
          <w:i/>
          <w:iCs/>
          <w:noProof/>
          <w:szCs w:val="24"/>
        </w:rPr>
        <w:t>Polityka i Społeczeństwo</w:t>
      </w:r>
      <w:r w:rsidRPr="000E70CF">
        <w:rPr>
          <w:rFonts w:cs="Arial"/>
          <w:noProof/>
          <w:szCs w:val="24"/>
        </w:rPr>
        <w:t>, 60–72.</w:t>
      </w:r>
    </w:p>
    <w:p w14:paraId="769A89DF"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Cybermetrics Lab. (2023). </w:t>
      </w:r>
      <w:r w:rsidRPr="000E70CF">
        <w:rPr>
          <w:rFonts w:cs="Arial"/>
          <w:i/>
          <w:iCs/>
          <w:noProof/>
          <w:szCs w:val="24"/>
        </w:rPr>
        <w:t>Ranking Web of Universities 2023</w:t>
      </w:r>
      <w:r w:rsidRPr="000E70CF">
        <w:rPr>
          <w:rFonts w:cs="Arial"/>
          <w:noProof/>
          <w:szCs w:val="24"/>
        </w:rPr>
        <w:t>. Webometrics 2023 Jan Ranking. https://www.webometrics.info/en/world</w:t>
      </w:r>
    </w:p>
    <w:p w14:paraId="21A82A39"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Czarnik, S., &amp; Turek, K. (2014). </w:t>
      </w:r>
      <w:r w:rsidRPr="000E70CF">
        <w:rPr>
          <w:rFonts w:cs="Arial"/>
          <w:i/>
          <w:iCs/>
          <w:noProof/>
          <w:szCs w:val="24"/>
        </w:rPr>
        <w:t>Aktywność zawodowa i wykształcenie Polaków</w:t>
      </w:r>
      <w:r w:rsidRPr="000E70CF">
        <w:rPr>
          <w:rFonts w:cs="Arial"/>
          <w:noProof/>
          <w:szCs w:val="24"/>
        </w:rPr>
        <w:t xml:space="preserve">. </w:t>
      </w:r>
      <w:r w:rsidRPr="000E70CF">
        <w:rPr>
          <w:rFonts w:cs="Arial"/>
          <w:noProof/>
          <w:szCs w:val="24"/>
        </w:rPr>
        <w:lastRenderedPageBreak/>
        <w:t>https://www.parp.gov.pl/images/PARP_publications/pdf/20012.pdf</w:t>
      </w:r>
    </w:p>
    <w:p w14:paraId="4B688A13"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Dabholkar, P. A., Thorpe, D. I., &amp; Rentz, J. O. (1996). A measure of service quality for retail stores: Scale development and validation. </w:t>
      </w:r>
      <w:r w:rsidRPr="000E70CF">
        <w:rPr>
          <w:rFonts w:cs="Arial"/>
          <w:i/>
          <w:iCs/>
          <w:noProof/>
          <w:szCs w:val="24"/>
        </w:rPr>
        <w:t>Journal of the Academy of Marketing Science</w:t>
      </w:r>
      <w:r w:rsidRPr="000E70CF">
        <w:rPr>
          <w:rFonts w:cs="Arial"/>
          <w:noProof/>
          <w:szCs w:val="24"/>
        </w:rPr>
        <w:t xml:space="preserve">, </w:t>
      </w:r>
      <w:r w:rsidRPr="000E70CF">
        <w:rPr>
          <w:rFonts w:cs="Arial"/>
          <w:i/>
          <w:iCs/>
          <w:noProof/>
          <w:szCs w:val="24"/>
        </w:rPr>
        <w:t>24</w:t>
      </w:r>
      <w:r w:rsidRPr="000E70CF">
        <w:rPr>
          <w:rFonts w:cs="Arial"/>
          <w:noProof/>
          <w:szCs w:val="24"/>
        </w:rPr>
        <w:t>(1), 3–16. https://doi.org/10.1007/bf02893933</w:t>
      </w:r>
    </w:p>
    <w:p w14:paraId="0485CBAE"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Dąbrowski, T. J., Brdulak, H., Jastrzębska, E., &amp; Legutko-kobus, P. (2018). Teaching methods and programs University Social Responsibility Strategies. </w:t>
      </w:r>
      <w:r w:rsidRPr="000E70CF">
        <w:rPr>
          <w:rFonts w:cs="Arial"/>
          <w:i/>
          <w:iCs/>
          <w:noProof/>
          <w:szCs w:val="24"/>
        </w:rPr>
        <w:t>E-Mentor</w:t>
      </w:r>
      <w:r w:rsidRPr="000E70CF">
        <w:rPr>
          <w:rFonts w:cs="Arial"/>
          <w:noProof/>
          <w:szCs w:val="24"/>
        </w:rPr>
        <w:t xml:space="preserve">, </w:t>
      </w:r>
      <w:r w:rsidRPr="000E70CF">
        <w:rPr>
          <w:rFonts w:cs="Arial"/>
          <w:i/>
          <w:iCs/>
          <w:noProof/>
          <w:szCs w:val="24"/>
        </w:rPr>
        <w:t>5</w:t>
      </w:r>
      <w:r w:rsidRPr="000E70CF">
        <w:rPr>
          <w:rFonts w:cs="Arial"/>
          <w:noProof/>
          <w:szCs w:val="24"/>
        </w:rPr>
        <w:t>(77), 4–12.</w:t>
      </w:r>
    </w:p>
    <w:p w14:paraId="1BE37E59"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Dahlgaard, J. J., &amp; Dahlgaard</w:t>
      </w:r>
      <w:r w:rsidRPr="000E70CF">
        <w:rPr>
          <w:rFonts w:ascii="Cambria Math" w:hAnsi="Cambria Math" w:cs="Cambria Math"/>
          <w:noProof/>
          <w:szCs w:val="24"/>
        </w:rPr>
        <w:t>‐</w:t>
      </w:r>
      <w:r w:rsidRPr="000E70CF">
        <w:rPr>
          <w:rFonts w:cs="Arial"/>
          <w:noProof/>
          <w:szCs w:val="24"/>
        </w:rPr>
        <w:t xml:space="preserve">Park, S. M. (2006). Lean production, six sigma quality, TQM and company culture. </w:t>
      </w:r>
      <w:r w:rsidRPr="000E70CF">
        <w:rPr>
          <w:rFonts w:cs="Arial"/>
          <w:i/>
          <w:iCs/>
          <w:noProof/>
          <w:szCs w:val="24"/>
        </w:rPr>
        <w:t>The TQM Magazine</w:t>
      </w:r>
      <w:r w:rsidRPr="000E70CF">
        <w:rPr>
          <w:rFonts w:cs="Arial"/>
          <w:noProof/>
          <w:szCs w:val="24"/>
        </w:rPr>
        <w:t xml:space="preserve">, </w:t>
      </w:r>
      <w:r w:rsidRPr="000E70CF">
        <w:rPr>
          <w:rFonts w:cs="Arial"/>
          <w:i/>
          <w:iCs/>
          <w:noProof/>
          <w:szCs w:val="24"/>
        </w:rPr>
        <w:t>18</w:t>
      </w:r>
      <w:r w:rsidRPr="000E70CF">
        <w:rPr>
          <w:rFonts w:cs="Arial"/>
          <w:noProof/>
          <w:szCs w:val="24"/>
        </w:rPr>
        <w:t>(3), 263–281. https://doi.org/10.1108/09544780610659998</w:t>
      </w:r>
    </w:p>
    <w:p w14:paraId="0172CF4A"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de Boer, H., Enders, J., &amp; Schimank, U. S. (2007). On the Way towards New Public Management? The Governance of University Systems in England, the Netherlands, Austria, and Germany. W D. Jansen (Red.), </w:t>
      </w:r>
      <w:r w:rsidRPr="000E70CF">
        <w:rPr>
          <w:rFonts w:cs="Arial"/>
          <w:i/>
          <w:iCs/>
          <w:noProof/>
          <w:szCs w:val="24"/>
        </w:rPr>
        <w:t>New Forms of Governance in Research Organizations</w:t>
      </w:r>
      <w:r w:rsidRPr="000E70CF">
        <w:rPr>
          <w:rFonts w:cs="Arial"/>
          <w:noProof/>
          <w:szCs w:val="24"/>
        </w:rPr>
        <w:t xml:space="preserve"> (ss. 3–22). Springer Netherlands. https://doi.org/10.1007/978-1-4020-5831-8</w:t>
      </w:r>
    </w:p>
    <w:p w14:paraId="2C86EAC7"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de Haan, E., Verhoef, P. C., &amp; Wiesel, T. (2015). The predictive ability of different customer feedback metrics for retention. </w:t>
      </w:r>
      <w:r w:rsidRPr="000E70CF">
        <w:rPr>
          <w:rFonts w:cs="Arial"/>
          <w:i/>
          <w:iCs/>
          <w:noProof/>
          <w:szCs w:val="24"/>
        </w:rPr>
        <w:t>International Journal of Research in Marketing</w:t>
      </w:r>
      <w:r w:rsidRPr="000E70CF">
        <w:rPr>
          <w:rFonts w:cs="Arial"/>
          <w:noProof/>
          <w:szCs w:val="24"/>
        </w:rPr>
        <w:t xml:space="preserve">, </w:t>
      </w:r>
      <w:r w:rsidRPr="000E70CF">
        <w:rPr>
          <w:rFonts w:cs="Arial"/>
          <w:i/>
          <w:iCs/>
          <w:noProof/>
          <w:szCs w:val="24"/>
        </w:rPr>
        <w:t>32</w:t>
      </w:r>
      <w:r w:rsidRPr="000E70CF">
        <w:rPr>
          <w:rFonts w:cs="Arial"/>
          <w:noProof/>
          <w:szCs w:val="24"/>
        </w:rPr>
        <w:t>(2), 195–206. https://doi.org/10.1016/j.ijresmar.2015.02.004</w:t>
      </w:r>
    </w:p>
    <w:p w14:paraId="4EE9A42B"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de Jong, J., &amp; den Hartog, D. (2010). Measuring Innovative Work Behaviour. </w:t>
      </w:r>
      <w:r w:rsidRPr="000E70CF">
        <w:rPr>
          <w:rFonts w:cs="Arial"/>
          <w:i/>
          <w:iCs/>
          <w:noProof/>
          <w:szCs w:val="24"/>
        </w:rPr>
        <w:t>Creativity and Innovation Management</w:t>
      </w:r>
      <w:r w:rsidRPr="000E70CF">
        <w:rPr>
          <w:rFonts w:cs="Arial"/>
          <w:noProof/>
          <w:szCs w:val="24"/>
        </w:rPr>
        <w:t xml:space="preserve">, </w:t>
      </w:r>
      <w:r w:rsidRPr="000E70CF">
        <w:rPr>
          <w:rFonts w:cs="Arial"/>
          <w:i/>
          <w:iCs/>
          <w:noProof/>
          <w:szCs w:val="24"/>
        </w:rPr>
        <w:t>19</w:t>
      </w:r>
      <w:r w:rsidRPr="000E70CF">
        <w:rPr>
          <w:rFonts w:cs="Arial"/>
          <w:noProof/>
          <w:szCs w:val="24"/>
        </w:rPr>
        <w:t>(1), 23–36. https://doi.org/10.1111/j.1467-8691.2010.00547.x</w:t>
      </w:r>
    </w:p>
    <w:p w14:paraId="744BDCB9"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De Ridder-Symoens, H. (2020). Universities and Their Missions in Early Modern Times. W L. Engwall (Red.), </w:t>
      </w:r>
      <w:r w:rsidRPr="000E70CF">
        <w:rPr>
          <w:rFonts w:cs="Arial"/>
          <w:i/>
          <w:iCs/>
          <w:noProof/>
          <w:szCs w:val="24"/>
        </w:rPr>
        <w:t>Missions of Universities : Past, Present, Future</w:t>
      </w:r>
      <w:r w:rsidRPr="000E70CF">
        <w:rPr>
          <w:rFonts w:cs="Arial"/>
          <w:noProof/>
          <w:szCs w:val="24"/>
        </w:rPr>
        <w:t xml:space="preserve"> (ss. 43–61). Springer International Publishing. https://doi.org/10.1007/978-3-030-41834-2_4</w:t>
      </w:r>
    </w:p>
    <w:p w14:paraId="1D5F984D"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Degtjarjova, I., Lapina, I., &amp; Freidenfelds, D. (2018). Student as stakeholder: “voice of customer” in higher education quality development. </w:t>
      </w:r>
      <w:r w:rsidRPr="000E70CF">
        <w:rPr>
          <w:rFonts w:cs="Arial"/>
          <w:i/>
          <w:iCs/>
          <w:noProof/>
          <w:szCs w:val="24"/>
        </w:rPr>
        <w:t>Marketing and Management of Innovations</w:t>
      </w:r>
      <w:r w:rsidRPr="000E70CF">
        <w:rPr>
          <w:rFonts w:cs="Arial"/>
          <w:noProof/>
          <w:szCs w:val="24"/>
        </w:rPr>
        <w:t xml:space="preserve">, </w:t>
      </w:r>
      <w:r w:rsidRPr="000E70CF">
        <w:rPr>
          <w:rFonts w:cs="Arial"/>
          <w:i/>
          <w:iCs/>
          <w:noProof/>
          <w:szCs w:val="24"/>
        </w:rPr>
        <w:t>2</w:t>
      </w:r>
      <w:r w:rsidRPr="000E70CF">
        <w:rPr>
          <w:rFonts w:cs="Arial"/>
          <w:noProof/>
          <w:szCs w:val="24"/>
        </w:rPr>
        <w:t>, 388–398. https://doi.org/10.21272/mmi.2018.2-30</w:t>
      </w:r>
    </w:p>
    <w:p w14:paraId="77627572"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Detyna, B. (2022). Lean Management a jakość zarządzania w uczelni – szanse i zagrożenia. </w:t>
      </w:r>
      <w:r w:rsidRPr="000E70CF">
        <w:rPr>
          <w:rFonts w:cs="Arial"/>
          <w:i/>
          <w:iCs/>
          <w:noProof/>
          <w:szCs w:val="24"/>
        </w:rPr>
        <w:t>Problemy Jakości</w:t>
      </w:r>
      <w:r w:rsidRPr="000E70CF">
        <w:rPr>
          <w:rFonts w:cs="Arial"/>
          <w:noProof/>
          <w:szCs w:val="24"/>
        </w:rPr>
        <w:t xml:space="preserve">, </w:t>
      </w:r>
      <w:r w:rsidRPr="000E70CF">
        <w:rPr>
          <w:rFonts w:cs="Arial"/>
          <w:i/>
          <w:iCs/>
          <w:noProof/>
          <w:szCs w:val="24"/>
        </w:rPr>
        <w:t>1</w:t>
      </w:r>
      <w:r w:rsidRPr="000E70CF">
        <w:rPr>
          <w:rFonts w:cs="Arial"/>
          <w:noProof/>
          <w:szCs w:val="24"/>
        </w:rPr>
        <w:t>(3), 11–19. https://doi.org/10.15199/46.2022.3.2</w:t>
      </w:r>
    </w:p>
    <w:p w14:paraId="17408E74"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Dingsøyr, T., Nerur, S., Balijepally, V., &amp; Moe, N. B. (2012). A decade of agile methodologies: Towards explaining agile software development. </w:t>
      </w:r>
      <w:r w:rsidRPr="000E70CF">
        <w:rPr>
          <w:rFonts w:cs="Arial"/>
          <w:i/>
          <w:iCs/>
          <w:noProof/>
          <w:szCs w:val="24"/>
        </w:rPr>
        <w:t>Journal of Systems and Software</w:t>
      </w:r>
      <w:r w:rsidRPr="000E70CF">
        <w:rPr>
          <w:rFonts w:cs="Arial"/>
          <w:noProof/>
          <w:szCs w:val="24"/>
        </w:rPr>
        <w:t xml:space="preserve">, </w:t>
      </w:r>
      <w:r w:rsidRPr="000E70CF">
        <w:rPr>
          <w:rFonts w:cs="Arial"/>
          <w:i/>
          <w:iCs/>
          <w:noProof/>
          <w:szCs w:val="24"/>
        </w:rPr>
        <w:t>85</w:t>
      </w:r>
      <w:r w:rsidRPr="000E70CF">
        <w:rPr>
          <w:rFonts w:cs="Arial"/>
          <w:noProof/>
          <w:szCs w:val="24"/>
        </w:rPr>
        <w:t>(6), 1213–1221. https://doi.org/10.1016/j.jss.2012.02.033</w:t>
      </w:r>
    </w:p>
    <w:p w14:paraId="22A5AB52"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Dobbins, M., Horváthová, B., &amp; Labanino, R. P. (2021). Exploring interest intermediation in Central and Eastern Europe: is higher education different? </w:t>
      </w:r>
      <w:r w:rsidRPr="000E70CF">
        <w:rPr>
          <w:rFonts w:cs="Arial"/>
          <w:i/>
          <w:iCs/>
          <w:noProof/>
          <w:szCs w:val="24"/>
        </w:rPr>
        <w:t>Interest Groups &amp; Advocacy</w:t>
      </w:r>
      <w:r w:rsidRPr="000E70CF">
        <w:rPr>
          <w:rFonts w:cs="Arial"/>
          <w:noProof/>
          <w:szCs w:val="24"/>
        </w:rPr>
        <w:t xml:space="preserve">, </w:t>
      </w:r>
      <w:r w:rsidRPr="000E70CF">
        <w:rPr>
          <w:rFonts w:cs="Arial"/>
          <w:i/>
          <w:iCs/>
          <w:noProof/>
          <w:szCs w:val="24"/>
        </w:rPr>
        <w:t>10</w:t>
      </w:r>
      <w:r w:rsidRPr="000E70CF">
        <w:rPr>
          <w:rFonts w:cs="Arial"/>
          <w:noProof/>
          <w:szCs w:val="24"/>
        </w:rPr>
        <w:t>(4), 399–429. https://doi.org/10.1057/s41309-021-00136-x</w:t>
      </w:r>
    </w:p>
    <w:p w14:paraId="48AA1E96"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Donaldson, T., &amp; Preston, L. E. (1995). The Stakeholder Theory of the Corporation: Concepts, Evidence, and Implications. </w:t>
      </w:r>
      <w:r w:rsidRPr="000E70CF">
        <w:rPr>
          <w:rFonts w:cs="Arial"/>
          <w:i/>
          <w:iCs/>
          <w:noProof/>
          <w:szCs w:val="24"/>
        </w:rPr>
        <w:t>Academy of Management Review</w:t>
      </w:r>
      <w:r w:rsidRPr="000E70CF">
        <w:rPr>
          <w:rFonts w:cs="Arial"/>
          <w:noProof/>
          <w:szCs w:val="24"/>
        </w:rPr>
        <w:t xml:space="preserve">, </w:t>
      </w:r>
      <w:r w:rsidRPr="000E70CF">
        <w:rPr>
          <w:rFonts w:cs="Arial"/>
          <w:i/>
          <w:iCs/>
          <w:noProof/>
          <w:szCs w:val="24"/>
        </w:rPr>
        <w:t>20</w:t>
      </w:r>
      <w:r w:rsidRPr="000E70CF">
        <w:rPr>
          <w:rFonts w:cs="Arial"/>
          <w:noProof/>
          <w:szCs w:val="24"/>
        </w:rPr>
        <w:t>(1), 65–91. https://doi.org/10.5465/amr.1995.9503271992</w:t>
      </w:r>
    </w:p>
    <w:p w14:paraId="41644A5E"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Douglas, J., Antony, J., &amp; Douglas, A. (2015). Waste identification and elimination in HEIs: the role of </w:t>
      </w:r>
      <w:r w:rsidRPr="000E70CF">
        <w:rPr>
          <w:rFonts w:cs="Arial"/>
          <w:noProof/>
          <w:szCs w:val="24"/>
        </w:rPr>
        <w:lastRenderedPageBreak/>
        <w:t xml:space="preserve">Lean thinking. </w:t>
      </w:r>
      <w:r w:rsidRPr="000E70CF">
        <w:rPr>
          <w:rFonts w:cs="Arial"/>
          <w:i/>
          <w:iCs/>
          <w:noProof/>
          <w:szCs w:val="24"/>
        </w:rPr>
        <w:t>International Journal of Quality &amp; Reliability Management</w:t>
      </w:r>
      <w:r w:rsidRPr="000E70CF">
        <w:rPr>
          <w:rFonts w:cs="Arial"/>
          <w:noProof/>
          <w:szCs w:val="24"/>
        </w:rPr>
        <w:t xml:space="preserve">, </w:t>
      </w:r>
      <w:r w:rsidRPr="000E70CF">
        <w:rPr>
          <w:rFonts w:cs="Arial"/>
          <w:i/>
          <w:iCs/>
          <w:noProof/>
          <w:szCs w:val="24"/>
        </w:rPr>
        <w:t>32</w:t>
      </w:r>
      <w:r w:rsidRPr="000E70CF">
        <w:rPr>
          <w:rFonts w:cs="Arial"/>
          <w:noProof/>
          <w:szCs w:val="24"/>
        </w:rPr>
        <w:t>(9), 970–981. https://doi.org/10.1108/IJQRM-10-2014-0160</w:t>
      </w:r>
    </w:p>
    <w:p w14:paraId="3F85C4E0"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Drucker, P. F. (1984). Converting Social Problems into Business Opportunities: The New Meaning of Corporate Social Responsibility. </w:t>
      </w:r>
      <w:r w:rsidRPr="000E70CF">
        <w:rPr>
          <w:rFonts w:cs="Arial"/>
          <w:i/>
          <w:iCs/>
          <w:noProof/>
          <w:szCs w:val="24"/>
        </w:rPr>
        <w:t>California Management Review</w:t>
      </w:r>
      <w:r w:rsidRPr="000E70CF">
        <w:rPr>
          <w:rFonts w:cs="Arial"/>
          <w:noProof/>
          <w:szCs w:val="24"/>
        </w:rPr>
        <w:t xml:space="preserve">, </w:t>
      </w:r>
      <w:r w:rsidRPr="000E70CF">
        <w:rPr>
          <w:rFonts w:cs="Arial"/>
          <w:i/>
          <w:iCs/>
          <w:noProof/>
          <w:szCs w:val="24"/>
        </w:rPr>
        <w:t>26</w:t>
      </w:r>
      <w:r w:rsidRPr="000E70CF">
        <w:rPr>
          <w:rFonts w:cs="Arial"/>
          <w:noProof/>
          <w:szCs w:val="24"/>
        </w:rPr>
        <w:t>(2), 53–63. https://doi.org/10.2307/41165066</w:t>
      </w:r>
    </w:p>
    <w:p w14:paraId="09DE9F38"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Duc, A. N., &amp; Abrahamsson, P. (2016). Minimum Viable Product or Multiple Facet Product? The Role of MVP in Software Startups. W H. Sharp &amp; T. Hall (Red.), </w:t>
      </w:r>
      <w:r w:rsidRPr="000E70CF">
        <w:rPr>
          <w:rFonts w:cs="Arial"/>
          <w:i/>
          <w:iCs/>
          <w:noProof/>
          <w:szCs w:val="24"/>
        </w:rPr>
        <w:t>Agile Processes, in Software Engineering, and Extreme Programming</w:t>
      </w:r>
      <w:r w:rsidRPr="000E70CF">
        <w:rPr>
          <w:rFonts w:cs="Arial"/>
          <w:noProof/>
          <w:szCs w:val="24"/>
        </w:rPr>
        <w:t xml:space="preserve"> (ss. 118–130). Springer International Publishing. https://doi.org/10.1007/978-3-319-33515-5_10</w:t>
      </w:r>
    </w:p>
    <w:p w14:paraId="3C8ED2A7"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Dz. U. 1787. (2018). </w:t>
      </w:r>
      <w:r w:rsidRPr="000E70CF">
        <w:rPr>
          <w:rFonts w:cs="Arial"/>
          <w:i/>
          <w:iCs/>
          <w:noProof/>
          <w:szCs w:val="24"/>
        </w:rPr>
        <w:t>Rozporządzenie Ministra Nauki i Szkolnictwa Wyższego w sprawie kryteriów oceny programowej</w:t>
      </w:r>
      <w:r w:rsidRPr="000E70CF">
        <w:rPr>
          <w:rFonts w:cs="Arial"/>
          <w:noProof/>
          <w:szCs w:val="24"/>
        </w:rPr>
        <w:t>. Kancelaria Sejmu RP. https://isap.sejm.gov.pl/isap.nsf/download.xsp/WDU20180001787/O/D20181787.pdf</w:t>
      </w:r>
    </w:p>
    <w:p w14:paraId="4E342A0F"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Dz. U. 2508. (2018). </w:t>
      </w:r>
      <w:r w:rsidRPr="000E70CF">
        <w:rPr>
          <w:rFonts w:cs="Arial"/>
          <w:i/>
          <w:iCs/>
          <w:noProof/>
          <w:szCs w:val="24"/>
        </w:rPr>
        <w:t>Rozporządzenie Ministra Nauki i Szkolnictwa wyższego z dnia 13 grudnia 2018</w:t>
      </w:r>
      <w:r w:rsidRPr="000E70CF">
        <w:rPr>
          <w:rFonts w:cs="Arial"/>
          <w:noProof/>
          <w:szCs w:val="24"/>
        </w:rPr>
        <w:t>. Dziennik Ustaw RP.</w:t>
      </w:r>
    </w:p>
    <w:p w14:paraId="423E4FAD"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Dz. U. 305. (2022). </w:t>
      </w:r>
      <w:r w:rsidRPr="000E70CF">
        <w:rPr>
          <w:rFonts w:cs="Arial"/>
          <w:i/>
          <w:iCs/>
          <w:noProof/>
          <w:szCs w:val="24"/>
        </w:rPr>
        <w:t>Rozporządzenie Ministra Nauki i Szkolnictwa wyższego z dnia 8 lutego 2022</w:t>
      </w:r>
      <w:r w:rsidRPr="000E70CF">
        <w:rPr>
          <w:rFonts w:cs="Arial"/>
          <w:noProof/>
          <w:szCs w:val="24"/>
        </w:rPr>
        <w:t>. Dziennik Ustaw RP.</w:t>
      </w:r>
    </w:p>
    <w:p w14:paraId="6B836B99"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Dz. U. 574. (2022). </w:t>
      </w:r>
      <w:r w:rsidRPr="000E70CF">
        <w:rPr>
          <w:rFonts w:cs="Arial"/>
          <w:i/>
          <w:iCs/>
          <w:noProof/>
          <w:szCs w:val="24"/>
        </w:rPr>
        <w:t>Ustawa z dnia 20 lipca 2018 r. Prawo o szkolnictwie wyższym i nauce</w:t>
      </w:r>
      <w:r w:rsidRPr="000E70CF">
        <w:rPr>
          <w:rFonts w:cs="Arial"/>
          <w:noProof/>
          <w:szCs w:val="24"/>
        </w:rPr>
        <w:t xml:space="preserve"> (Numer Dz. U. 574 z 11.03.2022). Kancelaria Sejmu RP. https://isap.sejm.gov.pl/isap.nsf/DocDetails.xsp?id=WDU20220000574</w:t>
      </w:r>
    </w:p>
    <w:p w14:paraId="2BC3BEED"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Dzhuguryan, L., Iwan, S., &amp; Marchuk, I. (2019). Zarządzanie jakością kształcenia w szkolnictwie wyższym na podstawie monitoringu procesu edukacyjnego. </w:t>
      </w:r>
      <w:r w:rsidRPr="000E70CF">
        <w:rPr>
          <w:rFonts w:cs="Arial"/>
          <w:i/>
          <w:iCs/>
          <w:noProof/>
          <w:szCs w:val="24"/>
        </w:rPr>
        <w:t>Zeszyty Naukowe Politechniki Częstochowskiej Zarządzanie</w:t>
      </w:r>
      <w:r w:rsidRPr="000E70CF">
        <w:rPr>
          <w:rFonts w:cs="Arial"/>
          <w:noProof/>
          <w:szCs w:val="24"/>
        </w:rPr>
        <w:t xml:space="preserve">, </w:t>
      </w:r>
      <w:r w:rsidRPr="000E70CF">
        <w:rPr>
          <w:rFonts w:cs="Arial"/>
          <w:i/>
          <w:iCs/>
          <w:noProof/>
          <w:szCs w:val="24"/>
        </w:rPr>
        <w:t>34</w:t>
      </w:r>
      <w:r w:rsidRPr="000E70CF">
        <w:rPr>
          <w:rFonts w:cs="Arial"/>
          <w:noProof/>
          <w:szCs w:val="24"/>
        </w:rPr>
        <w:t>(1), 38–49. https://doi.org/10.17512/znpcz.2019.2.03</w:t>
      </w:r>
    </w:p>
    <w:p w14:paraId="0F8044C5"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Dziadkowiec, J. (2006). Wybrane metody badania i oceny jakości usług. </w:t>
      </w:r>
      <w:r w:rsidRPr="000E70CF">
        <w:rPr>
          <w:rFonts w:cs="Arial"/>
          <w:i/>
          <w:iCs/>
          <w:noProof/>
          <w:szCs w:val="24"/>
        </w:rPr>
        <w:t>Zeszyty Naukowe Akademii Ekonimicznej w Krakowie</w:t>
      </w:r>
      <w:r w:rsidRPr="000E70CF">
        <w:rPr>
          <w:rFonts w:cs="Arial"/>
          <w:noProof/>
          <w:szCs w:val="24"/>
        </w:rPr>
        <w:t xml:space="preserve">, </w:t>
      </w:r>
      <w:r w:rsidRPr="000E70CF">
        <w:rPr>
          <w:rFonts w:cs="Arial"/>
          <w:i/>
          <w:iCs/>
          <w:noProof/>
          <w:szCs w:val="24"/>
        </w:rPr>
        <w:t>717</w:t>
      </w:r>
      <w:r w:rsidRPr="000E70CF">
        <w:rPr>
          <w:rFonts w:cs="Arial"/>
          <w:noProof/>
          <w:szCs w:val="24"/>
        </w:rPr>
        <w:t>, 23–35.</w:t>
      </w:r>
    </w:p>
    <w:p w14:paraId="46DAF5A9"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Dziadkowiec, J., &amp; Sikora, T. (2015). </w:t>
      </w:r>
      <w:r w:rsidRPr="000E70CF">
        <w:rPr>
          <w:rFonts w:cs="Arial"/>
          <w:i/>
          <w:iCs/>
          <w:noProof/>
          <w:szCs w:val="24"/>
        </w:rPr>
        <w:t>Wybrane aspekty zarządzania jakością usług jakościa</w:t>
      </w:r>
      <w:r w:rsidRPr="000E70CF">
        <w:rPr>
          <w:rFonts w:cs="Arial"/>
          <w:noProof/>
          <w:szCs w:val="24"/>
        </w:rPr>
        <w:t>.</w:t>
      </w:r>
    </w:p>
    <w:p w14:paraId="590F21CB"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Dziedziczak-Foltyn, A. (2018). Konsultatywność w projektowaniu reformy szkolnictwa wyższego w Polsce na przykładzie Ustawy 2.0. </w:t>
      </w:r>
      <w:r w:rsidRPr="000E70CF">
        <w:rPr>
          <w:rFonts w:cs="Arial"/>
          <w:i/>
          <w:iCs/>
          <w:noProof/>
          <w:szCs w:val="24"/>
        </w:rPr>
        <w:t>Nauka i Szkolnictwo Wyższe</w:t>
      </w:r>
      <w:r w:rsidRPr="000E70CF">
        <w:rPr>
          <w:rFonts w:cs="Arial"/>
          <w:noProof/>
          <w:szCs w:val="24"/>
        </w:rPr>
        <w:t xml:space="preserve">, </w:t>
      </w:r>
      <w:r w:rsidRPr="000E70CF">
        <w:rPr>
          <w:rFonts w:cs="Arial"/>
          <w:i/>
          <w:iCs/>
          <w:noProof/>
          <w:szCs w:val="24"/>
        </w:rPr>
        <w:t>1(51)</w:t>
      </w:r>
      <w:r w:rsidRPr="000E70CF">
        <w:rPr>
          <w:rFonts w:cs="Arial"/>
          <w:noProof/>
          <w:szCs w:val="24"/>
        </w:rPr>
        <w:t>. https://doi.org/10.14746/nisw.2018.1.10</w:t>
      </w:r>
    </w:p>
    <w:p w14:paraId="34905AF0"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Dzimińska, M., Fijałkowska, J., &amp; Sułkowski, Ł. (2020). A Conceptual Model Proposal: Universities as Culture Change Agents for Sustainable Development. </w:t>
      </w:r>
      <w:r w:rsidRPr="000E70CF">
        <w:rPr>
          <w:rFonts w:cs="Arial"/>
          <w:i/>
          <w:iCs/>
          <w:noProof/>
          <w:szCs w:val="24"/>
        </w:rPr>
        <w:t>Sustainability</w:t>
      </w:r>
      <w:r w:rsidRPr="000E70CF">
        <w:rPr>
          <w:rFonts w:cs="Arial"/>
          <w:noProof/>
          <w:szCs w:val="24"/>
        </w:rPr>
        <w:t xml:space="preserve">, </w:t>
      </w:r>
      <w:r w:rsidRPr="000E70CF">
        <w:rPr>
          <w:rFonts w:cs="Arial"/>
          <w:i/>
          <w:iCs/>
          <w:noProof/>
          <w:szCs w:val="24"/>
        </w:rPr>
        <w:t>12</w:t>
      </w:r>
      <w:r w:rsidRPr="000E70CF">
        <w:rPr>
          <w:rFonts w:cs="Arial"/>
          <w:noProof/>
          <w:szCs w:val="24"/>
        </w:rPr>
        <w:t>(11), 4635. https://doi.org/10.3390/su12114635</w:t>
      </w:r>
    </w:p>
    <w:p w14:paraId="20FD7C23"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EIPA, &amp; EUPAN. (2013). </w:t>
      </w:r>
      <w:r w:rsidRPr="000E70CF">
        <w:rPr>
          <w:rFonts w:cs="Arial"/>
          <w:i/>
          <w:iCs/>
          <w:noProof/>
          <w:szCs w:val="24"/>
        </w:rPr>
        <w:t>CAF Education 2013</w:t>
      </w:r>
      <w:r w:rsidRPr="000E70CF">
        <w:rPr>
          <w:rFonts w:cs="Arial"/>
          <w:noProof/>
          <w:szCs w:val="24"/>
        </w:rPr>
        <w:t>.</w:t>
      </w:r>
    </w:p>
    <w:p w14:paraId="3790011D"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EIPA, &amp; EUPAN. (2020). </w:t>
      </w:r>
      <w:r w:rsidRPr="000E70CF">
        <w:rPr>
          <w:rFonts w:cs="Arial"/>
          <w:i/>
          <w:iCs/>
          <w:noProof/>
          <w:szCs w:val="24"/>
        </w:rPr>
        <w:t>Wspólna Metoda Oceny. Europejski model doskonalenia organizacji sektora publicznego poprzez samoocenę</w:t>
      </w:r>
      <w:r w:rsidRPr="000E70CF">
        <w:rPr>
          <w:rFonts w:cs="Arial"/>
          <w:noProof/>
          <w:szCs w:val="24"/>
        </w:rPr>
        <w:t>. https://www.gov.pl/attachment/13844091-cd71-4a98-b729-1983306e5b87</w:t>
      </w:r>
    </w:p>
    <w:p w14:paraId="2A878A6E"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ELA 2020. (2021). </w:t>
      </w:r>
      <w:r w:rsidRPr="000E70CF">
        <w:rPr>
          <w:rFonts w:cs="Arial"/>
          <w:i/>
          <w:iCs/>
          <w:noProof/>
          <w:szCs w:val="24"/>
        </w:rPr>
        <w:t xml:space="preserve">Ekonomiczne Losy Absolwentów - zbiór danych źródłowych dla Uczelni obejmujący </w:t>
      </w:r>
      <w:r w:rsidRPr="000E70CF">
        <w:rPr>
          <w:rFonts w:cs="Arial"/>
          <w:i/>
          <w:iCs/>
          <w:noProof/>
          <w:szCs w:val="24"/>
        </w:rPr>
        <w:lastRenderedPageBreak/>
        <w:t>dane absolwentów studiów I, II stopnia i jednolitych studiów magiserskich do 2020 roku</w:t>
      </w:r>
      <w:r w:rsidRPr="000E70CF">
        <w:rPr>
          <w:rFonts w:cs="Arial"/>
          <w:noProof/>
          <w:szCs w:val="24"/>
        </w:rPr>
        <w:t>. https://ela.nauka.gov.pl/pl/experts/source-data</w:t>
      </w:r>
    </w:p>
    <w:p w14:paraId="2CD67015"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Elton, L. (2000). The UK Research Assessment Exercise: Unintended Consequences. </w:t>
      </w:r>
      <w:r w:rsidRPr="000E70CF">
        <w:rPr>
          <w:rFonts w:cs="Arial"/>
          <w:i/>
          <w:iCs/>
          <w:noProof/>
          <w:szCs w:val="24"/>
        </w:rPr>
        <w:t>Higher Education Quarterly</w:t>
      </w:r>
      <w:r w:rsidRPr="000E70CF">
        <w:rPr>
          <w:rFonts w:cs="Arial"/>
          <w:noProof/>
          <w:szCs w:val="24"/>
        </w:rPr>
        <w:t xml:space="preserve">, </w:t>
      </w:r>
      <w:r w:rsidRPr="000E70CF">
        <w:rPr>
          <w:rFonts w:cs="Arial"/>
          <w:i/>
          <w:iCs/>
          <w:noProof/>
          <w:szCs w:val="24"/>
        </w:rPr>
        <w:t>54</w:t>
      </w:r>
      <w:r w:rsidRPr="000E70CF">
        <w:rPr>
          <w:rFonts w:cs="Arial"/>
          <w:noProof/>
          <w:szCs w:val="24"/>
        </w:rPr>
        <w:t>(3), 274–283. https://doi.org/10.1111/1468-2273.00160</w:t>
      </w:r>
    </w:p>
    <w:p w14:paraId="3996B277"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ENQA. (2015). </w:t>
      </w:r>
      <w:r w:rsidRPr="000E70CF">
        <w:rPr>
          <w:rFonts w:cs="Arial"/>
          <w:i/>
          <w:iCs/>
          <w:noProof/>
          <w:szCs w:val="24"/>
        </w:rPr>
        <w:t>Standards and guidelines for quality assurance in the European Higher Education Area (ESG)</w:t>
      </w:r>
      <w:r w:rsidRPr="000E70CF">
        <w:rPr>
          <w:rFonts w:cs="Arial"/>
          <w:noProof/>
          <w:szCs w:val="24"/>
        </w:rPr>
        <w:t>. ENQA Brussels.</w:t>
      </w:r>
    </w:p>
    <w:p w14:paraId="65495B17"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Eskerod, P., Huemann, M., &amp; Savage, G. (2015). Project Stakeholder Management—Past and Present. </w:t>
      </w:r>
      <w:r w:rsidRPr="000E70CF">
        <w:rPr>
          <w:rFonts w:cs="Arial"/>
          <w:i/>
          <w:iCs/>
          <w:noProof/>
          <w:szCs w:val="24"/>
        </w:rPr>
        <w:t>Project Management Journal</w:t>
      </w:r>
      <w:r w:rsidRPr="000E70CF">
        <w:rPr>
          <w:rFonts w:cs="Arial"/>
          <w:noProof/>
          <w:szCs w:val="24"/>
        </w:rPr>
        <w:t xml:space="preserve">, </w:t>
      </w:r>
      <w:r w:rsidRPr="000E70CF">
        <w:rPr>
          <w:rFonts w:cs="Arial"/>
          <w:i/>
          <w:iCs/>
          <w:noProof/>
          <w:szCs w:val="24"/>
        </w:rPr>
        <w:t>46</w:t>
      </w:r>
      <w:r w:rsidRPr="000E70CF">
        <w:rPr>
          <w:rFonts w:cs="Arial"/>
          <w:noProof/>
          <w:szCs w:val="24"/>
        </w:rPr>
        <w:t>(6), 6–14. https://doi.org/10.1002/pmj.21555</w:t>
      </w:r>
    </w:p>
    <w:p w14:paraId="4A3875B8"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Etzkowitz, H. (2003). Research groups as ‘quasi-firms’: the invention of the entrepreneurial university. </w:t>
      </w:r>
      <w:r w:rsidRPr="000E70CF">
        <w:rPr>
          <w:rFonts w:cs="Arial"/>
          <w:i/>
          <w:iCs/>
          <w:noProof/>
          <w:szCs w:val="24"/>
        </w:rPr>
        <w:t>Research Policy</w:t>
      </w:r>
      <w:r w:rsidRPr="000E70CF">
        <w:rPr>
          <w:rFonts w:cs="Arial"/>
          <w:noProof/>
          <w:szCs w:val="24"/>
        </w:rPr>
        <w:t xml:space="preserve">, </w:t>
      </w:r>
      <w:r w:rsidRPr="000E70CF">
        <w:rPr>
          <w:rFonts w:cs="Arial"/>
          <w:i/>
          <w:iCs/>
          <w:noProof/>
          <w:szCs w:val="24"/>
        </w:rPr>
        <w:t>32</w:t>
      </w:r>
      <w:r w:rsidRPr="000E70CF">
        <w:rPr>
          <w:rFonts w:cs="Arial"/>
          <w:noProof/>
          <w:szCs w:val="24"/>
        </w:rPr>
        <w:t>(1), 109–121. https://doi.org/10.1016/S0048-7333(02)00009-4</w:t>
      </w:r>
    </w:p>
    <w:p w14:paraId="7308F10D"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Etzkowitz, H., &amp; Dzisah, J. (2008). Rethinking development: circulation in the triple helix. </w:t>
      </w:r>
      <w:r w:rsidRPr="000E70CF">
        <w:rPr>
          <w:rFonts w:cs="Arial"/>
          <w:i/>
          <w:iCs/>
          <w:noProof/>
          <w:szCs w:val="24"/>
        </w:rPr>
        <w:t>Technology Analysis &amp; Strategic Management</w:t>
      </w:r>
      <w:r w:rsidRPr="000E70CF">
        <w:rPr>
          <w:rFonts w:cs="Arial"/>
          <w:noProof/>
          <w:szCs w:val="24"/>
        </w:rPr>
        <w:t xml:space="preserve">, </w:t>
      </w:r>
      <w:r w:rsidRPr="000E70CF">
        <w:rPr>
          <w:rFonts w:cs="Arial"/>
          <w:i/>
          <w:iCs/>
          <w:noProof/>
          <w:szCs w:val="24"/>
        </w:rPr>
        <w:t>20</w:t>
      </w:r>
      <w:r w:rsidRPr="000E70CF">
        <w:rPr>
          <w:rFonts w:cs="Arial"/>
          <w:noProof/>
          <w:szCs w:val="24"/>
        </w:rPr>
        <w:t>(6), 653–666. https://doi.org/10.1080/09537320802426309</w:t>
      </w:r>
    </w:p>
    <w:p w14:paraId="39147E6D"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Etzkowitz, H., &amp; Leydesdorff, L. (1997). </w:t>
      </w:r>
      <w:r w:rsidRPr="000E70CF">
        <w:rPr>
          <w:rFonts w:cs="Arial"/>
          <w:i/>
          <w:iCs/>
          <w:noProof/>
          <w:szCs w:val="24"/>
        </w:rPr>
        <w:t>Universities and the global knowledge economy: A triple helix of university-industry relations</w:t>
      </w:r>
      <w:r w:rsidRPr="000E70CF">
        <w:rPr>
          <w:rFonts w:cs="Arial"/>
          <w:noProof/>
          <w:szCs w:val="24"/>
        </w:rPr>
        <w:t>. Pinter.</w:t>
      </w:r>
    </w:p>
    <w:p w14:paraId="6242FB6E"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Faishol, O. K. L. M. A., &amp; Subriadi, A. P. (2022). Change management scenario to improve Webometrics ranking. </w:t>
      </w:r>
      <w:r w:rsidRPr="000E70CF">
        <w:rPr>
          <w:rFonts w:cs="Arial"/>
          <w:i/>
          <w:iCs/>
          <w:noProof/>
          <w:szCs w:val="24"/>
        </w:rPr>
        <w:t>Procedia Computer Science</w:t>
      </w:r>
      <w:r w:rsidRPr="000E70CF">
        <w:rPr>
          <w:rFonts w:cs="Arial"/>
          <w:noProof/>
          <w:szCs w:val="24"/>
        </w:rPr>
        <w:t xml:space="preserve">, </w:t>
      </w:r>
      <w:r w:rsidRPr="000E70CF">
        <w:rPr>
          <w:rFonts w:cs="Arial"/>
          <w:i/>
          <w:iCs/>
          <w:noProof/>
          <w:szCs w:val="24"/>
        </w:rPr>
        <w:t>197</w:t>
      </w:r>
      <w:r w:rsidRPr="000E70CF">
        <w:rPr>
          <w:rFonts w:cs="Arial"/>
          <w:noProof/>
          <w:szCs w:val="24"/>
        </w:rPr>
        <w:t>, 557–565. https://doi.org/10.1016/j.procs.2021.12.173</w:t>
      </w:r>
    </w:p>
    <w:p w14:paraId="3EB49104"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Finch, D., McDonald, S., &amp; Staple, J. (2013). Reputational interdependence: an examination of category reputation in higher education. </w:t>
      </w:r>
      <w:r w:rsidRPr="000E70CF">
        <w:rPr>
          <w:rFonts w:cs="Arial"/>
          <w:i/>
          <w:iCs/>
          <w:noProof/>
          <w:szCs w:val="24"/>
        </w:rPr>
        <w:t>Journal of Marketing for Higher Education</w:t>
      </w:r>
      <w:r w:rsidRPr="000E70CF">
        <w:rPr>
          <w:rFonts w:cs="Arial"/>
          <w:noProof/>
          <w:szCs w:val="24"/>
        </w:rPr>
        <w:t xml:space="preserve">, </w:t>
      </w:r>
      <w:r w:rsidRPr="000E70CF">
        <w:rPr>
          <w:rFonts w:cs="Arial"/>
          <w:i/>
          <w:iCs/>
          <w:noProof/>
          <w:szCs w:val="24"/>
        </w:rPr>
        <w:t>23</w:t>
      </w:r>
      <w:r w:rsidRPr="000E70CF">
        <w:rPr>
          <w:rFonts w:cs="Arial"/>
          <w:noProof/>
          <w:szCs w:val="24"/>
        </w:rPr>
        <w:t>(1), 34–61. https://doi.org/10.1080/08841241.2013.810184</w:t>
      </w:r>
    </w:p>
    <w:p w14:paraId="302C0911"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Firdaus, A. (2005). The development of HEdPERF: a new measuring instrument of service quality for the higher education sector. </w:t>
      </w:r>
      <w:r w:rsidRPr="000E70CF">
        <w:rPr>
          <w:rFonts w:cs="Arial"/>
          <w:i/>
          <w:iCs/>
          <w:noProof/>
          <w:szCs w:val="24"/>
        </w:rPr>
        <w:t>International Journal of Consumer Studies</w:t>
      </w:r>
      <w:r w:rsidRPr="000E70CF">
        <w:rPr>
          <w:rFonts w:cs="Arial"/>
          <w:noProof/>
          <w:szCs w:val="24"/>
        </w:rPr>
        <w:t xml:space="preserve">, </w:t>
      </w:r>
      <w:r w:rsidRPr="000E70CF">
        <w:rPr>
          <w:rFonts w:cs="Arial"/>
          <w:i/>
          <w:iCs/>
          <w:noProof/>
          <w:szCs w:val="24"/>
        </w:rPr>
        <w:t>30</w:t>
      </w:r>
      <w:r w:rsidRPr="000E70CF">
        <w:rPr>
          <w:rFonts w:cs="Arial"/>
          <w:noProof/>
          <w:szCs w:val="24"/>
        </w:rPr>
        <w:t>(6), 569–581. https://doi.org/10.1111/j.1470-6431.2005.00480.x</w:t>
      </w:r>
    </w:p>
    <w:p w14:paraId="24649703"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Firdaus, A. (2006). Measuring service quality in higher education: HEdPERF versus SERVPERF. </w:t>
      </w:r>
      <w:r w:rsidRPr="000E70CF">
        <w:rPr>
          <w:rFonts w:cs="Arial"/>
          <w:i/>
          <w:iCs/>
          <w:noProof/>
          <w:szCs w:val="24"/>
        </w:rPr>
        <w:t>Marketing Intelligence &amp; Planning</w:t>
      </w:r>
      <w:r w:rsidRPr="000E70CF">
        <w:rPr>
          <w:rFonts w:cs="Arial"/>
          <w:noProof/>
          <w:szCs w:val="24"/>
        </w:rPr>
        <w:t xml:space="preserve">, </w:t>
      </w:r>
      <w:r w:rsidRPr="000E70CF">
        <w:rPr>
          <w:rFonts w:cs="Arial"/>
          <w:i/>
          <w:iCs/>
          <w:noProof/>
          <w:szCs w:val="24"/>
        </w:rPr>
        <w:t>24</w:t>
      </w:r>
      <w:r w:rsidRPr="000E70CF">
        <w:rPr>
          <w:rFonts w:cs="Arial"/>
          <w:noProof/>
          <w:szCs w:val="24"/>
        </w:rPr>
        <w:t>(1), 31–47. https://doi.org/10.1108/02634500610641543</w:t>
      </w:r>
    </w:p>
    <w:p w14:paraId="42020CA8"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Fisher, N. I., &amp; Kordupleski, R. E. (2019). Good and bad market research: A critical review of Net Promoter Score. </w:t>
      </w:r>
      <w:r w:rsidRPr="000E70CF">
        <w:rPr>
          <w:rFonts w:cs="Arial"/>
          <w:i/>
          <w:iCs/>
          <w:noProof/>
          <w:szCs w:val="24"/>
        </w:rPr>
        <w:t>Applied Stochastic Models in Business and Industry</w:t>
      </w:r>
      <w:r w:rsidRPr="000E70CF">
        <w:rPr>
          <w:rFonts w:cs="Arial"/>
          <w:noProof/>
          <w:szCs w:val="24"/>
        </w:rPr>
        <w:t xml:space="preserve">, </w:t>
      </w:r>
      <w:r w:rsidRPr="000E70CF">
        <w:rPr>
          <w:rFonts w:cs="Arial"/>
          <w:i/>
          <w:iCs/>
          <w:noProof/>
          <w:szCs w:val="24"/>
        </w:rPr>
        <w:t>35</w:t>
      </w:r>
      <w:r w:rsidRPr="000E70CF">
        <w:rPr>
          <w:rFonts w:cs="Arial"/>
          <w:noProof/>
          <w:szCs w:val="24"/>
        </w:rPr>
        <w:t>(1), 138–151. https://doi.org/10.1002/asmb.2417</w:t>
      </w:r>
    </w:p>
    <w:p w14:paraId="63AC5635"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Fleaca, E., Fleaca, B., &amp; Maiduc, S. (2017). Modeling Stakeholders Relationships to Strengthen the Entrepreneurial Behavior of Higher Education Institutions. </w:t>
      </w:r>
      <w:r w:rsidRPr="000E70CF">
        <w:rPr>
          <w:rFonts w:cs="Arial"/>
          <w:i/>
          <w:iCs/>
          <w:noProof/>
          <w:szCs w:val="24"/>
        </w:rPr>
        <w:t>Procedia Engineering</w:t>
      </w:r>
      <w:r w:rsidRPr="000E70CF">
        <w:rPr>
          <w:rFonts w:cs="Arial"/>
          <w:noProof/>
          <w:szCs w:val="24"/>
        </w:rPr>
        <w:t xml:space="preserve">, </w:t>
      </w:r>
      <w:r w:rsidRPr="000E70CF">
        <w:rPr>
          <w:rFonts w:cs="Arial"/>
          <w:i/>
          <w:iCs/>
          <w:noProof/>
          <w:szCs w:val="24"/>
        </w:rPr>
        <w:t>181</w:t>
      </w:r>
      <w:r w:rsidRPr="000E70CF">
        <w:rPr>
          <w:rFonts w:cs="Arial"/>
          <w:noProof/>
          <w:szCs w:val="24"/>
        </w:rPr>
        <w:t>, 935–942. https://doi.org/10.1016/j.proeng.2017.02.490</w:t>
      </w:r>
    </w:p>
    <w:p w14:paraId="65740C8A"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Fonseca, L., &amp; Domingues, J. P. (2017). ISO 9001: 2015 edition - management, quality and value. </w:t>
      </w:r>
      <w:r w:rsidRPr="000E70CF">
        <w:rPr>
          <w:rFonts w:cs="Arial"/>
          <w:i/>
          <w:iCs/>
          <w:noProof/>
          <w:szCs w:val="24"/>
        </w:rPr>
        <w:t>International journal of quality research</w:t>
      </w:r>
      <w:r w:rsidRPr="000E70CF">
        <w:rPr>
          <w:rFonts w:cs="Arial"/>
          <w:noProof/>
          <w:szCs w:val="24"/>
        </w:rPr>
        <w:t xml:space="preserve">, </w:t>
      </w:r>
      <w:r w:rsidRPr="000E70CF">
        <w:rPr>
          <w:rFonts w:cs="Arial"/>
          <w:i/>
          <w:iCs/>
          <w:noProof/>
          <w:szCs w:val="24"/>
        </w:rPr>
        <w:t>1</w:t>
      </w:r>
      <w:r w:rsidRPr="000E70CF">
        <w:rPr>
          <w:rFonts w:cs="Arial"/>
          <w:noProof/>
          <w:szCs w:val="24"/>
        </w:rPr>
        <w:t>(11), 149–158. https://doi.org/10.18421/IJQR11.01-09</w:t>
      </w:r>
    </w:p>
    <w:p w14:paraId="3011E971"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Frankowicz, M. (2012). </w:t>
      </w:r>
      <w:r w:rsidRPr="000E70CF">
        <w:rPr>
          <w:rFonts w:cs="Arial"/>
          <w:i/>
          <w:iCs/>
          <w:noProof/>
          <w:szCs w:val="24"/>
        </w:rPr>
        <w:t>Wewnętrzne systemy zapewniania jakości kształcenia w odnisieniu do nowych regulacji prawnych</w:t>
      </w:r>
      <w:r w:rsidRPr="000E70CF">
        <w:rPr>
          <w:rFonts w:cs="Arial"/>
          <w:noProof/>
          <w:szCs w:val="24"/>
        </w:rPr>
        <w:t>. Zespół Ekspertów Bolońskich.</w:t>
      </w:r>
    </w:p>
    <w:p w14:paraId="3A356FB0"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lastRenderedPageBreak/>
        <w:t xml:space="preserve">Freeman, R. E. (2010). </w:t>
      </w:r>
      <w:r w:rsidRPr="000E70CF">
        <w:rPr>
          <w:rFonts w:cs="Arial"/>
          <w:i/>
          <w:iCs/>
          <w:noProof/>
          <w:szCs w:val="24"/>
        </w:rPr>
        <w:t>Strategic Management: A stakeholder apporach</w:t>
      </w:r>
      <w:r w:rsidRPr="000E70CF">
        <w:rPr>
          <w:rFonts w:cs="Arial"/>
          <w:noProof/>
          <w:szCs w:val="24"/>
        </w:rPr>
        <w:t>. Cambridge University Press.</w:t>
      </w:r>
    </w:p>
    <w:p w14:paraId="2F0A9266"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Freeman, R. E., &amp; McVea, J. (2001). A stakeholder approach to strategic management. </w:t>
      </w:r>
      <w:r w:rsidRPr="000E70CF">
        <w:rPr>
          <w:rFonts w:cs="Arial"/>
          <w:i/>
          <w:iCs/>
          <w:noProof/>
          <w:szCs w:val="24"/>
        </w:rPr>
        <w:t>SSRN Electronic Journal</w:t>
      </w:r>
      <w:r w:rsidRPr="000E70CF">
        <w:rPr>
          <w:rFonts w:cs="Arial"/>
          <w:noProof/>
          <w:szCs w:val="24"/>
        </w:rPr>
        <w:t>.</w:t>
      </w:r>
    </w:p>
    <w:p w14:paraId="439F1644"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Freeman, R. E., &amp; Reed, D. L. (1983). Stockholders and Stakeholders: A New Perspective on Corporate Governance. </w:t>
      </w:r>
      <w:r w:rsidRPr="000E70CF">
        <w:rPr>
          <w:rFonts w:cs="Arial"/>
          <w:i/>
          <w:iCs/>
          <w:noProof/>
          <w:szCs w:val="24"/>
        </w:rPr>
        <w:t>California Management Review</w:t>
      </w:r>
      <w:r w:rsidRPr="000E70CF">
        <w:rPr>
          <w:rFonts w:cs="Arial"/>
          <w:noProof/>
          <w:szCs w:val="24"/>
        </w:rPr>
        <w:t xml:space="preserve">, </w:t>
      </w:r>
      <w:r w:rsidRPr="000E70CF">
        <w:rPr>
          <w:rFonts w:cs="Arial"/>
          <w:i/>
          <w:iCs/>
          <w:noProof/>
          <w:szCs w:val="24"/>
        </w:rPr>
        <w:t>25</w:t>
      </w:r>
      <w:r w:rsidRPr="000E70CF">
        <w:rPr>
          <w:rFonts w:cs="Arial"/>
          <w:noProof/>
          <w:szCs w:val="24"/>
        </w:rPr>
        <w:t>(3), 88–106. https://doi.org/10.2307/41165018</w:t>
      </w:r>
    </w:p>
    <w:p w14:paraId="492605EB"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Friedman, M. (1970). The Social Responsibility of Business Is to Increase Its Profits. W </w:t>
      </w:r>
      <w:r w:rsidRPr="000E70CF">
        <w:rPr>
          <w:rFonts w:cs="Arial"/>
          <w:i/>
          <w:iCs/>
          <w:noProof/>
          <w:szCs w:val="24"/>
        </w:rPr>
        <w:t>Corporate Ethics and Corporate Governance</w:t>
      </w:r>
      <w:r w:rsidRPr="000E70CF">
        <w:rPr>
          <w:rFonts w:cs="Arial"/>
          <w:noProof/>
          <w:szCs w:val="24"/>
        </w:rPr>
        <w:t xml:space="preserve"> (ss. 173–178). Springer Berlin Heidelberg. https://doi.org/10.1007/978-3-540-70818-6_14</w:t>
      </w:r>
    </w:p>
    <w:p w14:paraId="52BDF2B2"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Galvao, A., Mascarenhas, C., Marques, C., Ferreira, J., &amp; Ratten, V. (2019). Triple helix and its evolution: a systematic literature review. </w:t>
      </w:r>
      <w:r w:rsidRPr="000E70CF">
        <w:rPr>
          <w:rFonts w:cs="Arial"/>
          <w:i/>
          <w:iCs/>
          <w:noProof/>
          <w:szCs w:val="24"/>
        </w:rPr>
        <w:t>Journal of Science and Technology Policy Management</w:t>
      </w:r>
      <w:r w:rsidRPr="000E70CF">
        <w:rPr>
          <w:rFonts w:cs="Arial"/>
          <w:noProof/>
          <w:szCs w:val="24"/>
        </w:rPr>
        <w:t xml:space="preserve">, </w:t>
      </w:r>
      <w:r w:rsidRPr="000E70CF">
        <w:rPr>
          <w:rFonts w:cs="Arial"/>
          <w:i/>
          <w:iCs/>
          <w:noProof/>
          <w:szCs w:val="24"/>
        </w:rPr>
        <w:t>10</w:t>
      </w:r>
      <w:r w:rsidRPr="000E70CF">
        <w:rPr>
          <w:rFonts w:cs="Arial"/>
          <w:noProof/>
          <w:szCs w:val="24"/>
        </w:rPr>
        <w:t>(3), 812–833. https://doi.org/10.1108/JSTPM-10-2018-0103</w:t>
      </w:r>
    </w:p>
    <w:p w14:paraId="5C1466D6"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Geitz, G., &amp; de Geus, J. (2019). Design-based education, sustainable teaching, and learning. </w:t>
      </w:r>
      <w:r w:rsidRPr="000E70CF">
        <w:rPr>
          <w:rFonts w:cs="Arial"/>
          <w:i/>
          <w:iCs/>
          <w:noProof/>
          <w:szCs w:val="24"/>
        </w:rPr>
        <w:t>Cogent Education</w:t>
      </w:r>
      <w:r w:rsidRPr="000E70CF">
        <w:rPr>
          <w:rFonts w:cs="Arial"/>
          <w:noProof/>
          <w:szCs w:val="24"/>
        </w:rPr>
        <w:t xml:space="preserve">, </w:t>
      </w:r>
      <w:r w:rsidRPr="000E70CF">
        <w:rPr>
          <w:rFonts w:cs="Arial"/>
          <w:i/>
          <w:iCs/>
          <w:noProof/>
          <w:szCs w:val="24"/>
        </w:rPr>
        <w:t>6</w:t>
      </w:r>
      <w:r w:rsidRPr="000E70CF">
        <w:rPr>
          <w:rFonts w:cs="Arial"/>
          <w:noProof/>
          <w:szCs w:val="24"/>
        </w:rPr>
        <w:t>(1), 1647919. https://doi.org/10.1080/2331186X.2019.1647919</w:t>
      </w:r>
    </w:p>
    <w:p w14:paraId="15BA0739"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Gilmore, A. (2006). </w:t>
      </w:r>
      <w:r w:rsidRPr="000E70CF">
        <w:rPr>
          <w:rFonts w:cs="Arial"/>
          <w:i/>
          <w:iCs/>
          <w:noProof/>
          <w:szCs w:val="24"/>
        </w:rPr>
        <w:t>Usługi. Marketing i zarządzanie.</w:t>
      </w:r>
      <w:r w:rsidRPr="000E70CF">
        <w:rPr>
          <w:rFonts w:cs="Arial"/>
          <w:noProof/>
          <w:szCs w:val="24"/>
        </w:rPr>
        <w:t xml:space="preserve"> Wydawnictwo PWE.</w:t>
      </w:r>
    </w:p>
    <w:p w14:paraId="1CB3C344"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Główny Urząd Statystyczny. (2020). </w:t>
      </w:r>
      <w:r w:rsidRPr="000E70CF">
        <w:rPr>
          <w:rFonts w:cs="Arial"/>
          <w:i/>
          <w:iCs/>
          <w:noProof/>
          <w:szCs w:val="24"/>
        </w:rPr>
        <w:t>GUS - Bank Danych Lokalnych</w:t>
      </w:r>
      <w:r w:rsidRPr="000E70CF">
        <w:rPr>
          <w:rFonts w:cs="Arial"/>
          <w:noProof/>
          <w:szCs w:val="24"/>
        </w:rPr>
        <w:t>. https://bdl.stat.gov.pl/BDL/dane/podgrup/tablica%0Ahttps://bdl.stat.gov.pl/BDL/dane/teryt/jednostka/1610#</w:t>
      </w:r>
    </w:p>
    <w:p w14:paraId="3756CBF7"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Gołata, K., &amp; Sojkin, B. (2020). Determinanty budowania wizerunku i reputacji wyższej uczelni wobec jej intersariuszy. </w:t>
      </w:r>
      <w:r w:rsidRPr="000E70CF">
        <w:rPr>
          <w:rFonts w:cs="Arial"/>
          <w:i/>
          <w:iCs/>
          <w:noProof/>
          <w:szCs w:val="24"/>
        </w:rPr>
        <w:t>Marketing Instytucji Naukowych i Badawczych</w:t>
      </w:r>
      <w:r w:rsidRPr="000E70CF">
        <w:rPr>
          <w:rFonts w:cs="Arial"/>
          <w:noProof/>
          <w:szCs w:val="24"/>
        </w:rPr>
        <w:t xml:space="preserve">, </w:t>
      </w:r>
      <w:r w:rsidRPr="000E70CF">
        <w:rPr>
          <w:rFonts w:cs="Arial"/>
          <w:i/>
          <w:iCs/>
          <w:noProof/>
          <w:szCs w:val="24"/>
        </w:rPr>
        <w:t>35</w:t>
      </w:r>
      <w:r w:rsidRPr="000E70CF">
        <w:rPr>
          <w:rFonts w:cs="Arial"/>
          <w:noProof/>
          <w:szCs w:val="24"/>
        </w:rPr>
        <w:t>(1), 29–58. https://doi.org/10.2478/minib-2020-0002</w:t>
      </w:r>
    </w:p>
    <w:p w14:paraId="17DB886B"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Goodley, B. (2023). </w:t>
      </w:r>
      <w:r w:rsidRPr="000E70CF">
        <w:rPr>
          <w:rFonts w:cs="Arial"/>
          <w:i/>
          <w:iCs/>
          <w:noProof/>
          <w:szCs w:val="24"/>
        </w:rPr>
        <w:t>Highest NPS Scores 2023</w:t>
      </w:r>
      <w:r w:rsidRPr="000E70CF">
        <w:rPr>
          <w:rFonts w:cs="Arial"/>
          <w:noProof/>
          <w:szCs w:val="24"/>
        </w:rPr>
        <w:t>. customergauge.com. https://customergauge.com/benchmarks/blog/top-highest-nps-scores</w:t>
      </w:r>
    </w:p>
    <w:p w14:paraId="5C0D2180"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Grönroos, C. (1984). A Service Quality Model and its Marketing Implications. </w:t>
      </w:r>
      <w:r w:rsidRPr="000E70CF">
        <w:rPr>
          <w:rFonts w:cs="Arial"/>
          <w:i/>
          <w:iCs/>
          <w:noProof/>
          <w:szCs w:val="24"/>
        </w:rPr>
        <w:t>European Journal of Marketing</w:t>
      </w:r>
      <w:r w:rsidRPr="000E70CF">
        <w:rPr>
          <w:rFonts w:cs="Arial"/>
          <w:noProof/>
          <w:szCs w:val="24"/>
        </w:rPr>
        <w:t xml:space="preserve">, </w:t>
      </w:r>
      <w:r w:rsidRPr="000E70CF">
        <w:rPr>
          <w:rFonts w:cs="Arial"/>
          <w:i/>
          <w:iCs/>
          <w:noProof/>
          <w:szCs w:val="24"/>
        </w:rPr>
        <w:t>18</w:t>
      </w:r>
      <w:r w:rsidRPr="000E70CF">
        <w:rPr>
          <w:rFonts w:cs="Arial"/>
          <w:noProof/>
          <w:szCs w:val="24"/>
        </w:rPr>
        <w:t>(4), 36–44. https://doi.org/10.1108/EUM0000000004784</w:t>
      </w:r>
    </w:p>
    <w:p w14:paraId="7ECB00EA"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Grudowski, P. (2020a). </w:t>
      </w:r>
      <w:r w:rsidRPr="000E70CF">
        <w:rPr>
          <w:rFonts w:cs="Arial"/>
          <w:i/>
          <w:iCs/>
          <w:noProof/>
          <w:szCs w:val="24"/>
        </w:rPr>
        <w:t>Perspektywa jakości w szkolnictwie wyższym. O modelu QualHE</w:t>
      </w:r>
      <w:r w:rsidRPr="000E70CF">
        <w:rPr>
          <w:rFonts w:cs="Arial"/>
          <w:noProof/>
          <w:szCs w:val="24"/>
        </w:rPr>
        <w:t>. PWE.</w:t>
      </w:r>
    </w:p>
    <w:p w14:paraId="4CEF13E8"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Grudowski, P. (2020b). Wykorzystanie wybranych normatywnych systemów zarządzania w instytucjach szkolnictwa wyższego. </w:t>
      </w:r>
      <w:r w:rsidRPr="000E70CF">
        <w:rPr>
          <w:rFonts w:cs="Arial"/>
          <w:i/>
          <w:iCs/>
          <w:noProof/>
          <w:szCs w:val="24"/>
        </w:rPr>
        <w:t>Problemy Jakości</w:t>
      </w:r>
      <w:r w:rsidRPr="000E70CF">
        <w:rPr>
          <w:rFonts w:cs="Arial"/>
          <w:noProof/>
          <w:szCs w:val="24"/>
        </w:rPr>
        <w:t xml:space="preserve">, </w:t>
      </w:r>
      <w:r w:rsidRPr="000E70CF">
        <w:rPr>
          <w:rFonts w:cs="Arial"/>
          <w:i/>
          <w:iCs/>
          <w:noProof/>
          <w:szCs w:val="24"/>
        </w:rPr>
        <w:t>1</w:t>
      </w:r>
      <w:r w:rsidRPr="000E70CF">
        <w:rPr>
          <w:rFonts w:cs="Arial"/>
          <w:noProof/>
          <w:szCs w:val="24"/>
        </w:rPr>
        <w:t>(8), 4–10. https://doi.org/10.15199/46.2020.8.1</w:t>
      </w:r>
    </w:p>
    <w:p w14:paraId="0ADB91B6"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Grudowski, P., &amp; Lewandowski, K. (2012). Pojęcie jakości kształcenia i uwarunkowania jej kwantyfikacji w uczelniach wyższych. </w:t>
      </w:r>
      <w:r w:rsidRPr="000E70CF">
        <w:rPr>
          <w:rFonts w:cs="Arial"/>
          <w:i/>
          <w:iCs/>
          <w:noProof/>
          <w:szCs w:val="24"/>
        </w:rPr>
        <w:t>Zarządzanie i Finanse</w:t>
      </w:r>
      <w:r w:rsidRPr="000E70CF">
        <w:rPr>
          <w:rFonts w:cs="Arial"/>
          <w:noProof/>
          <w:szCs w:val="24"/>
        </w:rPr>
        <w:t xml:space="preserve">, </w:t>
      </w:r>
      <w:r w:rsidRPr="000E70CF">
        <w:rPr>
          <w:rFonts w:cs="Arial"/>
          <w:i/>
          <w:iCs/>
          <w:noProof/>
          <w:szCs w:val="24"/>
        </w:rPr>
        <w:t>R. 10</w:t>
      </w:r>
      <w:r w:rsidRPr="000E70CF">
        <w:rPr>
          <w:rFonts w:cs="Arial"/>
          <w:noProof/>
          <w:szCs w:val="24"/>
        </w:rPr>
        <w:t>(nr 3, cz. 1), 394–403. http://jmf.wzr.pl/pim/2012_3_1_29.pdf</w:t>
      </w:r>
    </w:p>
    <w:p w14:paraId="2471B235"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Grudowski, P., &amp; Szefler, J. P. (2015a). Rola interesariuszy w działaniach na rzecz projektowania i doskonalenia systemów zarządzania jakością polskich uczelni. </w:t>
      </w:r>
      <w:r w:rsidRPr="000E70CF">
        <w:rPr>
          <w:rFonts w:cs="Arial"/>
          <w:i/>
          <w:iCs/>
          <w:noProof/>
          <w:szCs w:val="24"/>
        </w:rPr>
        <w:t>Przegląd Organizacji</w:t>
      </w:r>
      <w:r w:rsidRPr="000E70CF">
        <w:rPr>
          <w:rFonts w:cs="Arial"/>
          <w:noProof/>
          <w:szCs w:val="24"/>
        </w:rPr>
        <w:t>, 12–18. https://doi.org/10.33141/po.2015.04.02</w:t>
      </w:r>
    </w:p>
    <w:p w14:paraId="38CE72D9"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lastRenderedPageBreak/>
        <w:t xml:space="preserve">Grudowski, P., &amp; Szefler, J. P. (2015b). Stakeholders Satisfaction Index as an Important Factor of Improving Quality Management Systems of Universities in Poland. </w:t>
      </w:r>
      <w:r w:rsidRPr="000E70CF">
        <w:rPr>
          <w:rFonts w:cs="Arial"/>
          <w:i/>
          <w:iCs/>
          <w:noProof/>
          <w:szCs w:val="24"/>
        </w:rPr>
        <w:t>Managing in Recovering Markets, GCMRM 2015</w:t>
      </w:r>
      <w:r w:rsidRPr="000E70CF">
        <w:rPr>
          <w:rFonts w:cs="Arial"/>
          <w:noProof/>
          <w:szCs w:val="24"/>
        </w:rPr>
        <w:t>.</w:t>
      </w:r>
    </w:p>
    <w:p w14:paraId="6318AF45"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Gummesson, E. (1998). Productivity, quality and relationship marketing in service operations. </w:t>
      </w:r>
      <w:r w:rsidRPr="000E70CF">
        <w:rPr>
          <w:rFonts w:cs="Arial"/>
          <w:i/>
          <w:iCs/>
          <w:noProof/>
          <w:szCs w:val="24"/>
        </w:rPr>
        <w:t>International Journal of Contemporary Hospitality Management</w:t>
      </w:r>
      <w:r w:rsidRPr="000E70CF">
        <w:rPr>
          <w:rFonts w:cs="Arial"/>
          <w:noProof/>
          <w:szCs w:val="24"/>
        </w:rPr>
        <w:t xml:space="preserve">, </w:t>
      </w:r>
      <w:r w:rsidRPr="000E70CF">
        <w:rPr>
          <w:rFonts w:cs="Arial"/>
          <w:i/>
          <w:iCs/>
          <w:noProof/>
          <w:szCs w:val="24"/>
        </w:rPr>
        <w:t>10</w:t>
      </w:r>
      <w:r w:rsidRPr="000E70CF">
        <w:rPr>
          <w:rFonts w:cs="Arial"/>
          <w:noProof/>
          <w:szCs w:val="24"/>
        </w:rPr>
        <w:t>(1), 4–15. https://doi.org/10.1108/09596119810199282</w:t>
      </w:r>
    </w:p>
    <w:p w14:paraId="4508CBFF"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Gupta, M., Boyd, L., &amp; Kuzmits, F. (2011). The evaporating cloud: a tool for resolving workplace conflict. </w:t>
      </w:r>
      <w:r w:rsidRPr="000E70CF">
        <w:rPr>
          <w:rFonts w:cs="Arial"/>
          <w:i/>
          <w:iCs/>
          <w:noProof/>
          <w:szCs w:val="24"/>
        </w:rPr>
        <w:t>International Journal of Conflict Management</w:t>
      </w:r>
      <w:r w:rsidRPr="000E70CF">
        <w:rPr>
          <w:rFonts w:cs="Arial"/>
          <w:noProof/>
          <w:szCs w:val="24"/>
        </w:rPr>
        <w:t xml:space="preserve">, </w:t>
      </w:r>
      <w:r w:rsidRPr="000E70CF">
        <w:rPr>
          <w:rFonts w:cs="Arial"/>
          <w:i/>
          <w:iCs/>
          <w:noProof/>
          <w:szCs w:val="24"/>
        </w:rPr>
        <w:t>22</w:t>
      </w:r>
      <w:r w:rsidRPr="000E70CF">
        <w:rPr>
          <w:rFonts w:cs="Arial"/>
          <w:noProof/>
          <w:szCs w:val="24"/>
        </w:rPr>
        <w:t>(4), 394–412. https://doi.org/10.1108/10444061111171387</w:t>
      </w:r>
    </w:p>
    <w:p w14:paraId="7D86DEFC"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Gupta, M., Digalwar, A., Gupta, A., &amp; Goyal, A. (2022). Integrating Theory of Constraints, Lean and Six Sigma: a framework development and its application. </w:t>
      </w:r>
      <w:r w:rsidRPr="000E70CF">
        <w:rPr>
          <w:rFonts w:cs="Arial"/>
          <w:i/>
          <w:iCs/>
          <w:noProof/>
          <w:szCs w:val="24"/>
        </w:rPr>
        <w:t>Production Planning &amp; Control</w:t>
      </w:r>
      <w:r w:rsidRPr="000E70CF">
        <w:rPr>
          <w:rFonts w:cs="Arial"/>
          <w:noProof/>
          <w:szCs w:val="24"/>
        </w:rPr>
        <w:t>, 1–24. https://doi.org/10.1080/09537287.2022.2071351</w:t>
      </w:r>
    </w:p>
    <w:p w14:paraId="3A255239"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Gupta, S., Sharma, M., &amp; Sunder M., V. (2016). Lean services: a systematic review. </w:t>
      </w:r>
      <w:r w:rsidRPr="000E70CF">
        <w:rPr>
          <w:rFonts w:cs="Arial"/>
          <w:i/>
          <w:iCs/>
          <w:noProof/>
          <w:szCs w:val="24"/>
        </w:rPr>
        <w:t>International Journal of Productivity and Performance Management</w:t>
      </w:r>
      <w:r w:rsidRPr="000E70CF">
        <w:rPr>
          <w:rFonts w:cs="Arial"/>
          <w:noProof/>
          <w:szCs w:val="24"/>
        </w:rPr>
        <w:t xml:space="preserve">, </w:t>
      </w:r>
      <w:r w:rsidRPr="000E70CF">
        <w:rPr>
          <w:rFonts w:cs="Arial"/>
          <w:i/>
          <w:iCs/>
          <w:noProof/>
          <w:szCs w:val="24"/>
        </w:rPr>
        <w:t>65</w:t>
      </w:r>
      <w:r w:rsidRPr="000E70CF">
        <w:rPr>
          <w:rFonts w:cs="Arial"/>
          <w:noProof/>
          <w:szCs w:val="24"/>
        </w:rPr>
        <w:t>(8), 1025–1056. https://doi.org/10.1108/IJPPM-02-2015-0032</w:t>
      </w:r>
    </w:p>
    <w:p w14:paraId="44D0251B"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GUS. (2005). </w:t>
      </w:r>
      <w:r w:rsidRPr="000E70CF">
        <w:rPr>
          <w:rFonts w:cs="Arial"/>
          <w:i/>
          <w:iCs/>
          <w:noProof/>
          <w:szCs w:val="24"/>
        </w:rPr>
        <w:t>Rocznik Statystyczny 2005</w:t>
      </w:r>
      <w:r w:rsidRPr="000E70CF">
        <w:rPr>
          <w:rFonts w:cs="Arial"/>
          <w:noProof/>
          <w:szCs w:val="24"/>
        </w:rPr>
        <w:t>.</w:t>
      </w:r>
    </w:p>
    <w:p w14:paraId="002C52D5"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GUS. (2010a). </w:t>
      </w:r>
      <w:r w:rsidRPr="000E70CF">
        <w:rPr>
          <w:rFonts w:cs="Arial"/>
          <w:i/>
          <w:iCs/>
          <w:noProof/>
          <w:szCs w:val="24"/>
        </w:rPr>
        <w:t>Rocznik demograficzny 2010</w:t>
      </w:r>
      <w:r w:rsidRPr="000E70CF">
        <w:rPr>
          <w:rFonts w:cs="Arial"/>
          <w:noProof/>
          <w:szCs w:val="24"/>
        </w:rPr>
        <w:t>.</w:t>
      </w:r>
    </w:p>
    <w:p w14:paraId="3F725693"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GUS. (2010b). </w:t>
      </w:r>
      <w:r w:rsidRPr="000E70CF">
        <w:rPr>
          <w:rFonts w:cs="Arial"/>
          <w:i/>
          <w:iCs/>
          <w:noProof/>
          <w:szCs w:val="24"/>
        </w:rPr>
        <w:t>Rocznik Statystyczny 2010</w:t>
      </w:r>
      <w:r w:rsidRPr="000E70CF">
        <w:rPr>
          <w:rFonts w:cs="Arial"/>
          <w:noProof/>
          <w:szCs w:val="24"/>
        </w:rPr>
        <w:t>.</w:t>
      </w:r>
    </w:p>
    <w:p w14:paraId="20700ACA"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GUS. (2011a). </w:t>
      </w:r>
      <w:r w:rsidRPr="000E70CF">
        <w:rPr>
          <w:rFonts w:cs="Arial"/>
          <w:i/>
          <w:iCs/>
          <w:noProof/>
          <w:szCs w:val="24"/>
        </w:rPr>
        <w:t>Rocznik demograficzny 2011</w:t>
      </w:r>
      <w:r w:rsidRPr="000E70CF">
        <w:rPr>
          <w:rFonts w:cs="Arial"/>
          <w:noProof/>
          <w:szCs w:val="24"/>
        </w:rPr>
        <w:t>.</w:t>
      </w:r>
    </w:p>
    <w:p w14:paraId="055AB0E4"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GUS. (2011b). </w:t>
      </w:r>
      <w:r w:rsidRPr="000E70CF">
        <w:rPr>
          <w:rFonts w:cs="Arial"/>
          <w:i/>
          <w:iCs/>
          <w:noProof/>
          <w:szCs w:val="24"/>
        </w:rPr>
        <w:t>Szkoły wyższe i ich finanse w 2010 r.</w:t>
      </w:r>
    </w:p>
    <w:p w14:paraId="0340D593"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GUS. (2012a). </w:t>
      </w:r>
      <w:r w:rsidRPr="000E70CF">
        <w:rPr>
          <w:rFonts w:cs="Arial"/>
          <w:i/>
          <w:iCs/>
          <w:noProof/>
          <w:szCs w:val="24"/>
        </w:rPr>
        <w:t>Rocznik demograficzny 2012</w:t>
      </w:r>
      <w:r w:rsidRPr="000E70CF">
        <w:rPr>
          <w:rFonts w:cs="Arial"/>
          <w:noProof/>
          <w:szCs w:val="24"/>
        </w:rPr>
        <w:t>.</w:t>
      </w:r>
    </w:p>
    <w:p w14:paraId="694E2B76"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GUS. (2012b). </w:t>
      </w:r>
      <w:r w:rsidRPr="000E70CF">
        <w:rPr>
          <w:rFonts w:cs="Arial"/>
          <w:i/>
          <w:iCs/>
          <w:noProof/>
          <w:szCs w:val="24"/>
        </w:rPr>
        <w:t>Szkoły wyższe i ich finanse w 2011 r.</w:t>
      </w:r>
    </w:p>
    <w:p w14:paraId="76E63D82"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GUS. (2013a). </w:t>
      </w:r>
      <w:r w:rsidRPr="000E70CF">
        <w:rPr>
          <w:rFonts w:cs="Arial"/>
          <w:i/>
          <w:iCs/>
          <w:noProof/>
          <w:szCs w:val="24"/>
        </w:rPr>
        <w:t>Rocznik demograficzny 2013</w:t>
      </w:r>
      <w:r w:rsidRPr="000E70CF">
        <w:rPr>
          <w:rFonts w:cs="Arial"/>
          <w:noProof/>
          <w:szCs w:val="24"/>
        </w:rPr>
        <w:t>.</w:t>
      </w:r>
    </w:p>
    <w:p w14:paraId="79D2ADCB"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GUS. (2013b). </w:t>
      </w:r>
      <w:r w:rsidRPr="000E70CF">
        <w:rPr>
          <w:rFonts w:cs="Arial"/>
          <w:i/>
          <w:iCs/>
          <w:noProof/>
          <w:szCs w:val="24"/>
        </w:rPr>
        <w:t>Szkoły wyższe i ich finanse w 2012 r.</w:t>
      </w:r>
    </w:p>
    <w:p w14:paraId="22623178"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GUS. (2014a). </w:t>
      </w:r>
      <w:r w:rsidRPr="000E70CF">
        <w:rPr>
          <w:rFonts w:cs="Arial"/>
          <w:i/>
          <w:iCs/>
          <w:noProof/>
          <w:szCs w:val="24"/>
        </w:rPr>
        <w:t>Rocznik demograficzny 2014</w:t>
      </w:r>
      <w:r w:rsidRPr="000E70CF">
        <w:rPr>
          <w:rFonts w:cs="Arial"/>
          <w:noProof/>
          <w:szCs w:val="24"/>
        </w:rPr>
        <w:t>.</w:t>
      </w:r>
    </w:p>
    <w:p w14:paraId="2C1091A6"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GUS. (2014b). </w:t>
      </w:r>
      <w:r w:rsidRPr="000E70CF">
        <w:rPr>
          <w:rFonts w:cs="Arial"/>
          <w:i/>
          <w:iCs/>
          <w:noProof/>
          <w:szCs w:val="24"/>
        </w:rPr>
        <w:t>Szkoły wyższe i ich finanse w 2013r.</w:t>
      </w:r>
    </w:p>
    <w:p w14:paraId="12B06AF8"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GUS. (2015a). </w:t>
      </w:r>
      <w:r w:rsidRPr="000E70CF">
        <w:rPr>
          <w:rFonts w:cs="Arial"/>
          <w:i/>
          <w:iCs/>
          <w:noProof/>
          <w:szCs w:val="24"/>
        </w:rPr>
        <w:t>Rocznik demograficzny 2015</w:t>
      </w:r>
      <w:r w:rsidRPr="000E70CF">
        <w:rPr>
          <w:rFonts w:cs="Arial"/>
          <w:noProof/>
          <w:szCs w:val="24"/>
        </w:rPr>
        <w:t>.</w:t>
      </w:r>
    </w:p>
    <w:p w14:paraId="15046185"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GUS. (2015b). </w:t>
      </w:r>
      <w:r w:rsidRPr="000E70CF">
        <w:rPr>
          <w:rFonts w:cs="Arial"/>
          <w:i/>
          <w:iCs/>
          <w:noProof/>
          <w:szCs w:val="24"/>
        </w:rPr>
        <w:t>Szkoły wyższe i ich finanse w 2014 r.</w:t>
      </w:r>
    </w:p>
    <w:p w14:paraId="641DF259"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GUS. (2016a). </w:t>
      </w:r>
      <w:r w:rsidRPr="000E70CF">
        <w:rPr>
          <w:rFonts w:cs="Arial"/>
          <w:i/>
          <w:iCs/>
          <w:noProof/>
          <w:szCs w:val="24"/>
        </w:rPr>
        <w:t>Rocznik demograficzny 2016</w:t>
      </w:r>
      <w:r w:rsidRPr="000E70CF">
        <w:rPr>
          <w:rFonts w:cs="Arial"/>
          <w:noProof/>
          <w:szCs w:val="24"/>
        </w:rPr>
        <w:t>.</w:t>
      </w:r>
    </w:p>
    <w:p w14:paraId="6BE721A9"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GUS. (2016b). </w:t>
      </w:r>
      <w:r w:rsidRPr="000E70CF">
        <w:rPr>
          <w:rFonts w:cs="Arial"/>
          <w:i/>
          <w:iCs/>
          <w:noProof/>
          <w:szCs w:val="24"/>
        </w:rPr>
        <w:t>Szkoły wyższe i ich finanse w 2015 r.</w:t>
      </w:r>
    </w:p>
    <w:p w14:paraId="1D034EBA"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GUS. (2017a). </w:t>
      </w:r>
      <w:r w:rsidRPr="000E70CF">
        <w:rPr>
          <w:rFonts w:cs="Arial"/>
          <w:i/>
          <w:iCs/>
          <w:noProof/>
          <w:szCs w:val="24"/>
        </w:rPr>
        <w:t>Rocznik demograficzny 2017</w:t>
      </w:r>
      <w:r w:rsidRPr="000E70CF">
        <w:rPr>
          <w:rFonts w:cs="Arial"/>
          <w:noProof/>
          <w:szCs w:val="24"/>
        </w:rPr>
        <w:t>.</w:t>
      </w:r>
    </w:p>
    <w:p w14:paraId="22EFF2A4"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GUS. (2017b). </w:t>
      </w:r>
      <w:r w:rsidRPr="000E70CF">
        <w:rPr>
          <w:rFonts w:cs="Arial"/>
          <w:i/>
          <w:iCs/>
          <w:noProof/>
          <w:szCs w:val="24"/>
        </w:rPr>
        <w:t>Szkoły wyższe i ich finanse w 2016 r.</w:t>
      </w:r>
    </w:p>
    <w:p w14:paraId="6A3C327A"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GUS. (2018a). </w:t>
      </w:r>
      <w:r w:rsidRPr="000E70CF">
        <w:rPr>
          <w:rFonts w:cs="Arial"/>
          <w:i/>
          <w:iCs/>
          <w:noProof/>
          <w:szCs w:val="24"/>
        </w:rPr>
        <w:t>Rocznik demograficzny 2018</w:t>
      </w:r>
      <w:r w:rsidRPr="000E70CF">
        <w:rPr>
          <w:rFonts w:cs="Arial"/>
          <w:noProof/>
          <w:szCs w:val="24"/>
        </w:rPr>
        <w:t>.</w:t>
      </w:r>
    </w:p>
    <w:p w14:paraId="2269554D"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lastRenderedPageBreak/>
        <w:t xml:space="preserve">GUS. (2018b). </w:t>
      </w:r>
      <w:r w:rsidRPr="000E70CF">
        <w:rPr>
          <w:rFonts w:cs="Arial"/>
          <w:i/>
          <w:iCs/>
          <w:noProof/>
          <w:szCs w:val="24"/>
        </w:rPr>
        <w:t>Szkoły wyższe i ich finanse w 2017 r.</w:t>
      </w:r>
    </w:p>
    <w:p w14:paraId="3DFA42CA"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GUS. (2019a). </w:t>
      </w:r>
      <w:r w:rsidRPr="000E70CF">
        <w:rPr>
          <w:rFonts w:cs="Arial"/>
          <w:i/>
          <w:iCs/>
          <w:noProof/>
          <w:szCs w:val="24"/>
        </w:rPr>
        <w:t>Rocznik demograficzny 2019</w:t>
      </w:r>
      <w:r w:rsidRPr="000E70CF">
        <w:rPr>
          <w:rFonts w:cs="Arial"/>
          <w:noProof/>
          <w:szCs w:val="24"/>
        </w:rPr>
        <w:t>.</w:t>
      </w:r>
    </w:p>
    <w:p w14:paraId="44E114BA"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GUS. (2019b). </w:t>
      </w:r>
      <w:r w:rsidRPr="000E70CF">
        <w:rPr>
          <w:rFonts w:cs="Arial"/>
          <w:i/>
          <w:iCs/>
          <w:noProof/>
          <w:szCs w:val="24"/>
        </w:rPr>
        <w:t>Szkoły wyższe i ich finanse w 2018 r.</w:t>
      </w:r>
    </w:p>
    <w:p w14:paraId="09E4F924"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GUS. (2020a). </w:t>
      </w:r>
      <w:r w:rsidRPr="000E70CF">
        <w:rPr>
          <w:rFonts w:cs="Arial"/>
          <w:i/>
          <w:iCs/>
          <w:noProof/>
          <w:szCs w:val="24"/>
        </w:rPr>
        <w:t>Działalność badawcza i rozwojowa w Polsce w 2019 r.</w:t>
      </w:r>
      <w:r w:rsidRPr="000E70CF">
        <w:rPr>
          <w:rFonts w:cs="Arial"/>
          <w:noProof/>
          <w:szCs w:val="24"/>
        </w:rPr>
        <w:t xml:space="preserve"> https://stat.gov.pl/download/gfx/portalinformacyjny/pl/defaultaktualnosci/5496/8/9/1/dzialalnosc_badawcza_i_rozwojowa_w_polsce_w_2019.pdf</w:t>
      </w:r>
    </w:p>
    <w:p w14:paraId="30369E30"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GUS. (2020b). </w:t>
      </w:r>
      <w:r w:rsidRPr="000E70CF">
        <w:rPr>
          <w:rFonts w:cs="Arial"/>
          <w:i/>
          <w:iCs/>
          <w:noProof/>
          <w:szCs w:val="24"/>
        </w:rPr>
        <w:t>Ludność. Stan i struktura oraz ruch naturalny w przekroju terytorialnym w 2020 r.</w:t>
      </w:r>
      <w:r w:rsidRPr="000E70CF">
        <w:rPr>
          <w:rFonts w:cs="Arial"/>
          <w:noProof/>
          <w:szCs w:val="24"/>
        </w:rPr>
        <w:t xml:space="preserve"> </w:t>
      </w:r>
      <w:r w:rsidRPr="000E70CF">
        <w:rPr>
          <w:rFonts w:cs="Arial"/>
          <w:i/>
          <w:iCs/>
          <w:noProof/>
          <w:szCs w:val="24"/>
        </w:rPr>
        <w:t>1</w:t>
      </w:r>
      <w:r w:rsidRPr="000E70CF">
        <w:rPr>
          <w:rFonts w:cs="Arial"/>
          <w:noProof/>
          <w:szCs w:val="24"/>
        </w:rPr>
        <w:t>.</w:t>
      </w:r>
    </w:p>
    <w:p w14:paraId="3A5F758C"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GUS. (2020c). </w:t>
      </w:r>
      <w:r w:rsidRPr="000E70CF">
        <w:rPr>
          <w:rFonts w:cs="Arial"/>
          <w:i/>
          <w:iCs/>
          <w:noProof/>
          <w:szCs w:val="24"/>
        </w:rPr>
        <w:t>Rocznik demograficzny 2020</w:t>
      </w:r>
      <w:r w:rsidRPr="000E70CF">
        <w:rPr>
          <w:rFonts w:cs="Arial"/>
          <w:noProof/>
          <w:szCs w:val="24"/>
        </w:rPr>
        <w:t>.</w:t>
      </w:r>
    </w:p>
    <w:p w14:paraId="7B2D5B17"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GUS. (2020d). </w:t>
      </w:r>
      <w:r w:rsidRPr="000E70CF">
        <w:rPr>
          <w:rFonts w:cs="Arial"/>
          <w:i/>
          <w:iCs/>
          <w:noProof/>
          <w:szCs w:val="24"/>
        </w:rPr>
        <w:t>Szkolnictwo wyższe i jego finanse w 2019 r.</w:t>
      </w:r>
    </w:p>
    <w:p w14:paraId="160C7C64"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GUS. (2021a). </w:t>
      </w:r>
      <w:r w:rsidRPr="000E70CF">
        <w:rPr>
          <w:rFonts w:cs="Arial"/>
          <w:i/>
          <w:iCs/>
          <w:noProof/>
          <w:szCs w:val="24"/>
        </w:rPr>
        <w:t>Rocznik Demograficzny</w:t>
      </w:r>
      <w:r w:rsidRPr="000E70CF">
        <w:rPr>
          <w:rFonts w:cs="Arial"/>
          <w:noProof/>
          <w:szCs w:val="24"/>
        </w:rPr>
        <w:t>.</w:t>
      </w:r>
    </w:p>
    <w:p w14:paraId="780CC5B1"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GUS. (2021b). </w:t>
      </w:r>
      <w:r w:rsidRPr="000E70CF">
        <w:rPr>
          <w:rFonts w:cs="Arial"/>
          <w:i/>
          <w:iCs/>
          <w:noProof/>
          <w:szCs w:val="24"/>
        </w:rPr>
        <w:t>Szkolnictwo wyższe i jego finanse w 2020 r.</w:t>
      </w:r>
    </w:p>
    <w:p w14:paraId="1D090E70"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GUS. (2022a). </w:t>
      </w:r>
      <w:r w:rsidRPr="000E70CF">
        <w:rPr>
          <w:rFonts w:cs="Arial"/>
          <w:i/>
          <w:iCs/>
          <w:noProof/>
          <w:szCs w:val="24"/>
        </w:rPr>
        <w:t>Ludność według cech społecznych – wyniki wstępne NSP 2021</w:t>
      </w:r>
      <w:r w:rsidRPr="000E70CF">
        <w:rPr>
          <w:rFonts w:cs="Arial"/>
          <w:noProof/>
          <w:szCs w:val="24"/>
        </w:rPr>
        <w:t>.</w:t>
      </w:r>
    </w:p>
    <w:p w14:paraId="7F7BB154"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GUS. (2022b). </w:t>
      </w:r>
      <w:r w:rsidRPr="000E70CF">
        <w:rPr>
          <w:rFonts w:cs="Arial"/>
          <w:i/>
          <w:iCs/>
          <w:noProof/>
          <w:szCs w:val="24"/>
        </w:rPr>
        <w:t>Szkolnictwo wyższe i jego finanse w 2021 r.</w:t>
      </w:r>
    </w:p>
    <w:p w14:paraId="474EF121"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GUS. (2023). </w:t>
      </w:r>
      <w:r w:rsidRPr="000E70CF">
        <w:rPr>
          <w:rFonts w:cs="Arial"/>
          <w:i/>
          <w:iCs/>
          <w:noProof/>
          <w:szCs w:val="24"/>
        </w:rPr>
        <w:t>Szkolnictwo wyższe i jego finanse w 2022 r.</w:t>
      </w:r>
    </w:p>
    <w:p w14:paraId="3A856484"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Habermas, J., &amp; Blazek, J. R. (1987). The Idea of the University: Learning Processes. </w:t>
      </w:r>
      <w:r w:rsidRPr="000E70CF">
        <w:rPr>
          <w:rFonts w:cs="Arial"/>
          <w:i/>
          <w:iCs/>
          <w:noProof/>
          <w:szCs w:val="24"/>
        </w:rPr>
        <w:t>New German Critique</w:t>
      </w:r>
      <w:r w:rsidRPr="000E70CF">
        <w:rPr>
          <w:rFonts w:cs="Arial"/>
          <w:noProof/>
          <w:szCs w:val="24"/>
        </w:rPr>
        <w:t xml:space="preserve">, </w:t>
      </w:r>
      <w:r w:rsidRPr="000E70CF">
        <w:rPr>
          <w:rFonts w:cs="Arial"/>
          <w:i/>
          <w:iCs/>
          <w:noProof/>
          <w:szCs w:val="24"/>
        </w:rPr>
        <w:t>41</w:t>
      </w:r>
      <w:r w:rsidRPr="000E70CF">
        <w:rPr>
          <w:rFonts w:cs="Arial"/>
          <w:noProof/>
          <w:szCs w:val="24"/>
        </w:rPr>
        <w:t>, 3. https://doi.org/10.2307/488273</w:t>
      </w:r>
    </w:p>
    <w:p w14:paraId="2A6DFA84"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Hadid, W. (2019). Lean service, business strategy and ABC and their impact on firm performance. </w:t>
      </w:r>
      <w:r w:rsidRPr="000E70CF">
        <w:rPr>
          <w:rFonts w:cs="Arial"/>
          <w:i/>
          <w:iCs/>
          <w:noProof/>
          <w:szCs w:val="24"/>
        </w:rPr>
        <w:t>Production Planning &amp; Control</w:t>
      </w:r>
      <w:r w:rsidRPr="000E70CF">
        <w:rPr>
          <w:rFonts w:cs="Arial"/>
          <w:noProof/>
          <w:szCs w:val="24"/>
        </w:rPr>
        <w:t xml:space="preserve">, </w:t>
      </w:r>
      <w:r w:rsidRPr="000E70CF">
        <w:rPr>
          <w:rFonts w:cs="Arial"/>
          <w:i/>
          <w:iCs/>
          <w:noProof/>
          <w:szCs w:val="24"/>
        </w:rPr>
        <w:t>30</w:t>
      </w:r>
      <w:r w:rsidRPr="000E70CF">
        <w:rPr>
          <w:rFonts w:cs="Arial"/>
          <w:noProof/>
          <w:szCs w:val="24"/>
        </w:rPr>
        <w:t>(14), 1203–1217. https://doi.org/10.1080/09537287.2019.1599146</w:t>
      </w:r>
    </w:p>
    <w:p w14:paraId="58305645"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Haerizadeh, M., &amp; Sunder M., V. (2019). Impacts of Lean Six Sigma on improving a higher education system: a case study. </w:t>
      </w:r>
      <w:r w:rsidRPr="000E70CF">
        <w:rPr>
          <w:rFonts w:cs="Arial"/>
          <w:i/>
          <w:iCs/>
          <w:noProof/>
          <w:szCs w:val="24"/>
        </w:rPr>
        <w:t>International Journal of Quality &amp; Reliability Management</w:t>
      </w:r>
      <w:r w:rsidRPr="000E70CF">
        <w:rPr>
          <w:rFonts w:cs="Arial"/>
          <w:noProof/>
          <w:szCs w:val="24"/>
        </w:rPr>
        <w:t xml:space="preserve">, </w:t>
      </w:r>
      <w:r w:rsidRPr="000E70CF">
        <w:rPr>
          <w:rFonts w:cs="Arial"/>
          <w:i/>
          <w:iCs/>
          <w:noProof/>
          <w:szCs w:val="24"/>
        </w:rPr>
        <w:t>36</w:t>
      </w:r>
      <w:r w:rsidRPr="000E70CF">
        <w:rPr>
          <w:rFonts w:cs="Arial"/>
          <w:noProof/>
          <w:szCs w:val="24"/>
        </w:rPr>
        <w:t>(6), 983–998. https://doi.org/10.1108/IJQRM-07-2018-0198</w:t>
      </w:r>
    </w:p>
    <w:p w14:paraId="516A775F"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Hall, H. (2013). Zastosowanie Metod NPS i CSI w Badaniach Poziomu Satysfakcji I Lojalności Studentów. </w:t>
      </w:r>
      <w:r w:rsidRPr="000E70CF">
        <w:rPr>
          <w:rFonts w:cs="Arial"/>
          <w:i/>
          <w:iCs/>
          <w:noProof/>
          <w:szCs w:val="24"/>
        </w:rPr>
        <w:t>Modern Management Review</w:t>
      </w:r>
      <w:r w:rsidRPr="000E70CF">
        <w:rPr>
          <w:rFonts w:cs="Arial"/>
          <w:noProof/>
          <w:szCs w:val="24"/>
        </w:rPr>
        <w:t xml:space="preserve">, </w:t>
      </w:r>
      <w:r w:rsidRPr="000E70CF">
        <w:rPr>
          <w:rFonts w:cs="Arial"/>
          <w:i/>
          <w:iCs/>
          <w:noProof/>
          <w:szCs w:val="24"/>
        </w:rPr>
        <w:t>XVIII</w:t>
      </w:r>
      <w:r w:rsidRPr="000E70CF">
        <w:rPr>
          <w:rFonts w:cs="Arial"/>
          <w:noProof/>
          <w:szCs w:val="24"/>
        </w:rPr>
        <w:t>, 51–61. https://doi.org/10.7862/rz.2013.mmr.5</w:t>
      </w:r>
    </w:p>
    <w:p w14:paraId="7C725D56"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Harvey, L., &amp; Stensaker, B. (2008). Quality Culture: understandings, boundaries and linkages. </w:t>
      </w:r>
      <w:r w:rsidRPr="000E70CF">
        <w:rPr>
          <w:rFonts w:cs="Arial"/>
          <w:i/>
          <w:iCs/>
          <w:noProof/>
          <w:szCs w:val="24"/>
        </w:rPr>
        <w:t>European Journal of Education</w:t>
      </w:r>
      <w:r w:rsidRPr="000E70CF">
        <w:rPr>
          <w:rFonts w:cs="Arial"/>
          <w:noProof/>
          <w:szCs w:val="24"/>
        </w:rPr>
        <w:t xml:space="preserve">, </w:t>
      </w:r>
      <w:r w:rsidRPr="000E70CF">
        <w:rPr>
          <w:rFonts w:cs="Arial"/>
          <w:i/>
          <w:iCs/>
          <w:noProof/>
          <w:szCs w:val="24"/>
        </w:rPr>
        <w:t>43</w:t>
      </w:r>
      <w:r w:rsidRPr="000E70CF">
        <w:rPr>
          <w:rFonts w:cs="Arial"/>
          <w:noProof/>
          <w:szCs w:val="24"/>
        </w:rPr>
        <w:t>(4), 427–442. https://doi.org/10.1111/j.1465-3435.2008.00367.x</w:t>
      </w:r>
    </w:p>
    <w:p w14:paraId="4A73A6AD"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Hildesheim, C., &amp; Sonntag, K. (2020). The Quality Culture Inventory: a comprehensive approach towards measuring quality culture in higher education. </w:t>
      </w:r>
      <w:r w:rsidRPr="000E70CF">
        <w:rPr>
          <w:rFonts w:cs="Arial"/>
          <w:i/>
          <w:iCs/>
          <w:noProof/>
          <w:szCs w:val="24"/>
        </w:rPr>
        <w:t>Studies in Higher Education</w:t>
      </w:r>
      <w:r w:rsidRPr="000E70CF">
        <w:rPr>
          <w:rFonts w:cs="Arial"/>
          <w:noProof/>
          <w:szCs w:val="24"/>
        </w:rPr>
        <w:t xml:space="preserve">, </w:t>
      </w:r>
      <w:r w:rsidRPr="000E70CF">
        <w:rPr>
          <w:rFonts w:cs="Arial"/>
          <w:i/>
          <w:iCs/>
          <w:noProof/>
          <w:szCs w:val="24"/>
        </w:rPr>
        <w:t>45</w:t>
      </w:r>
      <w:r w:rsidRPr="000E70CF">
        <w:rPr>
          <w:rFonts w:cs="Arial"/>
          <w:noProof/>
          <w:szCs w:val="24"/>
        </w:rPr>
        <w:t>(4), 892–908. https://doi.org/10.1080/03075079.2019.1672639</w:t>
      </w:r>
    </w:p>
    <w:p w14:paraId="51CE0D31"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Hillerbrand, R., &amp; Werker, C. (2019). Values in University–Industry Collaborations: The Case of Academics Working at Universities of Technology. </w:t>
      </w:r>
      <w:r w:rsidRPr="000E70CF">
        <w:rPr>
          <w:rFonts w:cs="Arial"/>
          <w:i/>
          <w:iCs/>
          <w:noProof/>
          <w:szCs w:val="24"/>
        </w:rPr>
        <w:t>Science and Engineering Ethics</w:t>
      </w:r>
      <w:r w:rsidRPr="000E70CF">
        <w:rPr>
          <w:rFonts w:cs="Arial"/>
          <w:noProof/>
          <w:szCs w:val="24"/>
        </w:rPr>
        <w:t xml:space="preserve">, </w:t>
      </w:r>
      <w:r w:rsidRPr="000E70CF">
        <w:rPr>
          <w:rFonts w:cs="Arial"/>
          <w:i/>
          <w:iCs/>
          <w:noProof/>
          <w:szCs w:val="24"/>
        </w:rPr>
        <w:t>25</w:t>
      </w:r>
      <w:r w:rsidRPr="000E70CF">
        <w:rPr>
          <w:rFonts w:cs="Arial"/>
          <w:noProof/>
          <w:szCs w:val="24"/>
        </w:rPr>
        <w:t>(6), 1633–1656. https://doi.org/10.1007/s11948-019-00144-w</w:t>
      </w:r>
    </w:p>
    <w:p w14:paraId="68DD028A"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Holland, M. M., &amp; Ford, K. S. (2021). Legitimating Prestige through Diversity: How Higher Education </w:t>
      </w:r>
      <w:r w:rsidRPr="000E70CF">
        <w:rPr>
          <w:rFonts w:cs="Arial"/>
          <w:noProof/>
          <w:szCs w:val="24"/>
        </w:rPr>
        <w:lastRenderedPageBreak/>
        <w:t xml:space="preserve">Institutions Represent Ethno-Racial Diversity across Levels of Selectivity. </w:t>
      </w:r>
      <w:r w:rsidRPr="000E70CF">
        <w:rPr>
          <w:rFonts w:cs="Arial"/>
          <w:i/>
          <w:iCs/>
          <w:noProof/>
          <w:szCs w:val="24"/>
        </w:rPr>
        <w:t>The Journal of Higher Education</w:t>
      </w:r>
      <w:r w:rsidRPr="000E70CF">
        <w:rPr>
          <w:rFonts w:cs="Arial"/>
          <w:noProof/>
          <w:szCs w:val="24"/>
        </w:rPr>
        <w:t xml:space="preserve">, </w:t>
      </w:r>
      <w:r w:rsidRPr="000E70CF">
        <w:rPr>
          <w:rFonts w:cs="Arial"/>
          <w:i/>
          <w:iCs/>
          <w:noProof/>
          <w:szCs w:val="24"/>
        </w:rPr>
        <w:t>92</w:t>
      </w:r>
      <w:r w:rsidRPr="000E70CF">
        <w:rPr>
          <w:rFonts w:cs="Arial"/>
          <w:noProof/>
          <w:szCs w:val="24"/>
        </w:rPr>
        <w:t>(1), 1–30. https://doi.org/10.1080/00221546.2020.1740532</w:t>
      </w:r>
    </w:p>
    <w:p w14:paraId="01B75E00"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Holweg, M. (2007). The genealogy of lean production. </w:t>
      </w:r>
      <w:r w:rsidRPr="000E70CF">
        <w:rPr>
          <w:rFonts w:cs="Arial"/>
          <w:i/>
          <w:iCs/>
          <w:noProof/>
          <w:szCs w:val="24"/>
        </w:rPr>
        <w:t>Journal of Operations Management</w:t>
      </w:r>
      <w:r w:rsidRPr="000E70CF">
        <w:rPr>
          <w:rFonts w:cs="Arial"/>
          <w:noProof/>
          <w:szCs w:val="24"/>
        </w:rPr>
        <w:t xml:space="preserve">, </w:t>
      </w:r>
      <w:r w:rsidRPr="000E70CF">
        <w:rPr>
          <w:rFonts w:cs="Arial"/>
          <w:i/>
          <w:iCs/>
          <w:noProof/>
          <w:szCs w:val="24"/>
        </w:rPr>
        <w:t>25</w:t>
      </w:r>
      <w:r w:rsidRPr="000E70CF">
        <w:rPr>
          <w:rFonts w:cs="Arial"/>
          <w:noProof/>
          <w:szCs w:val="24"/>
        </w:rPr>
        <w:t>(2), 420–437. https://doi.org/10.1016/j.jom.2006.04.001</w:t>
      </w:r>
    </w:p>
    <w:p w14:paraId="729DCEC2"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Hoonakker, P., &amp; Carayon, P. (2009). Questionnaire Survey Nonresponse: A Comparison of Postal Mail and Internet Surveys. </w:t>
      </w:r>
      <w:r w:rsidRPr="000E70CF">
        <w:rPr>
          <w:rFonts w:cs="Arial"/>
          <w:i/>
          <w:iCs/>
          <w:noProof/>
          <w:szCs w:val="24"/>
        </w:rPr>
        <w:t>International Journal of Human-Computer Interaction</w:t>
      </w:r>
      <w:r w:rsidRPr="000E70CF">
        <w:rPr>
          <w:rFonts w:cs="Arial"/>
          <w:noProof/>
          <w:szCs w:val="24"/>
        </w:rPr>
        <w:t xml:space="preserve">, </w:t>
      </w:r>
      <w:r w:rsidRPr="000E70CF">
        <w:rPr>
          <w:rFonts w:cs="Arial"/>
          <w:i/>
          <w:iCs/>
          <w:noProof/>
          <w:szCs w:val="24"/>
        </w:rPr>
        <w:t>25</w:t>
      </w:r>
      <w:r w:rsidRPr="000E70CF">
        <w:rPr>
          <w:rFonts w:cs="Arial"/>
          <w:noProof/>
          <w:szCs w:val="24"/>
        </w:rPr>
        <w:t>(5), 348–373. https://doi.org/10.1080/10447310902864951</w:t>
      </w:r>
    </w:p>
    <w:p w14:paraId="2B11E17D"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Huang, Y., Li, X., Wilck, J., &amp; Berg, T. (2012). Cost reduction in healthcare via Lean Six Sigma. </w:t>
      </w:r>
      <w:r w:rsidRPr="000E70CF">
        <w:rPr>
          <w:rFonts w:cs="Arial"/>
          <w:i/>
          <w:iCs/>
          <w:noProof/>
          <w:szCs w:val="24"/>
        </w:rPr>
        <w:t>62nd IIE Annual Conference and Expo 2012</w:t>
      </w:r>
      <w:r w:rsidRPr="000E70CF">
        <w:rPr>
          <w:rFonts w:cs="Arial"/>
          <w:noProof/>
          <w:szCs w:val="24"/>
        </w:rPr>
        <w:t>, 1263–1270.</w:t>
      </w:r>
    </w:p>
    <w:p w14:paraId="6804504D"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Hundal, G. S., Thiyagarajan, S., Alduraibi, M., Laux, C. M., Furterer, S. L., Cudney, E. A., &amp; Antony, J. (2022). The impact of Lean Six Sigma practices on supply chain resilience during COVID 19 disruption: a conceptual framework. </w:t>
      </w:r>
      <w:r w:rsidRPr="000E70CF">
        <w:rPr>
          <w:rFonts w:cs="Arial"/>
          <w:i/>
          <w:iCs/>
          <w:noProof/>
          <w:szCs w:val="24"/>
        </w:rPr>
        <w:t>Total Quality Management &amp; Business Excellence</w:t>
      </w:r>
      <w:r w:rsidRPr="000E70CF">
        <w:rPr>
          <w:rFonts w:cs="Arial"/>
          <w:noProof/>
          <w:szCs w:val="24"/>
        </w:rPr>
        <w:t xml:space="preserve">, </w:t>
      </w:r>
      <w:r w:rsidRPr="000E70CF">
        <w:rPr>
          <w:rFonts w:cs="Arial"/>
          <w:i/>
          <w:iCs/>
          <w:noProof/>
          <w:szCs w:val="24"/>
        </w:rPr>
        <w:t>33</w:t>
      </w:r>
      <w:r w:rsidRPr="000E70CF">
        <w:rPr>
          <w:rFonts w:cs="Arial"/>
          <w:noProof/>
          <w:szCs w:val="24"/>
        </w:rPr>
        <w:t>(15–16), 1913–1931. https://doi.org/10.1080/14783363.2021.2014313</w:t>
      </w:r>
    </w:p>
    <w:p w14:paraId="0889764A"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Hussinki, H., Kianto, A., Vanhala, M., &amp; Ritala, P. (2019). Happy Employees Make Happy Customers: The Role of Intellectual Capital in Supporting Sustainable Value Creation in Organizations. W </w:t>
      </w:r>
      <w:r w:rsidRPr="000E70CF">
        <w:rPr>
          <w:rFonts w:cs="Arial"/>
          <w:i/>
          <w:iCs/>
          <w:noProof/>
          <w:szCs w:val="24"/>
        </w:rPr>
        <w:t>Intellectual Capital Management as a Driver of Sustainability</w:t>
      </w:r>
      <w:r w:rsidRPr="000E70CF">
        <w:rPr>
          <w:rFonts w:cs="Arial"/>
          <w:noProof/>
          <w:szCs w:val="24"/>
        </w:rPr>
        <w:t xml:space="preserve"> (ss. 101–117). Springer International Publishing. https://doi.org/10.1007/978-3-319-79051-0_6</w:t>
      </w:r>
    </w:p>
    <w:p w14:paraId="1C8B9FF8"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Iacobucci, D., Ostrom, A., &amp; Grayson, K. (1995). Distinguishing Service Quality and Customer Satisfaction: The Voice of the Consumer. </w:t>
      </w:r>
      <w:r w:rsidRPr="000E70CF">
        <w:rPr>
          <w:rFonts w:cs="Arial"/>
          <w:i/>
          <w:iCs/>
          <w:noProof/>
          <w:szCs w:val="24"/>
        </w:rPr>
        <w:t>Journal of Consumer Psychology</w:t>
      </w:r>
      <w:r w:rsidRPr="000E70CF">
        <w:rPr>
          <w:rFonts w:cs="Arial"/>
          <w:noProof/>
          <w:szCs w:val="24"/>
        </w:rPr>
        <w:t xml:space="preserve">, </w:t>
      </w:r>
      <w:r w:rsidRPr="000E70CF">
        <w:rPr>
          <w:rFonts w:cs="Arial"/>
          <w:i/>
          <w:iCs/>
          <w:noProof/>
          <w:szCs w:val="24"/>
        </w:rPr>
        <w:t>4</w:t>
      </w:r>
      <w:r w:rsidRPr="000E70CF">
        <w:rPr>
          <w:rFonts w:cs="Arial"/>
          <w:noProof/>
          <w:szCs w:val="24"/>
        </w:rPr>
        <w:t>(3), 277–303. https://doi.org/10.1207/s15327663jcp0403_04</w:t>
      </w:r>
    </w:p>
    <w:p w14:paraId="3384B194"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Iqbal, S., Taib, C. A. Bin, &amp; Razalli, M. R. (2023). The effect of accreditation on higher education performance through quality culture mediation: the perceptions of administrative and quality managers. </w:t>
      </w:r>
      <w:r w:rsidRPr="000E70CF">
        <w:rPr>
          <w:rFonts w:cs="Arial"/>
          <w:i/>
          <w:iCs/>
          <w:noProof/>
          <w:szCs w:val="24"/>
        </w:rPr>
        <w:t>The TQM Journal</w:t>
      </w:r>
      <w:r w:rsidRPr="000E70CF">
        <w:rPr>
          <w:rFonts w:cs="Arial"/>
          <w:noProof/>
          <w:szCs w:val="24"/>
        </w:rPr>
        <w:t>. https://doi.org/10.1108/TQM-11-2022-0322</w:t>
      </w:r>
    </w:p>
    <w:p w14:paraId="049D555C"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ISO. (2024). </w:t>
      </w:r>
      <w:r w:rsidRPr="000E70CF">
        <w:rPr>
          <w:rFonts w:cs="Arial"/>
          <w:i/>
          <w:iCs/>
          <w:noProof/>
          <w:szCs w:val="24"/>
        </w:rPr>
        <w:t>Management System Standards list</w:t>
      </w:r>
      <w:r w:rsidRPr="000E70CF">
        <w:rPr>
          <w:rFonts w:cs="Arial"/>
          <w:noProof/>
          <w:szCs w:val="24"/>
        </w:rPr>
        <w:t>. https://www.iso.org/management-system-standards-list.html</w:t>
      </w:r>
    </w:p>
    <w:p w14:paraId="22E04EB0"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ISO 21001. (2018). </w:t>
      </w:r>
      <w:r w:rsidRPr="000E70CF">
        <w:rPr>
          <w:rFonts w:cs="Arial"/>
          <w:i/>
          <w:iCs/>
          <w:noProof/>
          <w:szCs w:val="24"/>
        </w:rPr>
        <w:t>Educational organizations - Management systems for educational organizations - Requirements with guidance for use</w:t>
      </w:r>
      <w:r w:rsidRPr="000E70CF">
        <w:rPr>
          <w:rFonts w:cs="Arial"/>
          <w:noProof/>
          <w:szCs w:val="24"/>
        </w:rPr>
        <w:t>.</w:t>
      </w:r>
    </w:p>
    <w:p w14:paraId="12378C7C"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Jackson, G. (2021). </w:t>
      </w:r>
      <w:r w:rsidRPr="000E70CF">
        <w:rPr>
          <w:rFonts w:cs="Arial"/>
          <w:i/>
          <w:iCs/>
          <w:noProof/>
          <w:szCs w:val="24"/>
        </w:rPr>
        <w:t>Stakeholders’ Communication During Learning Analytics Implementation in Higher Education</w:t>
      </w:r>
      <w:r w:rsidRPr="000E70CF">
        <w:rPr>
          <w:rFonts w:cs="Arial"/>
          <w:noProof/>
          <w:szCs w:val="24"/>
        </w:rPr>
        <w:t>. Walden University.</w:t>
      </w:r>
    </w:p>
    <w:p w14:paraId="78151CA7"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Jackson, M. C. (1982). The nature of soft systems thinking. The work of Churchman, Ackoff and Checkland. </w:t>
      </w:r>
      <w:r w:rsidRPr="000E70CF">
        <w:rPr>
          <w:rFonts w:cs="Arial"/>
          <w:i/>
          <w:iCs/>
          <w:noProof/>
          <w:szCs w:val="24"/>
        </w:rPr>
        <w:t>Journal of applied systems analysis</w:t>
      </w:r>
      <w:r w:rsidRPr="000E70CF">
        <w:rPr>
          <w:rFonts w:cs="Arial"/>
          <w:noProof/>
          <w:szCs w:val="24"/>
        </w:rPr>
        <w:t xml:space="preserve">, </w:t>
      </w:r>
      <w:r w:rsidRPr="000E70CF">
        <w:rPr>
          <w:rFonts w:cs="Arial"/>
          <w:i/>
          <w:iCs/>
          <w:noProof/>
          <w:szCs w:val="24"/>
        </w:rPr>
        <w:t>9</w:t>
      </w:r>
      <w:r w:rsidRPr="000E70CF">
        <w:rPr>
          <w:rFonts w:cs="Arial"/>
          <w:noProof/>
          <w:szCs w:val="24"/>
        </w:rPr>
        <w:t>(1), 17–29.</w:t>
      </w:r>
    </w:p>
    <w:p w14:paraId="5CF927EE"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Jain, S. K., &amp; Gupta, G. (2004). Measuring Service Quality: Servqual vs. Servperf Scales. </w:t>
      </w:r>
      <w:r w:rsidRPr="000E70CF">
        <w:rPr>
          <w:rFonts w:cs="Arial"/>
          <w:i/>
          <w:iCs/>
          <w:noProof/>
          <w:szCs w:val="24"/>
        </w:rPr>
        <w:t>Vikalpa: The Journal for Decision Makers</w:t>
      </w:r>
      <w:r w:rsidRPr="000E70CF">
        <w:rPr>
          <w:rFonts w:cs="Arial"/>
          <w:noProof/>
          <w:szCs w:val="24"/>
        </w:rPr>
        <w:t xml:space="preserve">, </w:t>
      </w:r>
      <w:r w:rsidRPr="000E70CF">
        <w:rPr>
          <w:rFonts w:cs="Arial"/>
          <w:i/>
          <w:iCs/>
          <w:noProof/>
          <w:szCs w:val="24"/>
        </w:rPr>
        <w:t>29</w:t>
      </w:r>
      <w:r w:rsidRPr="000E70CF">
        <w:rPr>
          <w:rFonts w:cs="Arial"/>
          <w:noProof/>
          <w:szCs w:val="24"/>
        </w:rPr>
        <w:t>(2), 25–38. https://doi.org/10.1177/0256090920040203</w:t>
      </w:r>
    </w:p>
    <w:p w14:paraId="5D7DB9A3"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Jastrzębska, E. (2016). Angażowanie interesariuszy jako istota społecznej odpowiedzialności według ISO 26000. W </w:t>
      </w:r>
      <w:r w:rsidRPr="000E70CF">
        <w:rPr>
          <w:rFonts w:cs="Arial"/>
          <w:i/>
          <w:iCs/>
          <w:noProof/>
          <w:szCs w:val="24"/>
        </w:rPr>
        <w:t>Reklama i PR z perspektywy współczesnych problemów komunikacji marketingowej (Red.) A. Wiśniewska, A. Kozłowska</w:t>
      </w:r>
      <w:r w:rsidRPr="000E70CF">
        <w:rPr>
          <w:rFonts w:cs="Arial"/>
          <w:noProof/>
          <w:szCs w:val="24"/>
        </w:rPr>
        <w:t xml:space="preserve"> (ss. 71–91). Wyższa Szkoła Promocji, </w:t>
      </w:r>
      <w:r w:rsidRPr="000E70CF">
        <w:rPr>
          <w:rFonts w:cs="Arial"/>
          <w:noProof/>
          <w:szCs w:val="24"/>
        </w:rPr>
        <w:lastRenderedPageBreak/>
        <w:t>Mediów i Show Businessu.</w:t>
      </w:r>
    </w:p>
    <w:p w14:paraId="3B479CCC"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Jonas, A. (2009). </w:t>
      </w:r>
      <w:r w:rsidRPr="000E70CF">
        <w:rPr>
          <w:rFonts w:cs="Arial"/>
          <w:i/>
          <w:iCs/>
          <w:noProof/>
          <w:szCs w:val="24"/>
        </w:rPr>
        <w:t>Tworzenie relacji z klientem w firmach usługowych a jakość usług</w:t>
      </w:r>
      <w:r w:rsidRPr="000E70CF">
        <w:rPr>
          <w:rFonts w:cs="Arial"/>
          <w:noProof/>
          <w:szCs w:val="24"/>
        </w:rPr>
        <w:t xml:space="preserve">. </w:t>
      </w:r>
      <w:r w:rsidRPr="000E70CF">
        <w:rPr>
          <w:rFonts w:cs="Arial"/>
          <w:i/>
          <w:iCs/>
          <w:noProof/>
          <w:szCs w:val="24"/>
        </w:rPr>
        <w:t>823</w:t>
      </w:r>
      <w:r w:rsidRPr="000E70CF">
        <w:rPr>
          <w:rFonts w:cs="Arial"/>
          <w:noProof/>
          <w:szCs w:val="24"/>
        </w:rPr>
        <w:t>.</w:t>
      </w:r>
    </w:p>
    <w:p w14:paraId="45571E3E"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Jongbloed, B., Enders, J., &amp; Salerno, C. (2008). Higher education and its communities: Interconnections, interdependencies and a research agenda. </w:t>
      </w:r>
      <w:r w:rsidRPr="000E70CF">
        <w:rPr>
          <w:rFonts w:cs="Arial"/>
          <w:i/>
          <w:iCs/>
          <w:noProof/>
          <w:szCs w:val="24"/>
        </w:rPr>
        <w:t>Higher Education</w:t>
      </w:r>
      <w:r w:rsidRPr="000E70CF">
        <w:rPr>
          <w:rFonts w:cs="Arial"/>
          <w:noProof/>
          <w:szCs w:val="24"/>
        </w:rPr>
        <w:t xml:space="preserve">, </w:t>
      </w:r>
      <w:r w:rsidRPr="000E70CF">
        <w:rPr>
          <w:rFonts w:cs="Arial"/>
          <w:i/>
          <w:iCs/>
          <w:noProof/>
          <w:szCs w:val="24"/>
        </w:rPr>
        <w:t>56</w:t>
      </w:r>
      <w:r w:rsidRPr="000E70CF">
        <w:rPr>
          <w:rFonts w:cs="Arial"/>
          <w:noProof/>
          <w:szCs w:val="24"/>
        </w:rPr>
        <w:t>(3), 303–324. https://doi.org/10.1007/s10734-008-9128-2</w:t>
      </w:r>
    </w:p>
    <w:p w14:paraId="3A300C16"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Jyoti, J., Kour, S., &amp; Sharma, J. (2017). Impact of total quality services on financial performance: role of service profit chain. </w:t>
      </w:r>
      <w:r w:rsidRPr="000E70CF">
        <w:rPr>
          <w:rFonts w:cs="Arial"/>
          <w:i/>
          <w:iCs/>
          <w:noProof/>
          <w:szCs w:val="24"/>
        </w:rPr>
        <w:t>Total Quality Management &amp; Business Excellence</w:t>
      </w:r>
      <w:r w:rsidRPr="000E70CF">
        <w:rPr>
          <w:rFonts w:cs="Arial"/>
          <w:noProof/>
          <w:szCs w:val="24"/>
        </w:rPr>
        <w:t xml:space="preserve">, </w:t>
      </w:r>
      <w:r w:rsidRPr="000E70CF">
        <w:rPr>
          <w:rFonts w:cs="Arial"/>
          <w:i/>
          <w:iCs/>
          <w:noProof/>
          <w:szCs w:val="24"/>
        </w:rPr>
        <w:t>28</w:t>
      </w:r>
      <w:r w:rsidRPr="000E70CF">
        <w:rPr>
          <w:rFonts w:cs="Arial"/>
          <w:noProof/>
          <w:szCs w:val="24"/>
        </w:rPr>
        <w:t>(7–8), 897–929. https://doi.org/10.1080/14783363.2016.1274649</w:t>
      </w:r>
    </w:p>
    <w:p w14:paraId="604C807B"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Kalinowski, J. (2017). </w:t>
      </w:r>
      <w:r w:rsidRPr="000E70CF">
        <w:rPr>
          <w:rFonts w:cs="Arial"/>
          <w:i/>
          <w:iCs/>
          <w:noProof/>
          <w:szCs w:val="24"/>
        </w:rPr>
        <w:t>​Finansowanie uczelni na nowych zasadach - komentarz: dr Jacek Kalinowski​</w:t>
      </w:r>
      <w:r w:rsidRPr="000E70CF">
        <w:rPr>
          <w:rFonts w:cs="Arial"/>
          <w:noProof/>
          <w:szCs w:val="24"/>
        </w:rPr>
        <w:t>. https://opinieouczelniach.pl/artykul/finansowanie-uczelni-na-nowych-zasadach-komentarz-dr-jacek-kalinowski/</w:t>
      </w:r>
    </w:p>
    <w:p w14:paraId="71E9DC60"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Kang, H., &amp; Ahn, J.-W. (2021). Model Setting and Interpretation of Results in Research Using Structural Equation Modeling: A Checklist with Guiding Questions for Reporting. </w:t>
      </w:r>
      <w:r w:rsidRPr="000E70CF">
        <w:rPr>
          <w:rFonts w:cs="Arial"/>
          <w:i/>
          <w:iCs/>
          <w:noProof/>
          <w:szCs w:val="24"/>
        </w:rPr>
        <w:t>Asian Nursing Research</w:t>
      </w:r>
      <w:r w:rsidRPr="000E70CF">
        <w:rPr>
          <w:rFonts w:cs="Arial"/>
          <w:noProof/>
          <w:szCs w:val="24"/>
        </w:rPr>
        <w:t xml:space="preserve">, </w:t>
      </w:r>
      <w:r w:rsidRPr="000E70CF">
        <w:rPr>
          <w:rFonts w:cs="Arial"/>
          <w:i/>
          <w:iCs/>
          <w:noProof/>
          <w:szCs w:val="24"/>
        </w:rPr>
        <w:t>15</w:t>
      </w:r>
      <w:r w:rsidRPr="000E70CF">
        <w:rPr>
          <w:rFonts w:cs="Arial"/>
          <w:noProof/>
          <w:szCs w:val="24"/>
        </w:rPr>
        <w:t>(3), 157–162. https://doi.org/10.1016/j.anr.2021.06.001</w:t>
      </w:r>
    </w:p>
    <w:p w14:paraId="33B84C15"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Kanji, G. K., &amp; Tambi, M. A. B. A. (1999). Total quality management in UK higher education institutions. </w:t>
      </w:r>
      <w:r w:rsidRPr="000E70CF">
        <w:rPr>
          <w:rFonts w:cs="Arial"/>
          <w:i/>
          <w:iCs/>
          <w:noProof/>
          <w:szCs w:val="24"/>
        </w:rPr>
        <w:t>Total Quality Management</w:t>
      </w:r>
      <w:r w:rsidRPr="000E70CF">
        <w:rPr>
          <w:rFonts w:cs="Arial"/>
          <w:noProof/>
          <w:szCs w:val="24"/>
        </w:rPr>
        <w:t xml:space="preserve">, </w:t>
      </w:r>
      <w:r w:rsidRPr="000E70CF">
        <w:rPr>
          <w:rFonts w:cs="Arial"/>
          <w:i/>
          <w:iCs/>
          <w:noProof/>
          <w:szCs w:val="24"/>
        </w:rPr>
        <w:t>10</w:t>
      </w:r>
      <w:r w:rsidRPr="000E70CF">
        <w:rPr>
          <w:rFonts w:cs="Arial"/>
          <w:noProof/>
          <w:szCs w:val="24"/>
        </w:rPr>
        <w:t>(1), 129–153. https://doi.org/10.1080/0954412998126</w:t>
      </w:r>
    </w:p>
    <w:p w14:paraId="404B8930"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Kaplan, R. S., &amp; Norton, D. P. (1992). The balanced scorecard--measures that drive performance. </w:t>
      </w:r>
      <w:r w:rsidRPr="000E70CF">
        <w:rPr>
          <w:rFonts w:cs="Arial"/>
          <w:i/>
          <w:iCs/>
          <w:noProof/>
          <w:szCs w:val="24"/>
        </w:rPr>
        <w:t>Harvard business review</w:t>
      </w:r>
      <w:r w:rsidRPr="000E70CF">
        <w:rPr>
          <w:rFonts w:cs="Arial"/>
          <w:noProof/>
          <w:szCs w:val="24"/>
        </w:rPr>
        <w:t xml:space="preserve">, </w:t>
      </w:r>
      <w:r w:rsidRPr="000E70CF">
        <w:rPr>
          <w:rFonts w:cs="Arial"/>
          <w:i/>
          <w:iCs/>
          <w:noProof/>
          <w:szCs w:val="24"/>
        </w:rPr>
        <w:t>70</w:t>
      </w:r>
      <w:r w:rsidRPr="000E70CF">
        <w:rPr>
          <w:rFonts w:cs="Arial"/>
          <w:noProof/>
          <w:szCs w:val="24"/>
        </w:rPr>
        <w:t>(1), 71–79.</w:t>
      </w:r>
    </w:p>
    <w:p w14:paraId="2CDABBD3"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Karwacka, M. (2011). </w:t>
      </w:r>
      <w:r w:rsidRPr="000E70CF">
        <w:rPr>
          <w:rFonts w:cs="Arial"/>
          <w:i/>
          <w:iCs/>
          <w:noProof/>
          <w:szCs w:val="24"/>
        </w:rPr>
        <w:t>Interesariusze</w:t>
      </w:r>
      <w:r w:rsidRPr="000E70CF">
        <w:rPr>
          <w:rFonts w:cs="Arial"/>
          <w:noProof/>
          <w:szCs w:val="24"/>
        </w:rPr>
        <w:t>.</w:t>
      </w:r>
    </w:p>
    <w:p w14:paraId="5E6448C5"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Keremidchiev, S. (2021). Theoretical foundations of stakeholder theory. </w:t>
      </w:r>
      <w:r w:rsidRPr="000E70CF">
        <w:rPr>
          <w:rFonts w:cs="Arial"/>
          <w:i/>
          <w:iCs/>
          <w:noProof/>
          <w:szCs w:val="24"/>
        </w:rPr>
        <w:t>Ikonomicheski Izsledvania</w:t>
      </w:r>
      <w:r w:rsidRPr="000E70CF">
        <w:rPr>
          <w:rFonts w:cs="Arial"/>
          <w:noProof/>
          <w:szCs w:val="24"/>
        </w:rPr>
        <w:t xml:space="preserve">, </w:t>
      </w:r>
      <w:r w:rsidRPr="000E70CF">
        <w:rPr>
          <w:rFonts w:cs="Arial"/>
          <w:i/>
          <w:iCs/>
          <w:noProof/>
          <w:szCs w:val="24"/>
        </w:rPr>
        <w:t>30</w:t>
      </w:r>
      <w:r w:rsidRPr="000E70CF">
        <w:rPr>
          <w:rFonts w:cs="Arial"/>
          <w:noProof/>
          <w:szCs w:val="24"/>
        </w:rPr>
        <w:t>(1), 70–88.</w:t>
      </w:r>
    </w:p>
    <w:p w14:paraId="48489378"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Kettunen, J. (2015). Stakeholder relationships in higher education. </w:t>
      </w:r>
      <w:r w:rsidRPr="000E70CF">
        <w:rPr>
          <w:rFonts w:cs="Arial"/>
          <w:i/>
          <w:iCs/>
          <w:noProof/>
          <w:szCs w:val="24"/>
        </w:rPr>
        <w:t>Tertiary Education and Management</w:t>
      </w:r>
      <w:r w:rsidRPr="000E70CF">
        <w:rPr>
          <w:rFonts w:cs="Arial"/>
          <w:noProof/>
          <w:szCs w:val="24"/>
        </w:rPr>
        <w:t xml:space="preserve">, </w:t>
      </w:r>
      <w:r w:rsidRPr="000E70CF">
        <w:rPr>
          <w:rFonts w:cs="Arial"/>
          <w:i/>
          <w:iCs/>
          <w:noProof/>
          <w:szCs w:val="24"/>
        </w:rPr>
        <w:t>21</w:t>
      </w:r>
      <w:r w:rsidRPr="000E70CF">
        <w:rPr>
          <w:rFonts w:cs="Arial"/>
          <w:noProof/>
          <w:szCs w:val="24"/>
        </w:rPr>
        <w:t>(1), 56–65. https://doi.org/10.1080/13583883.2014.997277</w:t>
      </w:r>
    </w:p>
    <w:p w14:paraId="234E3DA2"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Kezar, A., &amp; Eckel, P. D. (2002). The Effect of Institutional Culture on Change Strategies in Higher Education. </w:t>
      </w:r>
      <w:r w:rsidRPr="000E70CF">
        <w:rPr>
          <w:rFonts w:cs="Arial"/>
          <w:i/>
          <w:iCs/>
          <w:noProof/>
          <w:szCs w:val="24"/>
        </w:rPr>
        <w:t>The Journal of Higher Education</w:t>
      </w:r>
      <w:r w:rsidRPr="000E70CF">
        <w:rPr>
          <w:rFonts w:cs="Arial"/>
          <w:noProof/>
          <w:szCs w:val="24"/>
        </w:rPr>
        <w:t xml:space="preserve">, </w:t>
      </w:r>
      <w:r w:rsidRPr="000E70CF">
        <w:rPr>
          <w:rFonts w:cs="Arial"/>
          <w:i/>
          <w:iCs/>
          <w:noProof/>
          <w:szCs w:val="24"/>
        </w:rPr>
        <w:t>73</w:t>
      </w:r>
      <w:r w:rsidRPr="000E70CF">
        <w:rPr>
          <w:rFonts w:cs="Arial"/>
          <w:noProof/>
          <w:szCs w:val="24"/>
        </w:rPr>
        <w:t>(4), 435–460. https://doi.org/10.1080/00221546.2002.11777159</w:t>
      </w:r>
    </w:p>
    <w:p w14:paraId="0B9F3DEE"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Khazanchi, S., Lewis, M. W., &amp; Boyer, K. K. (2007). Innovation-supportive culture: The impact of organizational values on process innovation. </w:t>
      </w:r>
      <w:r w:rsidRPr="000E70CF">
        <w:rPr>
          <w:rFonts w:cs="Arial"/>
          <w:i/>
          <w:iCs/>
          <w:noProof/>
          <w:szCs w:val="24"/>
        </w:rPr>
        <w:t>Journal of Operations Management</w:t>
      </w:r>
      <w:r w:rsidRPr="000E70CF">
        <w:rPr>
          <w:rFonts w:cs="Arial"/>
          <w:noProof/>
          <w:szCs w:val="24"/>
        </w:rPr>
        <w:t xml:space="preserve">, </w:t>
      </w:r>
      <w:r w:rsidRPr="000E70CF">
        <w:rPr>
          <w:rFonts w:cs="Arial"/>
          <w:i/>
          <w:iCs/>
          <w:noProof/>
          <w:szCs w:val="24"/>
        </w:rPr>
        <w:t>25</w:t>
      </w:r>
      <w:r w:rsidRPr="000E70CF">
        <w:rPr>
          <w:rFonts w:cs="Arial"/>
          <w:noProof/>
          <w:szCs w:val="24"/>
        </w:rPr>
        <w:t>(4), 871–884. https://doi.org/10.1016/j.jom.2006.08.003</w:t>
      </w:r>
    </w:p>
    <w:p w14:paraId="77179146"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Khodayari, F., &amp; Khodayari, B. (2011). Service Quality in Higher Education (Case study: Measuring service quality of Islamic Azad University, Firoozkooh branch). </w:t>
      </w:r>
      <w:r w:rsidRPr="000E70CF">
        <w:rPr>
          <w:rFonts w:cs="Arial"/>
          <w:i/>
          <w:iCs/>
          <w:noProof/>
          <w:szCs w:val="24"/>
        </w:rPr>
        <w:t>Interdisciplinary Journal of Research in Business</w:t>
      </w:r>
      <w:r w:rsidRPr="000E70CF">
        <w:rPr>
          <w:rFonts w:cs="Arial"/>
          <w:noProof/>
          <w:szCs w:val="24"/>
        </w:rPr>
        <w:t xml:space="preserve">, </w:t>
      </w:r>
      <w:r w:rsidRPr="000E70CF">
        <w:rPr>
          <w:rFonts w:cs="Arial"/>
          <w:i/>
          <w:iCs/>
          <w:noProof/>
          <w:szCs w:val="24"/>
        </w:rPr>
        <w:t>1</w:t>
      </w:r>
      <w:r w:rsidRPr="000E70CF">
        <w:rPr>
          <w:rFonts w:cs="Arial"/>
          <w:noProof/>
          <w:szCs w:val="24"/>
        </w:rPr>
        <w:t>(9), 38–46.</w:t>
      </w:r>
    </w:p>
    <w:p w14:paraId="5E2D2503"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Khoo, S., Ha, H., &amp; McGregor, S. L. T. T. (2017). Service quality and student/customer satisfaction in the private tertiary education sector in Singapore. </w:t>
      </w:r>
      <w:r w:rsidRPr="000E70CF">
        <w:rPr>
          <w:rFonts w:cs="Arial"/>
          <w:i/>
          <w:iCs/>
          <w:noProof/>
          <w:szCs w:val="24"/>
        </w:rPr>
        <w:t>International Journal of Educational Management</w:t>
      </w:r>
      <w:r w:rsidRPr="000E70CF">
        <w:rPr>
          <w:rFonts w:cs="Arial"/>
          <w:noProof/>
          <w:szCs w:val="24"/>
        </w:rPr>
        <w:t xml:space="preserve">, </w:t>
      </w:r>
      <w:r w:rsidRPr="000E70CF">
        <w:rPr>
          <w:rFonts w:cs="Arial"/>
          <w:i/>
          <w:iCs/>
          <w:noProof/>
          <w:szCs w:val="24"/>
        </w:rPr>
        <w:t>31</w:t>
      </w:r>
      <w:r w:rsidRPr="000E70CF">
        <w:rPr>
          <w:rFonts w:cs="Arial"/>
          <w:noProof/>
          <w:szCs w:val="24"/>
        </w:rPr>
        <w:t>(4), 430–444. https://doi.org/10.1108/IJEM-09-2015-0121</w:t>
      </w:r>
    </w:p>
    <w:p w14:paraId="04F1C43A"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lastRenderedPageBreak/>
        <w:t xml:space="preserve">Kieraciński, P. (2020). Habilitacja fakultatywna? </w:t>
      </w:r>
      <w:r w:rsidRPr="000E70CF">
        <w:rPr>
          <w:rFonts w:cs="Arial"/>
          <w:i/>
          <w:iCs/>
          <w:noProof/>
          <w:szCs w:val="24"/>
        </w:rPr>
        <w:t>Forum Akademickie</w:t>
      </w:r>
      <w:r w:rsidRPr="000E70CF">
        <w:rPr>
          <w:rFonts w:cs="Arial"/>
          <w:noProof/>
          <w:szCs w:val="24"/>
        </w:rPr>
        <w:t xml:space="preserve">, </w:t>
      </w:r>
      <w:r w:rsidRPr="000E70CF">
        <w:rPr>
          <w:rFonts w:cs="Arial"/>
          <w:i/>
          <w:iCs/>
          <w:noProof/>
          <w:szCs w:val="24"/>
        </w:rPr>
        <w:t>4</w:t>
      </w:r>
      <w:r w:rsidRPr="000E70CF">
        <w:rPr>
          <w:rFonts w:cs="Arial"/>
          <w:noProof/>
          <w:szCs w:val="24"/>
        </w:rPr>
        <w:t>. https://miesiecznik.forumakademickie.pl/czasopisma/fa-04-2020/habilitacja-fakultatywna</w:t>
      </w:r>
    </w:p>
    <w:p w14:paraId="4A019A45"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Kim, T. (2009). Shifting patterns of transnational academic mobility: A comparative and historical approach. </w:t>
      </w:r>
      <w:r w:rsidRPr="000E70CF">
        <w:rPr>
          <w:rFonts w:cs="Arial"/>
          <w:i/>
          <w:iCs/>
          <w:noProof/>
          <w:szCs w:val="24"/>
        </w:rPr>
        <w:t>Comparative Education</w:t>
      </w:r>
      <w:r w:rsidRPr="000E70CF">
        <w:rPr>
          <w:rFonts w:cs="Arial"/>
          <w:noProof/>
          <w:szCs w:val="24"/>
        </w:rPr>
        <w:t xml:space="preserve">, </w:t>
      </w:r>
      <w:r w:rsidRPr="000E70CF">
        <w:rPr>
          <w:rFonts w:cs="Arial"/>
          <w:i/>
          <w:iCs/>
          <w:noProof/>
          <w:szCs w:val="24"/>
        </w:rPr>
        <w:t>45</w:t>
      </w:r>
      <w:r w:rsidRPr="000E70CF">
        <w:rPr>
          <w:rFonts w:cs="Arial"/>
          <w:noProof/>
          <w:szCs w:val="24"/>
        </w:rPr>
        <w:t>(3), 387–403. https://doi.org/10.1080/03050060903184957</w:t>
      </w:r>
    </w:p>
    <w:p w14:paraId="3A88218F"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Koch, J. V. (2003). TQM: why is its impact in higher education so small? </w:t>
      </w:r>
      <w:r w:rsidRPr="000E70CF">
        <w:rPr>
          <w:rFonts w:cs="Arial"/>
          <w:i/>
          <w:iCs/>
          <w:noProof/>
          <w:szCs w:val="24"/>
        </w:rPr>
        <w:t>The TQM Magazine</w:t>
      </w:r>
      <w:r w:rsidRPr="000E70CF">
        <w:rPr>
          <w:rFonts w:cs="Arial"/>
          <w:noProof/>
          <w:szCs w:val="24"/>
        </w:rPr>
        <w:t xml:space="preserve">, </w:t>
      </w:r>
      <w:r w:rsidRPr="000E70CF">
        <w:rPr>
          <w:rFonts w:cs="Arial"/>
          <w:i/>
          <w:iCs/>
          <w:noProof/>
          <w:szCs w:val="24"/>
        </w:rPr>
        <w:t>15</w:t>
      </w:r>
      <w:r w:rsidRPr="000E70CF">
        <w:rPr>
          <w:rFonts w:cs="Arial"/>
          <w:noProof/>
          <w:szCs w:val="24"/>
        </w:rPr>
        <w:t>(5), 325–333. https://doi.org/10.1108/09544780310487721</w:t>
      </w:r>
    </w:p>
    <w:p w14:paraId="137C3249"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Kola, A. M., &amp; Leja, K. (2017). The Third Sector in the Universities’ Third Mission. W Ł. Sułkowski (Red.), </w:t>
      </w:r>
      <w:r w:rsidRPr="000E70CF">
        <w:rPr>
          <w:rFonts w:cs="Arial"/>
          <w:i/>
          <w:iCs/>
          <w:noProof/>
          <w:szCs w:val="24"/>
        </w:rPr>
        <w:t>New Horizons in Management Sciences</w:t>
      </w:r>
      <w:r w:rsidRPr="000E70CF">
        <w:rPr>
          <w:rFonts w:cs="Arial"/>
          <w:noProof/>
          <w:szCs w:val="24"/>
        </w:rPr>
        <w:t xml:space="preserve"> (ss. 99–125). Peter Lang. https://doi.org/10.3726/b10970</w:t>
      </w:r>
    </w:p>
    <w:p w14:paraId="1EA1CB00"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Kolman, R., &amp; Tkaczyk, T. (1996). </w:t>
      </w:r>
      <w:r w:rsidRPr="000E70CF">
        <w:rPr>
          <w:rFonts w:cs="Arial"/>
          <w:i/>
          <w:iCs/>
          <w:noProof/>
          <w:szCs w:val="24"/>
        </w:rPr>
        <w:t>Jakość usług. Poradnik.</w:t>
      </w:r>
      <w:r w:rsidRPr="000E70CF">
        <w:rPr>
          <w:rFonts w:cs="Arial"/>
          <w:noProof/>
          <w:szCs w:val="24"/>
        </w:rPr>
        <w:t xml:space="preserve"> TNOiK.</w:t>
      </w:r>
    </w:p>
    <w:p w14:paraId="3FF5867B"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Kotler, P., Armstrong, G., Saunders, J., &amp; Wong, V. (2002). </w:t>
      </w:r>
      <w:r w:rsidRPr="000E70CF">
        <w:rPr>
          <w:rFonts w:cs="Arial"/>
          <w:i/>
          <w:iCs/>
          <w:noProof/>
          <w:szCs w:val="24"/>
        </w:rPr>
        <w:t>Marketing. Podręcznik europejski.</w:t>
      </w:r>
      <w:r w:rsidRPr="000E70CF">
        <w:rPr>
          <w:rFonts w:cs="Arial"/>
          <w:noProof/>
          <w:szCs w:val="24"/>
        </w:rPr>
        <w:t xml:space="preserve"> Wydawnictwo PWE.</w:t>
      </w:r>
    </w:p>
    <w:p w14:paraId="49350176"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Kristensen, K., &amp; Eskildsen, J. (2014). Is the NPS a trustworthy performance measure? </w:t>
      </w:r>
      <w:r w:rsidRPr="000E70CF">
        <w:rPr>
          <w:rFonts w:cs="Arial"/>
          <w:i/>
          <w:iCs/>
          <w:noProof/>
          <w:szCs w:val="24"/>
        </w:rPr>
        <w:t>The TQM Journal</w:t>
      </w:r>
      <w:r w:rsidRPr="000E70CF">
        <w:rPr>
          <w:rFonts w:cs="Arial"/>
          <w:noProof/>
          <w:szCs w:val="24"/>
        </w:rPr>
        <w:t xml:space="preserve">, </w:t>
      </w:r>
      <w:r w:rsidRPr="000E70CF">
        <w:rPr>
          <w:rFonts w:cs="Arial"/>
          <w:i/>
          <w:iCs/>
          <w:noProof/>
          <w:szCs w:val="24"/>
        </w:rPr>
        <w:t>26</w:t>
      </w:r>
      <w:r w:rsidRPr="000E70CF">
        <w:rPr>
          <w:rFonts w:cs="Arial"/>
          <w:noProof/>
          <w:szCs w:val="24"/>
        </w:rPr>
        <w:t>(2), 202–214. https://doi.org/10.1108/TQM-03-2011-0021</w:t>
      </w:r>
    </w:p>
    <w:p w14:paraId="1185F179"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Krosnick, J. A. (1999). SURVEY RESEARCH. </w:t>
      </w:r>
      <w:r w:rsidRPr="000E70CF">
        <w:rPr>
          <w:rFonts w:cs="Arial"/>
          <w:i/>
          <w:iCs/>
          <w:noProof/>
          <w:szCs w:val="24"/>
        </w:rPr>
        <w:t>Annual Review of Psychology</w:t>
      </w:r>
      <w:r w:rsidRPr="000E70CF">
        <w:rPr>
          <w:rFonts w:cs="Arial"/>
          <w:noProof/>
          <w:szCs w:val="24"/>
        </w:rPr>
        <w:t xml:space="preserve">, </w:t>
      </w:r>
      <w:r w:rsidRPr="000E70CF">
        <w:rPr>
          <w:rFonts w:cs="Arial"/>
          <w:i/>
          <w:iCs/>
          <w:noProof/>
          <w:szCs w:val="24"/>
        </w:rPr>
        <w:t>50</w:t>
      </w:r>
      <w:r w:rsidRPr="000E70CF">
        <w:rPr>
          <w:rFonts w:cs="Arial"/>
          <w:noProof/>
          <w:szCs w:val="24"/>
        </w:rPr>
        <w:t>(1), 537–567. https://doi.org/10.1146/annurev.psych.50.1.537</w:t>
      </w:r>
    </w:p>
    <w:p w14:paraId="5A8D6E1F"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Kwiek, M. (2006). The University and the State. </w:t>
      </w:r>
      <w:r w:rsidRPr="000E70CF">
        <w:rPr>
          <w:rFonts w:cs="Arial"/>
          <w:i/>
          <w:iCs/>
          <w:noProof/>
          <w:szCs w:val="24"/>
        </w:rPr>
        <w:t>The Journal of Higher Education</w:t>
      </w:r>
      <w:r w:rsidRPr="000E70CF">
        <w:rPr>
          <w:rFonts w:cs="Arial"/>
          <w:noProof/>
          <w:szCs w:val="24"/>
        </w:rPr>
        <w:t>. https://doi.org/10.2307/1975223</w:t>
      </w:r>
    </w:p>
    <w:p w14:paraId="7EC679D1"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Kwiek, M. (2015). </w:t>
      </w:r>
      <w:r w:rsidRPr="000E70CF">
        <w:rPr>
          <w:rFonts w:cs="Arial"/>
          <w:i/>
          <w:iCs/>
          <w:noProof/>
          <w:szCs w:val="24"/>
        </w:rPr>
        <w:t>Uniwersytet w dobie przemian. Instytucje i kadra akademicka w warunkach rosnącej konkurencji</w:t>
      </w:r>
      <w:r w:rsidRPr="000E70CF">
        <w:rPr>
          <w:rFonts w:cs="Arial"/>
          <w:noProof/>
          <w:szCs w:val="24"/>
        </w:rPr>
        <w:t xml:space="preserve"> (I). Wydawnictwo Naukowe PWN.</w:t>
      </w:r>
    </w:p>
    <w:p w14:paraId="1F3C4FF9"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Kwiek, M. (2017). Wprowadzenie: Reforma szkolnictwa wyższego w Polsce i jej wyzwania. Jak stopniowa dehermetyzacja systemu prowadzi do jego stratyfikacji. </w:t>
      </w:r>
      <w:r w:rsidRPr="000E70CF">
        <w:rPr>
          <w:rFonts w:cs="Arial"/>
          <w:i/>
          <w:iCs/>
          <w:noProof/>
          <w:szCs w:val="24"/>
        </w:rPr>
        <w:t>Nauka i Szkolnictwo Wyższe</w:t>
      </w:r>
      <w:r w:rsidRPr="000E70CF">
        <w:rPr>
          <w:rFonts w:cs="Arial"/>
          <w:noProof/>
          <w:szCs w:val="24"/>
        </w:rPr>
        <w:t xml:space="preserve">, </w:t>
      </w:r>
      <w:r w:rsidRPr="000E70CF">
        <w:rPr>
          <w:rFonts w:cs="Arial"/>
          <w:i/>
          <w:iCs/>
          <w:noProof/>
          <w:szCs w:val="24"/>
        </w:rPr>
        <w:t>2(50)</w:t>
      </w:r>
      <w:r w:rsidRPr="000E70CF">
        <w:rPr>
          <w:rFonts w:cs="Arial"/>
          <w:noProof/>
          <w:szCs w:val="24"/>
        </w:rPr>
        <w:t>, 9–38. https://doi.org/10.14746/nisw.2017.2.0</w:t>
      </w:r>
    </w:p>
    <w:p w14:paraId="67D4BF79"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Kwiek, M. (2019). </w:t>
      </w:r>
      <w:r w:rsidRPr="000E70CF">
        <w:rPr>
          <w:rFonts w:cs="Arial"/>
          <w:i/>
          <w:iCs/>
          <w:noProof/>
          <w:szCs w:val="24"/>
        </w:rPr>
        <w:t>Changing European academics: A comparative study of social stratification, work patterns and research productivity</w:t>
      </w:r>
      <w:r w:rsidRPr="000E70CF">
        <w:rPr>
          <w:rFonts w:cs="Arial"/>
          <w:noProof/>
          <w:szCs w:val="24"/>
        </w:rPr>
        <w:t>. Routledge.</w:t>
      </w:r>
    </w:p>
    <w:p w14:paraId="67C271C0"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Kwiek, M., Antonowicz, D., Brdulak, J., Hulicka, M., Jędrzejewski, T., Kowalski, R., Kulczycki, E., Szadkowski, K., Szot, A., &amp; Wolszczak-Derlacz, J. (2016). </w:t>
      </w:r>
      <w:r w:rsidRPr="000E70CF">
        <w:rPr>
          <w:rFonts w:cs="Arial"/>
          <w:i/>
          <w:iCs/>
          <w:noProof/>
          <w:szCs w:val="24"/>
        </w:rPr>
        <w:t>Projekt założeń do ustawy Prawo o szkolnictwie wyższym</w:t>
      </w:r>
      <w:r w:rsidRPr="000E70CF">
        <w:rPr>
          <w:rFonts w:cs="Arial"/>
          <w:noProof/>
          <w:szCs w:val="24"/>
        </w:rPr>
        <w:t>. Uniwersytet im. Adama Mickiewicza w Poznniu. https://repozytorium.amu.edu.pl/bitstream/10593/16175/1/Projekt_zalozen_Kwiek_et_al_2016_Final.pdf</w:t>
      </w:r>
    </w:p>
    <w:p w14:paraId="2992C910"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Laloux, F. (2015). </w:t>
      </w:r>
      <w:r w:rsidRPr="000E70CF">
        <w:rPr>
          <w:rFonts w:cs="Arial"/>
          <w:i/>
          <w:iCs/>
          <w:noProof/>
          <w:szCs w:val="24"/>
        </w:rPr>
        <w:t>Pracować inaczej</w:t>
      </w:r>
      <w:r w:rsidRPr="000E70CF">
        <w:rPr>
          <w:rFonts w:cs="Arial"/>
          <w:noProof/>
          <w:szCs w:val="24"/>
        </w:rPr>
        <w:t>. Wydawnictwo Studio EMKA.</w:t>
      </w:r>
    </w:p>
    <w:p w14:paraId="7F383D61"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Laurett, R., &amp; Mendes, L. (2019). EFQM model’s application in the context of higher education. </w:t>
      </w:r>
      <w:r w:rsidRPr="000E70CF">
        <w:rPr>
          <w:rFonts w:cs="Arial"/>
          <w:i/>
          <w:iCs/>
          <w:noProof/>
          <w:szCs w:val="24"/>
        </w:rPr>
        <w:t>International Journal of Quality &amp; Reliability Management</w:t>
      </w:r>
      <w:r w:rsidRPr="000E70CF">
        <w:rPr>
          <w:rFonts w:cs="Arial"/>
          <w:noProof/>
          <w:szCs w:val="24"/>
        </w:rPr>
        <w:t>.</w:t>
      </w:r>
    </w:p>
    <w:p w14:paraId="2B97B8E3"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LeBlanc, G., &amp; Nguyen, N. (1997). Searching for excellence in business education: an exploratory study of customer impressions of service quality. </w:t>
      </w:r>
      <w:r w:rsidRPr="000E70CF">
        <w:rPr>
          <w:rFonts w:cs="Arial"/>
          <w:i/>
          <w:iCs/>
          <w:noProof/>
          <w:szCs w:val="24"/>
        </w:rPr>
        <w:t xml:space="preserve">International Journal of Educational </w:t>
      </w:r>
      <w:r w:rsidRPr="000E70CF">
        <w:rPr>
          <w:rFonts w:cs="Arial"/>
          <w:i/>
          <w:iCs/>
          <w:noProof/>
          <w:szCs w:val="24"/>
        </w:rPr>
        <w:lastRenderedPageBreak/>
        <w:t>Management</w:t>
      </w:r>
      <w:r w:rsidRPr="000E70CF">
        <w:rPr>
          <w:rFonts w:cs="Arial"/>
          <w:noProof/>
          <w:szCs w:val="24"/>
        </w:rPr>
        <w:t xml:space="preserve">, </w:t>
      </w:r>
      <w:r w:rsidRPr="000E70CF">
        <w:rPr>
          <w:rFonts w:cs="Arial"/>
          <w:i/>
          <w:iCs/>
          <w:noProof/>
          <w:szCs w:val="24"/>
        </w:rPr>
        <w:t>11</w:t>
      </w:r>
      <w:r w:rsidRPr="000E70CF">
        <w:rPr>
          <w:rFonts w:cs="Arial"/>
          <w:noProof/>
          <w:szCs w:val="24"/>
        </w:rPr>
        <w:t>(2), 72–79. https://doi.org/10.1108/09513549710163961</w:t>
      </w:r>
    </w:p>
    <w:p w14:paraId="769C9FAC"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Leja, K. (2003). </w:t>
      </w:r>
      <w:r w:rsidRPr="000E70CF">
        <w:rPr>
          <w:rFonts w:cs="Arial"/>
          <w:i/>
          <w:iCs/>
          <w:noProof/>
          <w:szCs w:val="24"/>
        </w:rPr>
        <w:t>Instytucja Akademicka. Strategia. Efektywność . Jakość</w:t>
      </w:r>
      <w:r w:rsidRPr="000E70CF">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71A68710"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Leja, K. (2011). </w:t>
      </w:r>
      <w:r w:rsidRPr="000E70CF">
        <w:rPr>
          <w:rFonts w:cs="Arial"/>
          <w:i/>
          <w:iCs/>
          <w:noProof/>
          <w:szCs w:val="24"/>
        </w:rPr>
        <w:t>Koncepcje zarządzania współczesnym uniwersytetem</w:t>
      </w:r>
      <w:r w:rsidRPr="000E70CF">
        <w:rPr>
          <w:rFonts w:cs="Arial"/>
          <w:noProof/>
          <w:szCs w:val="24"/>
        </w:rPr>
        <w:t>. https://doi.org/10.13140/RG.2.1.3539.1529</w:t>
      </w:r>
    </w:p>
    <w:p w14:paraId="1C985B23"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Leja, K. (2012). Uczelnia społecznie odpowiedzialna. </w:t>
      </w:r>
      <w:r w:rsidRPr="000E70CF">
        <w:rPr>
          <w:rFonts w:cs="Arial"/>
          <w:i/>
          <w:iCs/>
          <w:noProof/>
          <w:szCs w:val="24"/>
        </w:rPr>
        <w:t>Pomorski Przegląd Gospodarczy</w:t>
      </w:r>
      <w:r w:rsidRPr="000E70CF">
        <w:rPr>
          <w:rFonts w:cs="Arial"/>
          <w:noProof/>
          <w:szCs w:val="24"/>
        </w:rPr>
        <w:t xml:space="preserve">, </w:t>
      </w:r>
      <w:r w:rsidRPr="000E70CF">
        <w:rPr>
          <w:rFonts w:cs="Arial"/>
          <w:i/>
          <w:iCs/>
          <w:noProof/>
          <w:szCs w:val="24"/>
        </w:rPr>
        <w:t>4</w:t>
      </w:r>
      <w:r w:rsidRPr="000E70CF">
        <w:rPr>
          <w:rFonts w:cs="Arial"/>
          <w:noProof/>
          <w:szCs w:val="24"/>
        </w:rPr>
        <w:t>, 47–49. https://ppg.ibngr.pl/pomorski-przeglad-gospodarczy/uczelnia-spolecznie-odpowiedzialna</w:t>
      </w:r>
    </w:p>
    <w:p w14:paraId="1BED1DF7"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Leja, K. (2019). </w:t>
      </w:r>
      <w:r w:rsidRPr="000E70CF">
        <w:rPr>
          <w:rFonts w:cs="Arial"/>
          <w:i/>
          <w:iCs/>
          <w:noProof/>
          <w:szCs w:val="24"/>
        </w:rPr>
        <w:t>Misja społecznie odpowiedzialnego uniwersytetu</w:t>
      </w:r>
      <w:r w:rsidRPr="000E70CF">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72A354CF"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Leja, K., &amp; Kitowski, P. (2013). Doktorat akademicki czy zawodowy na marginesie badań sondażowych w Politechnice Gdańskiej. W </w:t>
      </w:r>
      <w:r w:rsidRPr="000E70CF">
        <w:rPr>
          <w:rFonts w:cs="Arial"/>
          <w:i/>
          <w:iCs/>
          <w:noProof/>
          <w:szCs w:val="24"/>
        </w:rPr>
        <w:t>K. Jędralska (red.), Modele kształcenia na studiach doktoranckich w dziedzinie nauk ekonomicznych, Uniwersytet Ekonomiczny w Katowicach, Katowice 2013, s. 205-226</w:t>
      </w:r>
      <w:r w:rsidRPr="000E70CF">
        <w:rPr>
          <w:rFonts w:cs="Arial"/>
          <w:noProof/>
          <w:szCs w:val="24"/>
        </w:rPr>
        <w:t xml:space="preserve"> (ss. 205–226). w: K. Jędralska (red.), Modele kształcenia na studiach doktoranckich w dziedzinie nauk ekonomicznych, Uniwersytet Ekonomiczny w Katowicach, Katowice 2013, s. 205-226.</w:t>
      </w:r>
    </w:p>
    <w:p w14:paraId="7EF97F5C"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Levy, A. (1986). Second-order planned change: Definition and conceptualization. </w:t>
      </w:r>
      <w:r w:rsidRPr="000E70CF">
        <w:rPr>
          <w:rFonts w:cs="Arial"/>
          <w:i/>
          <w:iCs/>
          <w:noProof/>
          <w:szCs w:val="24"/>
        </w:rPr>
        <w:t>Organizational Dynamics</w:t>
      </w:r>
      <w:r w:rsidRPr="000E70CF">
        <w:rPr>
          <w:rFonts w:cs="Arial"/>
          <w:noProof/>
          <w:szCs w:val="24"/>
        </w:rPr>
        <w:t xml:space="preserve">, </w:t>
      </w:r>
      <w:r w:rsidRPr="000E70CF">
        <w:rPr>
          <w:rFonts w:cs="Arial"/>
          <w:i/>
          <w:iCs/>
          <w:noProof/>
          <w:szCs w:val="24"/>
        </w:rPr>
        <w:t>15</w:t>
      </w:r>
      <w:r w:rsidRPr="000E70CF">
        <w:rPr>
          <w:rFonts w:cs="Arial"/>
          <w:noProof/>
          <w:szCs w:val="24"/>
        </w:rPr>
        <w:t>(1), 5–23. https://doi.org/10.1016/0090-2616(86)90022-7</w:t>
      </w:r>
    </w:p>
    <w:p w14:paraId="4497D77F"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Lewandowski, K., &amp; Zieliński, G. (2012). Determinanty percepcji jakości usług edukacyjnych w perspektywie grup interesariuszy. </w:t>
      </w:r>
      <w:r w:rsidRPr="000E70CF">
        <w:rPr>
          <w:rFonts w:cs="Arial"/>
          <w:i/>
          <w:iCs/>
          <w:noProof/>
          <w:szCs w:val="24"/>
        </w:rPr>
        <w:t>Zarządzanie i Finanse</w:t>
      </w:r>
      <w:r w:rsidRPr="000E70CF">
        <w:rPr>
          <w:rFonts w:cs="Arial"/>
          <w:noProof/>
          <w:szCs w:val="24"/>
        </w:rPr>
        <w:t xml:space="preserve">, </w:t>
      </w:r>
      <w:r w:rsidRPr="000E70CF">
        <w:rPr>
          <w:rFonts w:cs="Arial"/>
          <w:i/>
          <w:iCs/>
          <w:noProof/>
          <w:szCs w:val="24"/>
        </w:rPr>
        <w:t>3</w:t>
      </w:r>
      <w:r w:rsidRPr="000E70CF">
        <w:rPr>
          <w:rFonts w:cs="Arial"/>
          <w:noProof/>
          <w:szCs w:val="24"/>
        </w:rPr>
        <w:t>(3), 42–54.</w:t>
      </w:r>
    </w:p>
    <w:p w14:paraId="1032EC58"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Likert, R. (1932). Technique for the Measurement of Attitudes. </w:t>
      </w:r>
      <w:r w:rsidRPr="000E70CF">
        <w:rPr>
          <w:rFonts w:cs="Arial"/>
          <w:i/>
          <w:iCs/>
          <w:noProof/>
          <w:szCs w:val="24"/>
        </w:rPr>
        <w:t>Archives of Psychology</w:t>
      </w:r>
      <w:r w:rsidRPr="000E70CF">
        <w:rPr>
          <w:rFonts w:cs="Arial"/>
          <w:noProof/>
          <w:szCs w:val="24"/>
        </w:rPr>
        <w:t xml:space="preserve">, </w:t>
      </w:r>
      <w:r w:rsidRPr="000E70CF">
        <w:rPr>
          <w:rFonts w:cs="Arial"/>
          <w:i/>
          <w:iCs/>
          <w:noProof/>
          <w:szCs w:val="24"/>
        </w:rPr>
        <w:t>22</w:t>
      </w:r>
      <w:r w:rsidRPr="000E70CF">
        <w:rPr>
          <w:rFonts w:cs="Arial"/>
          <w:noProof/>
          <w:szCs w:val="24"/>
        </w:rPr>
        <w:t>(140).</w:t>
      </w:r>
    </w:p>
    <w:p w14:paraId="0CA1B135"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Linderman, K., Schroeder, R. G., Zaheer, S., &amp; Choo, A. S. (2003). Six Sigma: a goal-theoretic perspective. </w:t>
      </w:r>
      <w:r w:rsidRPr="000E70CF">
        <w:rPr>
          <w:rFonts w:cs="Arial"/>
          <w:i/>
          <w:iCs/>
          <w:noProof/>
          <w:szCs w:val="24"/>
        </w:rPr>
        <w:t>Journal of Operations Management</w:t>
      </w:r>
      <w:r w:rsidRPr="000E70CF">
        <w:rPr>
          <w:rFonts w:cs="Arial"/>
          <w:noProof/>
          <w:szCs w:val="24"/>
        </w:rPr>
        <w:t xml:space="preserve">, </w:t>
      </w:r>
      <w:r w:rsidRPr="000E70CF">
        <w:rPr>
          <w:rFonts w:cs="Arial"/>
          <w:i/>
          <w:iCs/>
          <w:noProof/>
          <w:szCs w:val="24"/>
        </w:rPr>
        <w:t>21</w:t>
      </w:r>
      <w:r w:rsidRPr="000E70CF">
        <w:rPr>
          <w:rFonts w:cs="Arial"/>
          <w:noProof/>
          <w:szCs w:val="24"/>
        </w:rPr>
        <w:t>(2), 193–203. https://doi.org/10.1016/S0272-6963(02)00087-6</w:t>
      </w:r>
    </w:p>
    <w:p w14:paraId="3217EB70"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Lisowska, A., &amp; Ziemiński, Ł. (2012). Zarządzanie jakością w urzędach administracji publicznej. </w:t>
      </w:r>
      <w:r w:rsidRPr="000E70CF">
        <w:rPr>
          <w:rFonts w:cs="Arial"/>
          <w:i/>
          <w:iCs/>
          <w:noProof/>
          <w:szCs w:val="24"/>
        </w:rPr>
        <w:t>Zeszyty Naukowe Uniwersytetu Przyrodniczo-Humanistycznego w Siedlcach</w:t>
      </w:r>
      <w:r w:rsidRPr="000E70CF">
        <w:rPr>
          <w:rFonts w:cs="Arial"/>
          <w:noProof/>
          <w:szCs w:val="24"/>
        </w:rPr>
        <w:t xml:space="preserve">, </w:t>
      </w:r>
      <w:r w:rsidRPr="000E70CF">
        <w:rPr>
          <w:rFonts w:cs="Arial"/>
          <w:i/>
          <w:iCs/>
          <w:noProof/>
          <w:szCs w:val="24"/>
        </w:rPr>
        <w:t>95</w:t>
      </w:r>
      <w:r w:rsidRPr="000E70CF">
        <w:rPr>
          <w:rFonts w:cs="Arial"/>
          <w:noProof/>
          <w:szCs w:val="24"/>
        </w:rPr>
        <w:t>, 302–322.</w:t>
      </w:r>
    </w:p>
    <w:p w14:paraId="5AAFEF78"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Liu, Y., Ren, Y., Zhang, M., Wei, K., &amp; Hao, L. (2023). Solenoid valves quality improvement based on Six Sigma management. </w:t>
      </w:r>
      <w:r w:rsidRPr="000E70CF">
        <w:rPr>
          <w:rFonts w:cs="Arial"/>
          <w:i/>
          <w:iCs/>
          <w:noProof/>
          <w:szCs w:val="24"/>
        </w:rPr>
        <w:t>International Journal of Lean Six Sigma</w:t>
      </w:r>
      <w:r w:rsidRPr="000E70CF">
        <w:rPr>
          <w:rFonts w:cs="Arial"/>
          <w:noProof/>
          <w:szCs w:val="24"/>
        </w:rPr>
        <w:t xml:space="preserve">, </w:t>
      </w:r>
      <w:r w:rsidRPr="000E70CF">
        <w:rPr>
          <w:rFonts w:cs="Arial"/>
          <w:i/>
          <w:iCs/>
          <w:noProof/>
          <w:szCs w:val="24"/>
        </w:rPr>
        <w:t>14</w:t>
      </w:r>
      <w:r w:rsidRPr="000E70CF">
        <w:rPr>
          <w:rFonts w:cs="Arial"/>
          <w:noProof/>
          <w:szCs w:val="24"/>
        </w:rPr>
        <w:t>(1), 72–93. https://doi.org/10.1108/IJLSS-08-2021-0140</w:t>
      </w:r>
    </w:p>
    <w:p w14:paraId="2A82A8E2"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Loi, T. H. (2015). Stakeholder management: a case of its related capability and performance. </w:t>
      </w:r>
      <w:r w:rsidRPr="000E70CF">
        <w:rPr>
          <w:rFonts w:cs="Arial"/>
          <w:i/>
          <w:iCs/>
          <w:noProof/>
          <w:szCs w:val="24"/>
        </w:rPr>
        <w:t>Management Decision</w:t>
      </w:r>
      <w:r w:rsidRPr="000E70CF">
        <w:rPr>
          <w:rFonts w:cs="Arial"/>
          <w:noProof/>
          <w:szCs w:val="24"/>
        </w:rPr>
        <w:t xml:space="preserve">, </w:t>
      </w:r>
      <w:r w:rsidRPr="000E70CF">
        <w:rPr>
          <w:rFonts w:cs="Arial"/>
          <w:i/>
          <w:iCs/>
          <w:noProof/>
          <w:szCs w:val="24"/>
        </w:rPr>
        <w:t>54</w:t>
      </w:r>
      <w:r w:rsidRPr="000E70CF">
        <w:rPr>
          <w:rFonts w:cs="Arial"/>
          <w:noProof/>
          <w:szCs w:val="24"/>
        </w:rPr>
        <w:t>(1), 148–173. https://doi.org/10.1108/MD-06-2015-0244</w:t>
      </w:r>
    </w:p>
    <w:p w14:paraId="7195BB38"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Lowalekar, H., &amp; Ravi, R. R. (2017). Revolutionizing blood bank inventory management using the TOC thinking process: An Indian case study. </w:t>
      </w:r>
      <w:r w:rsidRPr="000E70CF">
        <w:rPr>
          <w:rFonts w:cs="Arial"/>
          <w:i/>
          <w:iCs/>
          <w:noProof/>
          <w:szCs w:val="24"/>
        </w:rPr>
        <w:t>International Journal of Production Economics</w:t>
      </w:r>
      <w:r w:rsidRPr="000E70CF">
        <w:rPr>
          <w:rFonts w:cs="Arial"/>
          <w:noProof/>
          <w:szCs w:val="24"/>
        </w:rPr>
        <w:t xml:space="preserve">, </w:t>
      </w:r>
      <w:r w:rsidRPr="000E70CF">
        <w:rPr>
          <w:rFonts w:cs="Arial"/>
          <w:i/>
          <w:iCs/>
          <w:noProof/>
          <w:szCs w:val="24"/>
        </w:rPr>
        <w:t>186</w:t>
      </w:r>
      <w:r w:rsidRPr="000E70CF">
        <w:rPr>
          <w:rFonts w:cs="Arial"/>
          <w:noProof/>
          <w:szCs w:val="24"/>
        </w:rPr>
        <w:t>, 89–122. https://doi.org/10.1016/j.ijpe.2017.02.003</w:t>
      </w:r>
    </w:p>
    <w:p w14:paraId="183C3A5F"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lastRenderedPageBreak/>
        <w:t xml:space="preserve">Lozano-Ros, R. (2003). </w:t>
      </w:r>
      <w:r w:rsidRPr="000E70CF">
        <w:rPr>
          <w:rFonts w:cs="Arial"/>
          <w:i/>
          <w:iCs/>
          <w:noProof/>
          <w:szCs w:val="24"/>
        </w:rPr>
        <w:t>Sustainable development in higher education. Incorporation, assessment and reporting of sustainable development in higher education institutions.</w:t>
      </w:r>
      <w:r w:rsidRPr="000E70CF">
        <w:rPr>
          <w:rFonts w:cs="Arial"/>
          <w:noProof/>
          <w:szCs w:val="24"/>
        </w:rPr>
        <w:t xml:space="preserve"> [Lund University]. https://lup.lub.lu.se/luur/download?func=downloadFile&amp;recordOId=1325193&amp;fileOId=1325194</w:t>
      </w:r>
    </w:p>
    <w:p w14:paraId="59981F0F"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Lozano, R. (2006). Incorporation and institutionalization of SD into universities: breaking through barriers to change. </w:t>
      </w:r>
      <w:r w:rsidRPr="000E70CF">
        <w:rPr>
          <w:rFonts w:cs="Arial"/>
          <w:i/>
          <w:iCs/>
          <w:noProof/>
          <w:szCs w:val="24"/>
        </w:rPr>
        <w:t>Journal of Cleaner Production</w:t>
      </w:r>
      <w:r w:rsidRPr="000E70CF">
        <w:rPr>
          <w:rFonts w:cs="Arial"/>
          <w:noProof/>
          <w:szCs w:val="24"/>
        </w:rPr>
        <w:t xml:space="preserve">, </w:t>
      </w:r>
      <w:r w:rsidRPr="000E70CF">
        <w:rPr>
          <w:rFonts w:cs="Arial"/>
          <w:i/>
          <w:iCs/>
          <w:noProof/>
          <w:szCs w:val="24"/>
        </w:rPr>
        <w:t>14</w:t>
      </w:r>
      <w:r w:rsidRPr="000E70CF">
        <w:rPr>
          <w:rFonts w:cs="Arial"/>
          <w:noProof/>
          <w:szCs w:val="24"/>
        </w:rPr>
        <w:t>(9–11), 787–796. https://doi.org/10.1016/j.jclepro.2005.12.010</w:t>
      </w:r>
    </w:p>
    <w:p w14:paraId="3BEC6667"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Lu, J., Laux, C., &amp; Antony, J. (2017). Lean Six Sigma leadership in higher education institutions. </w:t>
      </w:r>
      <w:r w:rsidRPr="000E70CF">
        <w:rPr>
          <w:rFonts w:cs="Arial"/>
          <w:i/>
          <w:iCs/>
          <w:noProof/>
          <w:szCs w:val="24"/>
        </w:rPr>
        <w:t>International Journal of Productivity and Performance Management</w:t>
      </w:r>
      <w:r w:rsidRPr="000E70CF">
        <w:rPr>
          <w:rFonts w:cs="Arial"/>
          <w:noProof/>
          <w:szCs w:val="24"/>
        </w:rPr>
        <w:t xml:space="preserve">, </w:t>
      </w:r>
      <w:r w:rsidRPr="000E70CF">
        <w:rPr>
          <w:rFonts w:cs="Arial"/>
          <w:i/>
          <w:iCs/>
          <w:noProof/>
          <w:szCs w:val="24"/>
        </w:rPr>
        <w:t>66</w:t>
      </w:r>
      <w:r w:rsidRPr="000E70CF">
        <w:rPr>
          <w:rFonts w:cs="Arial"/>
          <w:noProof/>
          <w:szCs w:val="24"/>
        </w:rPr>
        <w:t>(5), 638–650. https://doi.org/10.1108/IJPPM-09-2016-0195</w:t>
      </w:r>
    </w:p>
    <w:p w14:paraId="77216318"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Maciąg, J. (2016). Uwarunkowania wdrożenia koncepcji Lean Sevice w polskich szkołach wyższych. </w:t>
      </w:r>
      <w:r w:rsidRPr="000E70CF">
        <w:rPr>
          <w:rFonts w:cs="Arial"/>
          <w:i/>
          <w:iCs/>
          <w:noProof/>
          <w:szCs w:val="24"/>
        </w:rPr>
        <w:t>Zarządzanie Publiczne</w:t>
      </w:r>
      <w:r w:rsidRPr="000E70CF">
        <w:rPr>
          <w:rFonts w:cs="Arial"/>
          <w:noProof/>
          <w:szCs w:val="24"/>
        </w:rPr>
        <w:t xml:space="preserve">, </w:t>
      </w:r>
      <w:r w:rsidRPr="000E70CF">
        <w:rPr>
          <w:rFonts w:cs="Arial"/>
          <w:i/>
          <w:iCs/>
          <w:noProof/>
          <w:szCs w:val="24"/>
        </w:rPr>
        <w:t>1</w:t>
      </w:r>
      <w:r w:rsidRPr="000E70CF">
        <w:rPr>
          <w:rFonts w:cs="Arial"/>
          <w:noProof/>
          <w:szCs w:val="24"/>
        </w:rPr>
        <w:t>(33). https://doi.org/https://doi.org/10.4467/20843968ZP.16.005.4939</w:t>
      </w:r>
    </w:p>
    <w:p w14:paraId="56E37C37"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Mainardes, E. W., Alves, H., &amp; Raposo, M. (2010). An Exploratory Research on the Stakeholders of a University. </w:t>
      </w:r>
      <w:r w:rsidRPr="000E70CF">
        <w:rPr>
          <w:rFonts w:cs="Arial"/>
          <w:i/>
          <w:iCs/>
          <w:noProof/>
          <w:szCs w:val="24"/>
        </w:rPr>
        <w:t>Journal of Management and Strategy</w:t>
      </w:r>
      <w:r w:rsidRPr="000E70CF">
        <w:rPr>
          <w:rFonts w:cs="Arial"/>
          <w:noProof/>
          <w:szCs w:val="24"/>
        </w:rPr>
        <w:t xml:space="preserve">, </w:t>
      </w:r>
      <w:r w:rsidRPr="000E70CF">
        <w:rPr>
          <w:rFonts w:cs="Arial"/>
          <w:i/>
          <w:iCs/>
          <w:noProof/>
          <w:szCs w:val="24"/>
        </w:rPr>
        <w:t>1</w:t>
      </w:r>
      <w:r w:rsidRPr="000E70CF">
        <w:rPr>
          <w:rFonts w:cs="Arial"/>
          <w:noProof/>
          <w:szCs w:val="24"/>
        </w:rPr>
        <w:t>(1), 76–88. https://doi.org/10.5430/jms.v1n1p76</w:t>
      </w:r>
    </w:p>
    <w:p w14:paraId="7021246B"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Mainardes, E. W., Alves, H., &amp; Raposo, M. (2012). A model for stakeholder classification and stakeholder relationships. </w:t>
      </w:r>
      <w:r w:rsidRPr="000E70CF">
        <w:rPr>
          <w:rFonts w:cs="Arial"/>
          <w:i/>
          <w:iCs/>
          <w:noProof/>
          <w:szCs w:val="24"/>
        </w:rPr>
        <w:t>MANAGEMENT DECISION</w:t>
      </w:r>
      <w:r w:rsidRPr="000E70CF">
        <w:rPr>
          <w:rFonts w:cs="Arial"/>
          <w:noProof/>
          <w:szCs w:val="24"/>
        </w:rPr>
        <w:t xml:space="preserve">, </w:t>
      </w:r>
      <w:r w:rsidRPr="000E70CF">
        <w:rPr>
          <w:rFonts w:cs="Arial"/>
          <w:i/>
          <w:iCs/>
          <w:noProof/>
          <w:szCs w:val="24"/>
        </w:rPr>
        <w:t>50</w:t>
      </w:r>
      <w:r w:rsidRPr="000E70CF">
        <w:rPr>
          <w:rFonts w:cs="Arial"/>
          <w:noProof/>
          <w:szCs w:val="24"/>
        </w:rPr>
        <w:t>(10), 1861–1879. https://doi.org/10.1108/00251741211279648</w:t>
      </w:r>
    </w:p>
    <w:p w14:paraId="427EFFED"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Majerník, M., Daneshjo, N., Sančiová, G., &amp; Chovancová, J. (2017). Design Of Integrated Management Systems According To The Revised Iso Standards. </w:t>
      </w:r>
      <w:r w:rsidRPr="000E70CF">
        <w:rPr>
          <w:rFonts w:cs="Arial"/>
          <w:i/>
          <w:iCs/>
          <w:noProof/>
          <w:szCs w:val="24"/>
        </w:rPr>
        <w:t>Polish Journal of Management Studies</w:t>
      </w:r>
      <w:r w:rsidRPr="000E70CF">
        <w:rPr>
          <w:rFonts w:cs="Arial"/>
          <w:noProof/>
          <w:szCs w:val="24"/>
        </w:rPr>
        <w:t xml:space="preserve">, </w:t>
      </w:r>
      <w:r w:rsidRPr="000E70CF">
        <w:rPr>
          <w:rFonts w:cs="Arial"/>
          <w:i/>
          <w:iCs/>
          <w:noProof/>
          <w:szCs w:val="24"/>
        </w:rPr>
        <w:t>15</w:t>
      </w:r>
      <w:r w:rsidRPr="000E70CF">
        <w:rPr>
          <w:rFonts w:cs="Arial"/>
          <w:noProof/>
          <w:szCs w:val="24"/>
        </w:rPr>
        <w:t>(1), 135–143. https://doi.org/10.17512/pjms.2017.15.1.13</w:t>
      </w:r>
    </w:p>
    <w:p w14:paraId="1D2D0609"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Marcinkowska, M. (2011). Tworzenie wartości przedsiębiorstwa dla interesariuszy. </w:t>
      </w:r>
      <w:r w:rsidRPr="000E70CF">
        <w:rPr>
          <w:rFonts w:cs="Arial"/>
          <w:i/>
          <w:iCs/>
          <w:noProof/>
          <w:szCs w:val="24"/>
        </w:rPr>
        <w:t>Zeszyty Naukowe Uniwersytetu Szczecińskiego. Finanse, Rynki finansowe, Ubezpieczenia</w:t>
      </w:r>
      <w:r w:rsidRPr="000E70CF">
        <w:rPr>
          <w:rFonts w:cs="Arial"/>
          <w:noProof/>
          <w:szCs w:val="24"/>
        </w:rPr>
        <w:t xml:space="preserve">, </w:t>
      </w:r>
      <w:r w:rsidRPr="000E70CF">
        <w:rPr>
          <w:rFonts w:cs="Arial"/>
          <w:i/>
          <w:iCs/>
          <w:noProof/>
          <w:szCs w:val="24"/>
        </w:rPr>
        <w:t>639</w:t>
      </w:r>
      <w:r w:rsidRPr="000E70CF">
        <w:rPr>
          <w:rFonts w:cs="Arial"/>
          <w:noProof/>
          <w:szCs w:val="24"/>
        </w:rPr>
        <w:t>, 855–870. http://www.wneiz.pl/nauka_wneiz/frfu/37-2011/FRFU-37-855.pdf</w:t>
      </w:r>
    </w:p>
    <w:p w14:paraId="634D4010"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Marginson, S. (2006). Dynamics of National and Global Competition in Higher Education. </w:t>
      </w:r>
      <w:r w:rsidRPr="000E70CF">
        <w:rPr>
          <w:rFonts w:cs="Arial"/>
          <w:i/>
          <w:iCs/>
          <w:noProof/>
          <w:szCs w:val="24"/>
        </w:rPr>
        <w:t>Higher Education</w:t>
      </w:r>
      <w:r w:rsidRPr="000E70CF">
        <w:rPr>
          <w:rFonts w:cs="Arial"/>
          <w:noProof/>
          <w:szCs w:val="24"/>
        </w:rPr>
        <w:t xml:space="preserve">, </w:t>
      </w:r>
      <w:r w:rsidRPr="000E70CF">
        <w:rPr>
          <w:rFonts w:cs="Arial"/>
          <w:i/>
          <w:iCs/>
          <w:noProof/>
          <w:szCs w:val="24"/>
        </w:rPr>
        <w:t>52</w:t>
      </w:r>
      <w:r w:rsidRPr="000E70CF">
        <w:rPr>
          <w:rFonts w:cs="Arial"/>
          <w:noProof/>
          <w:szCs w:val="24"/>
        </w:rPr>
        <w:t>(1), 1–39. https://doi.org/10.1007/s10734-004-7649-x</w:t>
      </w:r>
    </w:p>
    <w:p w14:paraId="259F99E1"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Maric, I. (2013). Stakeholder Analisys of Higher Education Institutions. </w:t>
      </w:r>
      <w:r w:rsidRPr="000E70CF">
        <w:rPr>
          <w:rFonts w:cs="Arial"/>
          <w:i/>
          <w:iCs/>
          <w:noProof/>
          <w:szCs w:val="24"/>
        </w:rPr>
        <w:t>Interdisciplinary Description of Complex Systems</w:t>
      </w:r>
      <w:r w:rsidRPr="000E70CF">
        <w:rPr>
          <w:rFonts w:cs="Arial"/>
          <w:noProof/>
          <w:szCs w:val="24"/>
        </w:rPr>
        <w:t xml:space="preserve">, </w:t>
      </w:r>
      <w:r w:rsidRPr="000E70CF">
        <w:rPr>
          <w:rFonts w:cs="Arial"/>
          <w:i/>
          <w:iCs/>
          <w:noProof/>
          <w:szCs w:val="24"/>
        </w:rPr>
        <w:t>11</w:t>
      </w:r>
      <w:r w:rsidRPr="000E70CF">
        <w:rPr>
          <w:rFonts w:cs="Arial"/>
          <w:noProof/>
          <w:szCs w:val="24"/>
        </w:rPr>
        <w:t>(2), 217–226. https://doi.org/10.7906/indecs.11.2.4</w:t>
      </w:r>
    </w:p>
    <w:p w14:paraId="76DF0E13"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Martin, J. B., &amp; Reynolds, T. P. (2002). Academic-industrial relationships: Opportunities and pitfalls. </w:t>
      </w:r>
      <w:r w:rsidRPr="000E70CF">
        <w:rPr>
          <w:rFonts w:cs="Arial"/>
          <w:i/>
          <w:iCs/>
          <w:noProof/>
          <w:szCs w:val="24"/>
        </w:rPr>
        <w:t>Science and Engineering Ethics</w:t>
      </w:r>
      <w:r w:rsidRPr="000E70CF">
        <w:rPr>
          <w:rFonts w:cs="Arial"/>
          <w:noProof/>
          <w:szCs w:val="24"/>
        </w:rPr>
        <w:t xml:space="preserve">, </w:t>
      </w:r>
      <w:r w:rsidRPr="000E70CF">
        <w:rPr>
          <w:rFonts w:cs="Arial"/>
          <w:i/>
          <w:iCs/>
          <w:noProof/>
          <w:szCs w:val="24"/>
        </w:rPr>
        <w:t>8</w:t>
      </w:r>
      <w:r w:rsidRPr="000E70CF">
        <w:rPr>
          <w:rFonts w:cs="Arial"/>
          <w:noProof/>
          <w:szCs w:val="24"/>
        </w:rPr>
        <w:t>(3), 443–454. https://doi.org/10.1007/s11948-002-0066-6</w:t>
      </w:r>
    </w:p>
    <w:p w14:paraId="662BD7BA"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Matzat, U., Snijders, C., &amp; van der Horst, W. (2009). Effects of different types of progress indicators on drop-out rates in web surveys. </w:t>
      </w:r>
      <w:r w:rsidRPr="000E70CF">
        <w:rPr>
          <w:rFonts w:cs="Arial"/>
          <w:i/>
          <w:iCs/>
          <w:noProof/>
          <w:szCs w:val="24"/>
        </w:rPr>
        <w:t>Social Psychology</w:t>
      </w:r>
      <w:r w:rsidRPr="000E70CF">
        <w:rPr>
          <w:rFonts w:cs="Arial"/>
          <w:noProof/>
          <w:szCs w:val="24"/>
        </w:rPr>
        <w:t xml:space="preserve">, </w:t>
      </w:r>
      <w:r w:rsidRPr="000E70CF">
        <w:rPr>
          <w:rFonts w:cs="Arial"/>
          <w:i/>
          <w:iCs/>
          <w:noProof/>
          <w:szCs w:val="24"/>
        </w:rPr>
        <w:t>40</w:t>
      </w:r>
      <w:r w:rsidRPr="000E70CF">
        <w:rPr>
          <w:rFonts w:cs="Arial"/>
          <w:noProof/>
          <w:szCs w:val="24"/>
        </w:rPr>
        <w:t>(1), 43.</w:t>
      </w:r>
    </w:p>
    <w:p w14:paraId="3AFFD8E8"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Mazur, J. (2001). </w:t>
      </w:r>
      <w:r w:rsidRPr="000E70CF">
        <w:rPr>
          <w:rFonts w:cs="Arial"/>
          <w:i/>
          <w:iCs/>
          <w:noProof/>
          <w:szCs w:val="24"/>
        </w:rPr>
        <w:t>Zarządzanie marketingiem usług</w:t>
      </w:r>
      <w:r w:rsidRPr="000E70CF">
        <w:rPr>
          <w:rFonts w:cs="Arial"/>
          <w:noProof/>
          <w:szCs w:val="24"/>
        </w:rPr>
        <w:t>. Difin.</w:t>
      </w:r>
    </w:p>
    <w:p w14:paraId="04310A10"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McGrath, S. K., &amp; Whitty, S. J. (2017). Stakeholder defined. </w:t>
      </w:r>
      <w:r w:rsidRPr="000E70CF">
        <w:rPr>
          <w:rFonts w:cs="Arial"/>
          <w:i/>
          <w:iCs/>
          <w:noProof/>
          <w:szCs w:val="24"/>
        </w:rPr>
        <w:t>International Journal of Managing Projects in Business</w:t>
      </w:r>
      <w:r w:rsidRPr="000E70CF">
        <w:rPr>
          <w:rFonts w:cs="Arial"/>
          <w:noProof/>
          <w:szCs w:val="24"/>
        </w:rPr>
        <w:t xml:space="preserve">, </w:t>
      </w:r>
      <w:r w:rsidRPr="000E70CF">
        <w:rPr>
          <w:rFonts w:cs="Arial"/>
          <w:i/>
          <w:iCs/>
          <w:noProof/>
          <w:szCs w:val="24"/>
        </w:rPr>
        <w:t>10</w:t>
      </w:r>
      <w:r w:rsidRPr="000E70CF">
        <w:rPr>
          <w:rFonts w:cs="Arial"/>
          <w:noProof/>
          <w:szCs w:val="24"/>
        </w:rPr>
        <w:t>(4), 721–748. https://doi.org/10.1108/IJMPB-12-2016-0097</w:t>
      </w:r>
    </w:p>
    <w:p w14:paraId="685BA9C1"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MEiN. (2023a). </w:t>
      </w:r>
      <w:r w:rsidRPr="000E70CF">
        <w:rPr>
          <w:rFonts w:cs="Arial"/>
          <w:i/>
          <w:iCs/>
          <w:noProof/>
          <w:szCs w:val="24"/>
        </w:rPr>
        <w:t>Ekonomiczne Losy Absolwentów</w:t>
      </w:r>
      <w:r w:rsidRPr="000E70CF">
        <w:rPr>
          <w:rFonts w:cs="Arial"/>
          <w:noProof/>
          <w:szCs w:val="24"/>
        </w:rPr>
        <w:t>. https://www.gov.pl/web/edukacja-i-nauka/ekonomiczne-losy-absolwentow</w:t>
      </w:r>
    </w:p>
    <w:p w14:paraId="1F8C35D2"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lastRenderedPageBreak/>
        <w:t xml:space="preserve">MEiN. (2023b). </w:t>
      </w:r>
      <w:r w:rsidRPr="000E70CF">
        <w:rPr>
          <w:rFonts w:cs="Arial"/>
          <w:i/>
          <w:iCs/>
          <w:noProof/>
          <w:szCs w:val="24"/>
        </w:rPr>
        <w:t>Konstytucja dla Nauki</w:t>
      </w:r>
      <w:r w:rsidRPr="000E70CF">
        <w:rPr>
          <w:rFonts w:cs="Arial"/>
          <w:noProof/>
          <w:szCs w:val="24"/>
        </w:rPr>
        <w:t>. Serwis Rzeczypospolitej Polskiej. https://www.gov.pl/web/edukacja-i-nauka/konstytucja-dla-nauki-2</w:t>
      </w:r>
    </w:p>
    <w:p w14:paraId="60F9718F"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Merton, R. K. (1968). The Matthew Effect in Science: The reward and communication systems of science are considered. </w:t>
      </w:r>
      <w:r w:rsidRPr="000E70CF">
        <w:rPr>
          <w:rFonts w:cs="Arial"/>
          <w:i/>
          <w:iCs/>
          <w:noProof/>
          <w:szCs w:val="24"/>
        </w:rPr>
        <w:t>Science</w:t>
      </w:r>
      <w:r w:rsidRPr="000E70CF">
        <w:rPr>
          <w:rFonts w:cs="Arial"/>
          <w:noProof/>
          <w:szCs w:val="24"/>
        </w:rPr>
        <w:t xml:space="preserve">, </w:t>
      </w:r>
      <w:r w:rsidRPr="000E70CF">
        <w:rPr>
          <w:rFonts w:cs="Arial"/>
          <w:i/>
          <w:iCs/>
          <w:noProof/>
          <w:szCs w:val="24"/>
        </w:rPr>
        <w:t>159</w:t>
      </w:r>
      <w:r w:rsidRPr="000E70CF">
        <w:rPr>
          <w:rFonts w:cs="Arial"/>
          <w:noProof/>
          <w:szCs w:val="24"/>
        </w:rPr>
        <w:t>(3810), 56–63. https://doi.org/10.1126/science.159.3810.56</w:t>
      </w:r>
    </w:p>
    <w:p w14:paraId="5C866499"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i/>
          <w:iCs/>
          <w:noProof/>
          <w:szCs w:val="24"/>
        </w:rPr>
        <w:t>Methodology of Round University Ranking 2020</w:t>
      </w:r>
      <w:r w:rsidRPr="000E70CF">
        <w:rPr>
          <w:rFonts w:cs="Arial"/>
          <w:noProof/>
          <w:szCs w:val="24"/>
        </w:rPr>
        <w:t>. (2020). https://roundranking.com/methodology/methodology.html</w:t>
      </w:r>
    </w:p>
    <w:p w14:paraId="2ACE1FC5"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i/>
          <w:iCs/>
          <w:noProof/>
          <w:szCs w:val="24"/>
        </w:rPr>
        <w:t>Metodologia Rankingu Szkół Wyższych Perspektywy 2020</w:t>
      </w:r>
      <w:r w:rsidRPr="000E70CF">
        <w:rPr>
          <w:rFonts w:cs="Arial"/>
          <w:noProof/>
          <w:szCs w:val="24"/>
        </w:rPr>
        <w:t>. (2020, luty 23). http://ranking.perspektywy.pl/2020/article/metodologia-rankingu-uczelni-akademickich</w:t>
      </w:r>
    </w:p>
    <w:p w14:paraId="40A58868"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Miles, S. (2017). Stakeholder Theory Classification: A Theoretical and Empirical Evaluation of Definitions. </w:t>
      </w:r>
      <w:r w:rsidRPr="000E70CF">
        <w:rPr>
          <w:rFonts w:cs="Arial"/>
          <w:i/>
          <w:iCs/>
          <w:noProof/>
          <w:szCs w:val="24"/>
        </w:rPr>
        <w:t>Journal of Business Ethics</w:t>
      </w:r>
      <w:r w:rsidRPr="000E70CF">
        <w:rPr>
          <w:rFonts w:cs="Arial"/>
          <w:noProof/>
          <w:szCs w:val="24"/>
        </w:rPr>
        <w:t xml:space="preserve">, </w:t>
      </w:r>
      <w:r w:rsidRPr="000E70CF">
        <w:rPr>
          <w:rFonts w:cs="Arial"/>
          <w:i/>
          <w:iCs/>
          <w:noProof/>
          <w:szCs w:val="24"/>
        </w:rPr>
        <w:t>142</w:t>
      </w:r>
      <w:r w:rsidRPr="000E70CF">
        <w:rPr>
          <w:rFonts w:cs="Arial"/>
          <w:noProof/>
          <w:szCs w:val="24"/>
        </w:rPr>
        <w:t>(3), 437–459. https://doi.org/10.1007/s10551-015-2741-y</w:t>
      </w:r>
    </w:p>
    <w:p w14:paraId="296ECE55"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Ministerstwo Nauki i Szkolnictwa Wyższego, &amp; MNiSW. (2019). </w:t>
      </w:r>
      <w:r w:rsidRPr="000E70CF">
        <w:rPr>
          <w:rFonts w:cs="Arial"/>
          <w:i/>
          <w:iCs/>
          <w:noProof/>
          <w:szCs w:val="24"/>
        </w:rPr>
        <w:t>Przewodnik po systemie szkolnictwa wyższego i nauki</w:t>
      </w:r>
      <w:r w:rsidRPr="000E70CF">
        <w:rPr>
          <w:rFonts w:cs="Arial"/>
          <w:noProof/>
          <w:szCs w:val="24"/>
        </w:rPr>
        <w:t>. https://konstytucjadlanauki.gov.pl/content/uploads/2019/02/przewodnik-po-reformie-wydanie-i-poprawione-marzec-2019.pdf</w:t>
      </w:r>
    </w:p>
    <w:p w14:paraId="1AEE5079"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Mintzberg, H. (1983). The case for corporate social responsibility. </w:t>
      </w:r>
      <w:r w:rsidRPr="000E70CF">
        <w:rPr>
          <w:rFonts w:cs="Arial"/>
          <w:i/>
          <w:iCs/>
          <w:noProof/>
          <w:szCs w:val="24"/>
        </w:rPr>
        <w:t>Journal of Business Strategy</w:t>
      </w:r>
      <w:r w:rsidRPr="000E70CF">
        <w:rPr>
          <w:rFonts w:cs="Arial"/>
          <w:noProof/>
          <w:szCs w:val="24"/>
        </w:rPr>
        <w:t xml:space="preserve">, </w:t>
      </w:r>
      <w:r w:rsidRPr="000E70CF">
        <w:rPr>
          <w:rFonts w:cs="Arial"/>
          <w:i/>
          <w:iCs/>
          <w:noProof/>
          <w:szCs w:val="24"/>
        </w:rPr>
        <w:t>4</w:t>
      </w:r>
      <w:r w:rsidRPr="000E70CF">
        <w:rPr>
          <w:rFonts w:cs="Arial"/>
          <w:noProof/>
          <w:szCs w:val="24"/>
        </w:rPr>
        <w:t>(2), 3–15. https://doi.org/10.1108/eb039015</w:t>
      </w:r>
    </w:p>
    <w:p w14:paraId="4391F146"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Mishra, A., &amp; Alzoubi, Y. I. (2023). Structured software development versus agile software development: a comparative analysis. </w:t>
      </w:r>
      <w:r w:rsidRPr="000E70CF">
        <w:rPr>
          <w:rFonts w:cs="Arial"/>
          <w:i/>
          <w:iCs/>
          <w:noProof/>
          <w:szCs w:val="24"/>
        </w:rPr>
        <w:t>International Journal of System Assurance Engineering and Management</w:t>
      </w:r>
      <w:r w:rsidRPr="000E70CF">
        <w:rPr>
          <w:rFonts w:cs="Arial"/>
          <w:noProof/>
          <w:szCs w:val="24"/>
        </w:rPr>
        <w:t xml:space="preserve">, </w:t>
      </w:r>
      <w:r w:rsidRPr="000E70CF">
        <w:rPr>
          <w:rFonts w:cs="Arial"/>
          <w:i/>
          <w:iCs/>
          <w:noProof/>
          <w:szCs w:val="24"/>
        </w:rPr>
        <w:t>14</w:t>
      </w:r>
      <w:r w:rsidRPr="000E70CF">
        <w:rPr>
          <w:rFonts w:cs="Arial"/>
          <w:noProof/>
          <w:szCs w:val="24"/>
        </w:rPr>
        <w:t>(4), 1504–1522. https://doi.org/10.1007/s13198-023-01958-5</w:t>
      </w:r>
    </w:p>
    <w:p w14:paraId="50E1D090"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Mitchell, R. K., Agle, B. R., &amp; Wood, D. J. (1997). Towards a theory of stakeholder identification and Salience: Defining the Principle of Who and What Really Counts. </w:t>
      </w:r>
      <w:r w:rsidRPr="000E70CF">
        <w:rPr>
          <w:rFonts w:cs="Arial"/>
          <w:i/>
          <w:iCs/>
          <w:noProof/>
          <w:szCs w:val="24"/>
        </w:rPr>
        <w:t>Academy of Management</w:t>
      </w:r>
      <w:r w:rsidRPr="000E70CF">
        <w:rPr>
          <w:rFonts w:cs="Arial"/>
          <w:noProof/>
          <w:szCs w:val="24"/>
        </w:rPr>
        <w:t xml:space="preserve">, </w:t>
      </w:r>
      <w:r w:rsidRPr="000E70CF">
        <w:rPr>
          <w:rFonts w:cs="Arial"/>
          <w:i/>
          <w:iCs/>
          <w:noProof/>
          <w:szCs w:val="24"/>
        </w:rPr>
        <w:t>22</w:t>
      </w:r>
      <w:r w:rsidRPr="000E70CF">
        <w:rPr>
          <w:rFonts w:cs="Arial"/>
          <w:noProof/>
          <w:szCs w:val="24"/>
        </w:rPr>
        <w:t>(4), 853–886.</w:t>
      </w:r>
    </w:p>
    <w:p w14:paraId="020AFEC1"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MNiSW. (2013). </w:t>
      </w:r>
      <w:r w:rsidRPr="000E70CF">
        <w:rPr>
          <w:rFonts w:cs="Arial"/>
          <w:i/>
          <w:iCs/>
          <w:noProof/>
          <w:szCs w:val="24"/>
        </w:rPr>
        <w:t>Szkolnictwo wyższe w polsce 2013</w:t>
      </w:r>
      <w:r w:rsidRPr="000E70CF">
        <w:rPr>
          <w:rFonts w:cs="Arial"/>
          <w:noProof/>
          <w:szCs w:val="24"/>
        </w:rPr>
        <w:t>.</w:t>
      </w:r>
    </w:p>
    <w:p w14:paraId="7ADBEECD"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MNiSW. (2019a). Konstytucja dla Nauki. Prawo o szkolnictwie wyższym i nauce - komentarz. W </w:t>
      </w:r>
      <w:r w:rsidRPr="000E70CF">
        <w:rPr>
          <w:rFonts w:cs="Arial"/>
          <w:i/>
          <w:iCs/>
          <w:noProof/>
          <w:szCs w:val="24"/>
        </w:rPr>
        <w:t>Prawo o szkolnictwie wyższym i nauce. komentarz</w:t>
      </w:r>
      <w:r w:rsidRPr="000E70CF">
        <w:rPr>
          <w:rFonts w:cs="Arial"/>
          <w:noProof/>
          <w:szCs w:val="24"/>
        </w:rPr>
        <w:t xml:space="preserve"> (Numer 7).</w:t>
      </w:r>
    </w:p>
    <w:p w14:paraId="6265339F"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MNiSW. (2019b). </w:t>
      </w:r>
      <w:r w:rsidRPr="000E70CF">
        <w:rPr>
          <w:rFonts w:cs="Arial"/>
          <w:i/>
          <w:iCs/>
          <w:noProof/>
          <w:szCs w:val="24"/>
        </w:rPr>
        <w:t>Finansowanie uczelni w świetle przepisów Ustawy 2.0</w:t>
      </w:r>
      <w:r w:rsidRPr="000E70CF">
        <w:rPr>
          <w:rFonts w:cs="Arial"/>
          <w:noProof/>
          <w:szCs w:val="24"/>
        </w:rPr>
        <w:t>.</w:t>
      </w:r>
    </w:p>
    <w:p w14:paraId="5F7A42FC"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MNiSW. (2024). </w:t>
      </w:r>
      <w:r w:rsidRPr="000E70CF">
        <w:rPr>
          <w:rFonts w:cs="Arial"/>
          <w:i/>
          <w:iCs/>
          <w:noProof/>
          <w:szCs w:val="24"/>
        </w:rPr>
        <w:t>Wykaz uczelni publicznych nadzorowanych przez ministra właściwego ds. szkolnictwa wyższego i nauki - publiczne uczelnie akademickie</w:t>
      </w:r>
      <w:r w:rsidRPr="000E70CF">
        <w:rPr>
          <w:rFonts w:cs="Arial"/>
          <w:noProof/>
          <w:szCs w:val="24"/>
        </w:rPr>
        <w:t>. https://www.gov.pl/web/nauka/wykaz-uczelni-publicznych-nadzorowanych-przez-ministra-wlasciwego-ds-szkolnictwa-wyzszego-i-nauki-publiczne-uczelnie-akademickie</w:t>
      </w:r>
    </w:p>
    <w:p w14:paraId="7068B0C9"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Mogaji, E. (2019). Strategic stakeholder communications on Twitter by UK universities. </w:t>
      </w:r>
      <w:r w:rsidRPr="000E70CF">
        <w:rPr>
          <w:rFonts w:cs="Arial"/>
          <w:i/>
          <w:iCs/>
          <w:noProof/>
          <w:szCs w:val="24"/>
        </w:rPr>
        <w:t>Research Agenda Working Papers</w:t>
      </w:r>
      <w:r w:rsidRPr="000E70CF">
        <w:rPr>
          <w:rFonts w:cs="Arial"/>
          <w:noProof/>
          <w:szCs w:val="24"/>
        </w:rPr>
        <w:t xml:space="preserve">, </w:t>
      </w:r>
      <w:r w:rsidRPr="000E70CF">
        <w:rPr>
          <w:rFonts w:cs="Arial"/>
          <w:i/>
          <w:iCs/>
          <w:noProof/>
          <w:szCs w:val="24"/>
        </w:rPr>
        <w:t>2019</w:t>
      </w:r>
      <w:r w:rsidRPr="000E70CF">
        <w:rPr>
          <w:rFonts w:cs="Arial"/>
          <w:noProof/>
          <w:szCs w:val="24"/>
        </w:rPr>
        <w:t>(08), 104–119.</w:t>
      </w:r>
    </w:p>
    <w:p w14:paraId="7B52F6CB"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Mogaji, E., Watat, J. K., Olaleye, S. A., &amp; Ukpabi, D. (2021). Recruit, Retain and Report: UK Universities’ Strategic Communication with Stakeholders on Twitter. W </w:t>
      </w:r>
      <w:r w:rsidRPr="000E70CF">
        <w:rPr>
          <w:rFonts w:cs="Arial"/>
          <w:i/>
          <w:iCs/>
          <w:noProof/>
          <w:szCs w:val="24"/>
        </w:rPr>
        <w:t>Strategic Corporate Communication in the Digital Age</w:t>
      </w:r>
      <w:r w:rsidRPr="000E70CF">
        <w:rPr>
          <w:rFonts w:cs="Arial"/>
          <w:noProof/>
          <w:szCs w:val="24"/>
        </w:rPr>
        <w:t xml:space="preserve"> (ss. 89–114). Emerald Publishing Limited. https://doi.org/10.1108/978-1-80071-264-520211006</w:t>
      </w:r>
    </w:p>
    <w:p w14:paraId="38D2B99D"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lastRenderedPageBreak/>
        <w:t xml:space="preserve">Moroń, D. (2016). Wpływ przemian demograficznych na szkolnictwo wyższe w Polsce. </w:t>
      </w:r>
      <w:r w:rsidRPr="000E70CF">
        <w:rPr>
          <w:rFonts w:cs="Arial"/>
          <w:i/>
          <w:iCs/>
          <w:noProof/>
          <w:szCs w:val="24"/>
        </w:rPr>
        <w:t>Studia Ekonomiczne. Zeszyty Naukowe Uniwersytetu Ekonomicznego w Katowicach</w:t>
      </w:r>
      <w:r w:rsidRPr="000E70CF">
        <w:rPr>
          <w:rFonts w:cs="Arial"/>
          <w:noProof/>
          <w:szCs w:val="24"/>
        </w:rPr>
        <w:t xml:space="preserve">, </w:t>
      </w:r>
      <w:r w:rsidRPr="000E70CF">
        <w:rPr>
          <w:rFonts w:cs="Arial"/>
          <w:i/>
          <w:iCs/>
          <w:noProof/>
          <w:szCs w:val="24"/>
        </w:rPr>
        <w:t>290</w:t>
      </w:r>
      <w:r w:rsidRPr="000E70CF">
        <w:rPr>
          <w:rFonts w:cs="Arial"/>
          <w:noProof/>
          <w:szCs w:val="24"/>
        </w:rPr>
        <w:t>, 107–116.</w:t>
      </w:r>
    </w:p>
    <w:p w14:paraId="07279D39"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Morsing, M., &amp; Schultz, M. (2006). Corporate social responsibility communication: stakeholder information, response and involvement strategies. </w:t>
      </w:r>
      <w:r w:rsidRPr="000E70CF">
        <w:rPr>
          <w:rFonts w:cs="Arial"/>
          <w:i/>
          <w:iCs/>
          <w:noProof/>
          <w:szCs w:val="24"/>
        </w:rPr>
        <w:t>Business Ethics: A European Review</w:t>
      </w:r>
      <w:r w:rsidRPr="000E70CF">
        <w:rPr>
          <w:rFonts w:cs="Arial"/>
          <w:noProof/>
          <w:szCs w:val="24"/>
        </w:rPr>
        <w:t xml:space="preserve">, </w:t>
      </w:r>
      <w:r w:rsidRPr="000E70CF">
        <w:rPr>
          <w:rFonts w:cs="Arial"/>
          <w:i/>
          <w:iCs/>
          <w:noProof/>
          <w:szCs w:val="24"/>
        </w:rPr>
        <w:t>15</w:t>
      </w:r>
      <w:r w:rsidRPr="000E70CF">
        <w:rPr>
          <w:rFonts w:cs="Arial"/>
          <w:noProof/>
          <w:szCs w:val="24"/>
        </w:rPr>
        <w:t>(4), 323–338. https://doi.org/10.1111/j.1467-8608.2006.00460.x</w:t>
      </w:r>
    </w:p>
    <w:p w14:paraId="15C73760"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Moszyk, K., &amp; Deja, M. (2023). Reduction of exceeding the guaranteed service time for external trucks at the DCT Gdańsk container terminal using a six sigma framework. </w:t>
      </w:r>
      <w:r w:rsidRPr="000E70CF">
        <w:rPr>
          <w:rFonts w:cs="Arial"/>
          <w:i/>
          <w:iCs/>
          <w:noProof/>
          <w:szCs w:val="24"/>
        </w:rPr>
        <w:t>International Journal of Lean Six Sigma</w:t>
      </w:r>
      <w:r w:rsidRPr="000E70CF">
        <w:rPr>
          <w:rFonts w:cs="Arial"/>
          <w:noProof/>
          <w:szCs w:val="24"/>
        </w:rPr>
        <w:t>. https://doi.org/10.1108/IJLSS-05-2022-0100</w:t>
      </w:r>
    </w:p>
    <w:p w14:paraId="16A42309"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Mueller, S. L., &amp; Thomas, A. S. (2001). Culture and entrepreneurial potential. </w:t>
      </w:r>
      <w:r w:rsidRPr="000E70CF">
        <w:rPr>
          <w:rFonts w:cs="Arial"/>
          <w:i/>
          <w:iCs/>
          <w:noProof/>
          <w:szCs w:val="24"/>
        </w:rPr>
        <w:t>Journal of Business Venturing</w:t>
      </w:r>
      <w:r w:rsidRPr="000E70CF">
        <w:rPr>
          <w:rFonts w:cs="Arial"/>
          <w:noProof/>
          <w:szCs w:val="24"/>
        </w:rPr>
        <w:t xml:space="preserve">, </w:t>
      </w:r>
      <w:r w:rsidRPr="000E70CF">
        <w:rPr>
          <w:rFonts w:cs="Arial"/>
          <w:i/>
          <w:iCs/>
          <w:noProof/>
          <w:szCs w:val="24"/>
        </w:rPr>
        <w:t>16</w:t>
      </w:r>
      <w:r w:rsidRPr="000E70CF">
        <w:rPr>
          <w:rFonts w:cs="Arial"/>
          <w:noProof/>
          <w:szCs w:val="24"/>
        </w:rPr>
        <w:t>(1), 51–75. https://doi.org/10.1016/S0883-9026(99)00039-7</w:t>
      </w:r>
    </w:p>
    <w:p w14:paraId="31E0DCD9"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Mundra, A., Misra, S., &amp; Dhawale, C. A. (2013). Practical Scrum-Scrum Team: Way to Produce Successful and Quality Software. </w:t>
      </w:r>
      <w:r w:rsidRPr="000E70CF">
        <w:rPr>
          <w:rFonts w:cs="Arial"/>
          <w:i/>
          <w:iCs/>
          <w:noProof/>
          <w:szCs w:val="24"/>
        </w:rPr>
        <w:t>2013 13th International Conference on Computational Science and Its Applications</w:t>
      </w:r>
      <w:r w:rsidRPr="000E70CF">
        <w:rPr>
          <w:rFonts w:cs="Arial"/>
          <w:noProof/>
          <w:szCs w:val="24"/>
        </w:rPr>
        <w:t>, 119–123. https://doi.org/10.1109/ICCSA.2013.25</w:t>
      </w:r>
    </w:p>
    <w:p w14:paraId="1A853CBD"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Munshi, R. (2019). Higher Education Service Quality Model (HESQUAL) to Improve Service Quality of Higher Education Institutes. </w:t>
      </w:r>
      <w:r w:rsidRPr="000E70CF">
        <w:rPr>
          <w:rFonts w:cs="Arial"/>
          <w:i/>
          <w:iCs/>
          <w:noProof/>
          <w:szCs w:val="24"/>
        </w:rPr>
        <w:t>International Journal of Research in Humanities, Arts and Literature</w:t>
      </w:r>
      <w:r w:rsidRPr="000E70CF">
        <w:rPr>
          <w:rFonts w:cs="Arial"/>
          <w:noProof/>
          <w:szCs w:val="24"/>
        </w:rPr>
        <w:t xml:space="preserve">, </w:t>
      </w:r>
      <w:r w:rsidRPr="000E70CF">
        <w:rPr>
          <w:rFonts w:cs="Arial"/>
          <w:i/>
          <w:iCs/>
          <w:noProof/>
          <w:szCs w:val="24"/>
        </w:rPr>
        <w:t>7</w:t>
      </w:r>
      <w:r w:rsidRPr="000E70CF">
        <w:rPr>
          <w:rFonts w:cs="Arial"/>
          <w:noProof/>
          <w:szCs w:val="24"/>
        </w:rPr>
        <w:t>(1), 181–190.</w:t>
      </w:r>
    </w:p>
    <w:p w14:paraId="0477D237"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i/>
          <w:iCs/>
          <w:noProof/>
          <w:szCs w:val="24"/>
        </w:rPr>
        <w:t>MyPlan College Rankings</w:t>
      </w:r>
      <w:r w:rsidRPr="000E70CF">
        <w:rPr>
          <w:rFonts w:cs="Arial"/>
          <w:noProof/>
          <w:szCs w:val="24"/>
        </w:rPr>
        <w:t>. (2020). https://www.myplan.com/education/colleges/college_rankings_1.php</w:t>
      </w:r>
    </w:p>
    <w:p w14:paraId="03C83A43"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Nasim, K., Sikander, A., &amp; Tian, X. (2020). Twenty years of research on total quality management in Higher Education: A systematic literature review. </w:t>
      </w:r>
      <w:r w:rsidRPr="000E70CF">
        <w:rPr>
          <w:rFonts w:cs="Arial"/>
          <w:i/>
          <w:iCs/>
          <w:noProof/>
          <w:szCs w:val="24"/>
        </w:rPr>
        <w:t>Higher Education Quarterly</w:t>
      </w:r>
      <w:r w:rsidRPr="000E70CF">
        <w:rPr>
          <w:rFonts w:cs="Arial"/>
          <w:noProof/>
          <w:szCs w:val="24"/>
        </w:rPr>
        <w:t xml:space="preserve">, </w:t>
      </w:r>
      <w:r w:rsidRPr="000E70CF">
        <w:rPr>
          <w:rFonts w:cs="Arial"/>
          <w:i/>
          <w:iCs/>
          <w:noProof/>
          <w:szCs w:val="24"/>
        </w:rPr>
        <w:t>74</w:t>
      </w:r>
      <w:r w:rsidRPr="000E70CF">
        <w:rPr>
          <w:rFonts w:cs="Arial"/>
          <w:noProof/>
          <w:szCs w:val="24"/>
        </w:rPr>
        <w:t>(1), 75–97. https://doi.org/10.1111/hequ.12227</w:t>
      </w:r>
    </w:p>
    <w:p w14:paraId="336FCB3F"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Nauka w Polsce - PAP. (2020). </w:t>
      </w:r>
      <w:r w:rsidRPr="000E70CF">
        <w:rPr>
          <w:rFonts w:cs="Arial"/>
          <w:i/>
          <w:iCs/>
          <w:noProof/>
          <w:szCs w:val="24"/>
        </w:rPr>
        <w:t>Trzy gdańskie szkoły wyższe utworzyły Związek Uczelni im. Daniela Fahrenheita</w:t>
      </w:r>
      <w:r w:rsidRPr="000E70CF">
        <w:rPr>
          <w:rFonts w:cs="Arial"/>
          <w:noProof/>
          <w:szCs w:val="24"/>
        </w:rPr>
        <w:t>. https://naukawpolsce.pap.pl/aktualnosci/news%2C85430%2Ctrzy-gdanskie-szkoly-wyzsze-utworzyly-zwiazek-uczelni-im-daniela-fahrenheita</w:t>
      </w:r>
    </w:p>
    <w:p w14:paraId="62D4FE7C"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Naukowiec.org. (2023). </w:t>
      </w:r>
      <w:r w:rsidRPr="000E70CF">
        <w:rPr>
          <w:rFonts w:cs="Arial"/>
          <w:i/>
          <w:iCs/>
          <w:noProof/>
          <w:szCs w:val="24"/>
        </w:rPr>
        <w:t>Siła korelacji, klasyfikacja - opis</w:t>
      </w:r>
      <w:r w:rsidRPr="000E70CF">
        <w:rPr>
          <w:rFonts w:cs="Arial"/>
          <w:noProof/>
          <w:szCs w:val="24"/>
        </w:rPr>
        <w:t>. https://www.naukowiec.org/wiedza/statystyka/sila-korelacji--klasyfikacja_512.html</w:t>
      </w:r>
    </w:p>
    <w:p w14:paraId="2033C9A5"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Nazarko, J., Komuda, M., Kuźmicz, K., Szubzda, E., &amp; Urban, J. (2008). </w:t>
      </w:r>
      <w:r w:rsidRPr="000E70CF">
        <w:rPr>
          <w:rFonts w:cs="Arial"/>
          <w:i/>
          <w:iCs/>
          <w:noProof/>
          <w:szCs w:val="24"/>
        </w:rPr>
        <w:t>Metoda DEA w badaniu efektywności instytucji sektora publicznego na przykładzie szkół wyższych</w:t>
      </w:r>
      <w:r w:rsidRPr="000E70CF">
        <w:rPr>
          <w:rFonts w:cs="Arial"/>
          <w:noProof/>
          <w:szCs w:val="24"/>
        </w:rPr>
        <w:t xml:space="preserve">. </w:t>
      </w:r>
      <w:r w:rsidRPr="000E70CF">
        <w:rPr>
          <w:rFonts w:cs="Arial"/>
          <w:i/>
          <w:iCs/>
          <w:noProof/>
          <w:szCs w:val="24"/>
        </w:rPr>
        <w:t>4</w:t>
      </w:r>
      <w:r w:rsidRPr="000E70CF">
        <w:rPr>
          <w:rFonts w:cs="Arial"/>
          <w:noProof/>
          <w:szCs w:val="24"/>
        </w:rPr>
        <w:t>.</w:t>
      </w:r>
    </w:p>
    <w:p w14:paraId="7DCB764F"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Neave, G. (2002). The Stakeholder Perspective Historically Explored. W </w:t>
      </w:r>
      <w:r w:rsidRPr="000E70CF">
        <w:rPr>
          <w:rFonts w:cs="Arial"/>
          <w:i/>
          <w:iCs/>
          <w:noProof/>
          <w:szCs w:val="24"/>
        </w:rPr>
        <w:t>HIGHER EDUCATION IN A GLOBALISING WORLD</w:t>
      </w:r>
      <w:r w:rsidRPr="000E70CF">
        <w:rPr>
          <w:rFonts w:cs="Arial"/>
          <w:noProof/>
          <w:szCs w:val="24"/>
        </w:rPr>
        <w:t xml:space="preserve"> (ss. 17–37). https://doi.org/10.1007/978-94-010-0579-1_2</w:t>
      </w:r>
    </w:p>
    <w:p w14:paraId="0186BDD2"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Newby, P. (1999). Culture and quality in higher education. </w:t>
      </w:r>
      <w:r w:rsidRPr="000E70CF">
        <w:rPr>
          <w:rFonts w:cs="Arial"/>
          <w:i/>
          <w:iCs/>
          <w:noProof/>
          <w:szCs w:val="24"/>
        </w:rPr>
        <w:t>Higher Education Policy</w:t>
      </w:r>
      <w:r w:rsidRPr="000E70CF">
        <w:rPr>
          <w:rFonts w:cs="Arial"/>
          <w:noProof/>
          <w:szCs w:val="24"/>
        </w:rPr>
        <w:t xml:space="preserve">, </w:t>
      </w:r>
      <w:r w:rsidRPr="000E70CF">
        <w:rPr>
          <w:rFonts w:cs="Arial"/>
          <w:i/>
          <w:iCs/>
          <w:noProof/>
          <w:szCs w:val="24"/>
        </w:rPr>
        <w:t>12</w:t>
      </w:r>
      <w:r w:rsidRPr="000E70CF">
        <w:rPr>
          <w:rFonts w:cs="Arial"/>
          <w:noProof/>
          <w:szCs w:val="24"/>
        </w:rPr>
        <w:t>(3), 261–275. https://doi.org/10.1016/S0952-8733(99)00014-8</w:t>
      </w:r>
    </w:p>
    <w:p w14:paraId="292CE45A"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Niankara, I., Muqattash, R., Niankara, A., &amp; Traoret, R. I. (2020). COVID-19 Vaccine Development in a Quadruple Helix Innovation System: Uncovering the Preferences of the Fourth Helix in the UAE. </w:t>
      </w:r>
      <w:r w:rsidRPr="000E70CF">
        <w:rPr>
          <w:rFonts w:cs="Arial"/>
          <w:i/>
          <w:iCs/>
          <w:noProof/>
          <w:szCs w:val="24"/>
        </w:rPr>
        <w:t>Journal of Open Innovation: Technology, Market, and Complexity</w:t>
      </w:r>
      <w:r w:rsidRPr="000E70CF">
        <w:rPr>
          <w:rFonts w:cs="Arial"/>
          <w:noProof/>
          <w:szCs w:val="24"/>
        </w:rPr>
        <w:t xml:space="preserve">, </w:t>
      </w:r>
      <w:r w:rsidRPr="000E70CF">
        <w:rPr>
          <w:rFonts w:cs="Arial"/>
          <w:i/>
          <w:iCs/>
          <w:noProof/>
          <w:szCs w:val="24"/>
        </w:rPr>
        <w:t>6</w:t>
      </w:r>
      <w:r w:rsidRPr="000E70CF">
        <w:rPr>
          <w:rFonts w:cs="Arial"/>
          <w:noProof/>
          <w:szCs w:val="24"/>
        </w:rPr>
        <w:t>(4), 132. https://doi.org/10.3390/joitmc6040132</w:t>
      </w:r>
    </w:p>
    <w:p w14:paraId="3A4119FA"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lastRenderedPageBreak/>
        <w:t xml:space="preserve">Nita, B. (2016). </w:t>
      </w:r>
      <w:r w:rsidRPr="000E70CF">
        <w:rPr>
          <w:rFonts w:cs="Arial"/>
          <w:i/>
          <w:iCs/>
          <w:noProof/>
          <w:szCs w:val="24"/>
        </w:rPr>
        <w:t>Teoria interesariuszy a informacja sprawozdawcza na przykładzie pryzmatu dokonań</w:t>
      </w:r>
      <w:r w:rsidRPr="000E70CF">
        <w:rPr>
          <w:rFonts w:cs="Arial"/>
          <w:noProof/>
          <w:szCs w:val="24"/>
        </w:rPr>
        <w:t xml:space="preserve">. </w:t>
      </w:r>
      <w:r w:rsidRPr="000E70CF">
        <w:rPr>
          <w:rFonts w:cs="Arial"/>
          <w:i/>
          <w:iCs/>
          <w:noProof/>
          <w:szCs w:val="24"/>
        </w:rPr>
        <w:t>87</w:t>
      </w:r>
      <w:r w:rsidRPr="000E70CF">
        <w:rPr>
          <w:rFonts w:cs="Arial"/>
          <w:noProof/>
          <w:szCs w:val="24"/>
        </w:rPr>
        <w:t>(143), 117–128. https://doi.org/10.5604/16414381.1207439</w:t>
      </w:r>
    </w:p>
    <w:p w14:paraId="6E8E6385"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Noaman, A. Y., Ragab, A. H. M., Fayoumi, A. G., Khedra, A. M., &amp; Madbouly, A. I. (2013). HEQAM: A developed higher education quality assessment model. </w:t>
      </w:r>
      <w:r w:rsidRPr="000E70CF">
        <w:rPr>
          <w:rFonts w:cs="Arial"/>
          <w:i/>
          <w:iCs/>
          <w:noProof/>
          <w:szCs w:val="24"/>
        </w:rPr>
        <w:t>2013 Federated Conference on Computer Science and Information Systems, FedCSIS 2013</w:t>
      </w:r>
      <w:r w:rsidRPr="000E70CF">
        <w:rPr>
          <w:rFonts w:cs="Arial"/>
          <w:noProof/>
          <w:szCs w:val="24"/>
        </w:rPr>
        <w:t>, 739–746.</w:t>
      </w:r>
    </w:p>
    <w:p w14:paraId="678CE9CA"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Nowotny, H., Scott, P., &amp; Gibbons, M. (2003). Introduction: „Mode 2” revisited: The new production of knowledge. W </w:t>
      </w:r>
      <w:r w:rsidRPr="000E70CF">
        <w:rPr>
          <w:rFonts w:cs="Arial"/>
          <w:i/>
          <w:iCs/>
          <w:noProof/>
          <w:szCs w:val="24"/>
        </w:rPr>
        <w:t>Minerva</w:t>
      </w:r>
      <w:r w:rsidRPr="000E70CF">
        <w:rPr>
          <w:rFonts w:cs="Arial"/>
          <w:noProof/>
          <w:szCs w:val="24"/>
        </w:rPr>
        <w:t xml:space="preserve"> (T. 41, Numer 3, ss. 179–194). https://doi.org/10.1023/A:1025505528250</w:t>
      </w:r>
    </w:p>
    <w:p w14:paraId="23F1C99E"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Oates, J. (2010). </w:t>
      </w:r>
      <w:r w:rsidRPr="000E70CF">
        <w:rPr>
          <w:rFonts w:cs="Arial"/>
          <w:i/>
          <w:iCs/>
          <w:noProof/>
          <w:szCs w:val="24"/>
        </w:rPr>
        <w:t>Picking the Best Approach for the Problem at Hand</w:t>
      </w:r>
      <w:r w:rsidRPr="000E70CF">
        <w:rPr>
          <w:rFonts w:cs="Arial"/>
          <w:noProof/>
          <w:szCs w:val="24"/>
        </w:rPr>
        <w:t>. ISSIXSIGMA. https://www.isixsigma.com/project-selection-tracking/picking-best-approach-problem-hand/</w:t>
      </w:r>
    </w:p>
    <w:p w14:paraId="0DD08712"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Owlia, M. S., &amp; Aspinwall, E. M. (1997). TQM in higher education </w:t>
      </w:r>
      <w:r w:rsidRPr="000E70CF">
        <w:rPr>
          <w:rFonts w:ascii="Cambria Math" w:hAnsi="Cambria Math" w:cs="Cambria Math"/>
          <w:noProof/>
          <w:szCs w:val="24"/>
        </w:rPr>
        <w:t>‐</w:t>
      </w:r>
      <w:r w:rsidRPr="000E70CF">
        <w:rPr>
          <w:rFonts w:cs="Arial"/>
          <w:noProof/>
          <w:szCs w:val="24"/>
        </w:rPr>
        <w:t xml:space="preserve"> a review. </w:t>
      </w:r>
      <w:r w:rsidRPr="000E70CF">
        <w:rPr>
          <w:rFonts w:cs="Arial"/>
          <w:i/>
          <w:iCs/>
          <w:noProof/>
          <w:szCs w:val="24"/>
        </w:rPr>
        <w:t>International Journal of Quality &amp; Reliability Management</w:t>
      </w:r>
      <w:r w:rsidRPr="000E70CF">
        <w:rPr>
          <w:rFonts w:cs="Arial"/>
          <w:noProof/>
          <w:szCs w:val="24"/>
        </w:rPr>
        <w:t xml:space="preserve">, </w:t>
      </w:r>
      <w:r w:rsidRPr="000E70CF">
        <w:rPr>
          <w:rFonts w:cs="Arial"/>
          <w:i/>
          <w:iCs/>
          <w:noProof/>
          <w:szCs w:val="24"/>
        </w:rPr>
        <w:t>14</w:t>
      </w:r>
      <w:r w:rsidRPr="000E70CF">
        <w:rPr>
          <w:rFonts w:cs="Arial"/>
          <w:noProof/>
          <w:szCs w:val="24"/>
        </w:rPr>
        <w:t>(5), 527–543. https://doi.org/10.1108/02656719710170747</w:t>
      </w:r>
    </w:p>
    <w:p w14:paraId="13DA7AC2"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Parasuraman, A., Zeithaml, V. A., &amp; Berry, L. L. (1985). A Conceptual Model of Service Quality and Its Implications for Future Research. </w:t>
      </w:r>
      <w:r w:rsidRPr="000E70CF">
        <w:rPr>
          <w:rFonts w:cs="Arial"/>
          <w:i/>
          <w:iCs/>
          <w:noProof/>
          <w:szCs w:val="24"/>
        </w:rPr>
        <w:t>Journal of Marketing</w:t>
      </w:r>
      <w:r w:rsidRPr="000E70CF">
        <w:rPr>
          <w:rFonts w:cs="Arial"/>
          <w:noProof/>
          <w:szCs w:val="24"/>
        </w:rPr>
        <w:t xml:space="preserve">, </w:t>
      </w:r>
      <w:r w:rsidRPr="000E70CF">
        <w:rPr>
          <w:rFonts w:cs="Arial"/>
          <w:i/>
          <w:iCs/>
          <w:noProof/>
          <w:szCs w:val="24"/>
        </w:rPr>
        <w:t>49</w:t>
      </w:r>
      <w:r w:rsidRPr="000E70CF">
        <w:rPr>
          <w:rFonts w:cs="Arial"/>
          <w:noProof/>
          <w:szCs w:val="24"/>
        </w:rPr>
        <w:t>(4), 41–50. https://doi.org/10.1177/002224298504900403</w:t>
      </w:r>
    </w:p>
    <w:p w14:paraId="3FA42750"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Pardo del Val, M., &amp; Martínez Fuentes, C. (2003). Resistance to change: a literature review and empirical study. </w:t>
      </w:r>
      <w:r w:rsidRPr="000E70CF">
        <w:rPr>
          <w:rFonts w:cs="Arial"/>
          <w:i/>
          <w:iCs/>
          <w:noProof/>
          <w:szCs w:val="24"/>
        </w:rPr>
        <w:t>Management Decision</w:t>
      </w:r>
      <w:r w:rsidRPr="000E70CF">
        <w:rPr>
          <w:rFonts w:cs="Arial"/>
          <w:noProof/>
          <w:szCs w:val="24"/>
        </w:rPr>
        <w:t xml:space="preserve">, </w:t>
      </w:r>
      <w:r w:rsidRPr="000E70CF">
        <w:rPr>
          <w:rFonts w:cs="Arial"/>
          <w:i/>
          <w:iCs/>
          <w:noProof/>
          <w:szCs w:val="24"/>
        </w:rPr>
        <w:t>41</w:t>
      </w:r>
      <w:r w:rsidRPr="000E70CF">
        <w:rPr>
          <w:rFonts w:cs="Arial"/>
          <w:noProof/>
          <w:szCs w:val="24"/>
        </w:rPr>
        <w:t>(2), 148–155. https://doi.org/10.1108/00251740310457597</w:t>
      </w:r>
    </w:p>
    <w:p w14:paraId="178502CE"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Parker, D. (1995). TQS at the Victoria University of Technology. </w:t>
      </w:r>
      <w:r w:rsidRPr="000E70CF">
        <w:rPr>
          <w:rFonts w:cs="Arial"/>
          <w:i/>
          <w:iCs/>
          <w:noProof/>
          <w:szCs w:val="24"/>
        </w:rPr>
        <w:t>Australian Academic &amp; Research Libraries</w:t>
      </w:r>
      <w:r w:rsidRPr="000E70CF">
        <w:rPr>
          <w:rFonts w:cs="Arial"/>
          <w:noProof/>
          <w:szCs w:val="24"/>
        </w:rPr>
        <w:t xml:space="preserve">, </w:t>
      </w:r>
      <w:r w:rsidRPr="000E70CF">
        <w:rPr>
          <w:rFonts w:cs="Arial"/>
          <w:i/>
          <w:iCs/>
          <w:noProof/>
          <w:szCs w:val="24"/>
        </w:rPr>
        <w:t>26</w:t>
      </w:r>
      <w:r w:rsidRPr="000E70CF">
        <w:rPr>
          <w:rFonts w:cs="Arial"/>
          <w:noProof/>
          <w:szCs w:val="24"/>
        </w:rPr>
        <w:t>(1), 25–32. https://doi.org/10.1080/00048623.1995.10754912</w:t>
      </w:r>
    </w:p>
    <w:p w14:paraId="64C94B09"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Pawlikowski, J. M. (2010). Polskie uczelnie wobec wyzwań procesu Bolońskiego. </w:t>
      </w:r>
      <w:r w:rsidRPr="000E70CF">
        <w:rPr>
          <w:rFonts w:cs="Arial"/>
          <w:i/>
          <w:iCs/>
          <w:noProof/>
          <w:szCs w:val="24"/>
        </w:rPr>
        <w:t>Zespół Promotorów Bolońskich</w:t>
      </w:r>
      <w:r w:rsidRPr="000E70CF">
        <w:rPr>
          <w:rFonts w:cs="Arial"/>
          <w:noProof/>
          <w:szCs w:val="24"/>
        </w:rPr>
        <w:t>. http://health.bizcalcs.com/Calculator.asp?Calc=Frame-Size-Wrist</w:t>
      </w:r>
    </w:p>
    <w:p w14:paraId="19508CF0"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Payne, A. (1997). </w:t>
      </w:r>
      <w:r w:rsidRPr="000E70CF">
        <w:rPr>
          <w:rFonts w:cs="Arial"/>
          <w:i/>
          <w:iCs/>
          <w:noProof/>
          <w:szCs w:val="24"/>
        </w:rPr>
        <w:t>Marketing usług</w:t>
      </w:r>
      <w:r w:rsidRPr="000E70CF">
        <w:rPr>
          <w:rFonts w:cs="Arial"/>
          <w:noProof/>
          <w:szCs w:val="24"/>
        </w:rPr>
        <w:t>. Wydawnictwo PWE.</w:t>
      </w:r>
    </w:p>
    <w:p w14:paraId="423B7F8C"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Pepper, M. P. J., &amp; Spedding, T. A. (2010). The evolution of lean Six Sigma. </w:t>
      </w:r>
      <w:r w:rsidRPr="000E70CF">
        <w:rPr>
          <w:rFonts w:cs="Arial"/>
          <w:i/>
          <w:iCs/>
          <w:noProof/>
          <w:szCs w:val="24"/>
        </w:rPr>
        <w:t>International Journal of Quality &amp; Reliability Management</w:t>
      </w:r>
      <w:r w:rsidRPr="000E70CF">
        <w:rPr>
          <w:rFonts w:cs="Arial"/>
          <w:noProof/>
          <w:szCs w:val="24"/>
        </w:rPr>
        <w:t xml:space="preserve">, </w:t>
      </w:r>
      <w:r w:rsidRPr="000E70CF">
        <w:rPr>
          <w:rFonts w:cs="Arial"/>
          <w:i/>
          <w:iCs/>
          <w:noProof/>
          <w:szCs w:val="24"/>
        </w:rPr>
        <w:t>27</w:t>
      </w:r>
      <w:r w:rsidRPr="000E70CF">
        <w:rPr>
          <w:rFonts w:cs="Arial"/>
          <w:noProof/>
          <w:szCs w:val="24"/>
        </w:rPr>
        <w:t>(2), 138–155. https://doi.org/10.1108/02656711011014276</w:t>
      </w:r>
    </w:p>
    <w:p w14:paraId="7F98E5B6"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Perspektywy. (2022a). </w:t>
      </w:r>
      <w:r w:rsidRPr="000E70CF">
        <w:rPr>
          <w:rFonts w:cs="Arial"/>
          <w:i/>
          <w:iCs/>
          <w:noProof/>
          <w:szCs w:val="24"/>
        </w:rPr>
        <w:t>Metodologia Rankingu Szkół Wyższych Perspektywy 2022</w:t>
      </w:r>
      <w:r w:rsidRPr="000E70CF">
        <w:rPr>
          <w:rFonts w:cs="Arial"/>
          <w:noProof/>
          <w:szCs w:val="24"/>
        </w:rPr>
        <w:t>. https://ranking.perspektywy.pl/2022/article/metodologia-rankingu-uczelni-akademickich-2022r</w:t>
      </w:r>
    </w:p>
    <w:p w14:paraId="27B17EBD"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Perspektywy. (2022b). </w:t>
      </w:r>
      <w:r w:rsidRPr="000E70CF">
        <w:rPr>
          <w:rFonts w:cs="Arial"/>
          <w:i/>
          <w:iCs/>
          <w:noProof/>
          <w:szCs w:val="24"/>
        </w:rPr>
        <w:t>Wyniki Rankingu Szkół Wyższych Perspektywy 2022</w:t>
      </w:r>
      <w:r w:rsidRPr="000E70CF">
        <w:rPr>
          <w:rFonts w:cs="Arial"/>
          <w:noProof/>
          <w:szCs w:val="24"/>
        </w:rPr>
        <w:t>. https://i.perspektywy.pl/pages/hak7xpl8xl/tables/akademicki2022.pdf</w:t>
      </w:r>
    </w:p>
    <w:p w14:paraId="5F57E9CE"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Petrusch, A., Roehe Vaccaro, G. L., &amp; Luchese, J. (2019). They teach, but do they apply? </w:t>
      </w:r>
      <w:r w:rsidRPr="000E70CF">
        <w:rPr>
          <w:rFonts w:cs="Arial"/>
          <w:i/>
          <w:iCs/>
          <w:noProof/>
          <w:szCs w:val="24"/>
        </w:rPr>
        <w:t>International Journal of Lean Six Sigma</w:t>
      </w:r>
      <w:r w:rsidRPr="000E70CF">
        <w:rPr>
          <w:rFonts w:cs="Arial"/>
          <w:noProof/>
          <w:szCs w:val="24"/>
        </w:rPr>
        <w:t xml:space="preserve">, </w:t>
      </w:r>
      <w:r w:rsidRPr="000E70CF">
        <w:rPr>
          <w:rFonts w:cs="Arial"/>
          <w:i/>
          <w:iCs/>
          <w:noProof/>
          <w:szCs w:val="24"/>
        </w:rPr>
        <w:t>10</w:t>
      </w:r>
      <w:r w:rsidRPr="000E70CF">
        <w:rPr>
          <w:rFonts w:cs="Arial"/>
          <w:noProof/>
          <w:szCs w:val="24"/>
        </w:rPr>
        <w:t>(3), 743–766. https://doi.org/10.1108/IJLSS-07-2017-0089</w:t>
      </w:r>
    </w:p>
    <w:p w14:paraId="4AB1792C"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Pianezzi, D., Nørreklit, H., &amp; Cinquini, L. (2020). Academia After Virtue? An Inquiry into the Moral Character(s) of Academics. </w:t>
      </w:r>
      <w:r w:rsidRPr="000E70CF">
        <w:rPr>
          <w:rFonts w:cs="Arial"/>
          <w:i/>
          <w:iCs/>
          <w:noProof/>
          <w:szCs w:val="24"/>
        </w:rPr>
        <w:t>Journal of Business Ethics</w:t>
      </w:r>
      <w:r w:rsidRPr="000E70CF">
        <w:rPr>
          <w:rFonts w:cs="Arial"/>
          <w:noProof/>
          <w:szCs w:val="24"/>
        </w:rPr>
        <w:t xml:space="preserve">, </w:t>
      </w:r>
      <w:r w:rsidRPr="000E70CF">
        <w:rPr>
          <w:rFonts w:cs="Arial"/>
          <w:i/>
          <w:iCs/>
          <w:noProof/>
          <w:szCs w:val="24"/>
        </w:rPr>
        <w:t>167</w:t>
      </w:r>
      <w:r w:rsidRPr="000E70CF">
        <w:rPr>
          <w:rFonts w:cs="Arial"/>
          <w:noProof/>
          <w:szCs w:val="24"/>
        </w:rPr>
        <w:t>(3), 571–588. https://doi.org/10.1007/s10551-019-04185-w</w:t>
      </w:r>
    </w:p>
    <w:p w14:paraId="1582780F"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Pillay, A., &amp; Wang, J. (2003). Modified failure mode and effects analysis using approximate reasoning. </w:t>
      </w:r>
      <w:r w:rsidRPr="000E70CF">
        <w:rPr>
          <w:rFonts w:cs="Arial"/>
          <w:i/>
          <w:iCs/>
          <w:noProof/>
          <w:szCs w:val="24"/>
        </w:rPr>
        <w:lastRenderedPageBreak/>
        <w:t>Reliability Engineering and System Safety</w:t>
      </w:r>
      <w:r w:rsidRPr="000E70CF">
        <w:rPr>
          <w:rFonts w:cs="Arial"/>
          <w:noProof/>
          <w:szCs w:val="24"/>
        </w:rPr>
        <w:t xml:space="preserve">, </w:t>
      </w:r>
      <w:r w:rsidRPr="000E70CF">
        <w:rPr>
          <w:rFonts w:cs="Arial"/>
          <w:i/>
          <w:iCs/>
          <w:noProof/>
          <w:szCs w:val="24"/>
        </w:rPr>
        <w:t>79</w:t>
      </w:r>
      <w:r w:rsidRPr="000E70CF">
        <w:rPr>
          <w:rFonts w:cs="Arial"/>
          <w:noProof/>
          <w:szCs w:val="24"/>
        </w:rPr>
        <w:t>(1), 69–85. https://doi.org/10.1016/S0951-8320(02)00179-5</w:t>
      </w:r>
    </w:p>
    <w:p w14:paraId="4944A094"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Pirsig, R. M. (1994). Zen i sztuka oporządzania motocykla. W </w:t>
      </w:r>
      <w:r w:rsidRPr="000E70CF">
        <w:rPr>
          <w:rFonts w:cs="Arial"/>
          <w:i/>
          <w:iCs/>
          <w:noProof/>
          <w:szCs w:val="24"/>
        </w:rPr>
        <w:t>Dom Wydawniczy „Rebis”</w:t>
      </w:r>
      <w:r w:rsidRPr="000E70CF">
        <w:rPr>
          <w:rFonts w:cs="Arial"/>
          <w:noProof/>
          <w:szCs w:val="24"/>
        </w:rPr>
        <w:t>. http://publications.lib.chalmers.se/records/fulltext/245180/245180.pdf%0Ahttps://hdl.handle.net/20.500.12380/245180%0Ahttp://dx.doi.org/10.1016/j.jsames.2011.03.003%0Ahttps://doi.org/10.1016/j.gr.2017.08.001%0Ahttp://dx.doi.org/10.1016/j.precamres.2014.12</w:t>
      </w:r>
    </w:p>
    <w:p w14:paraId="68D13264"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PKA. (2019a). </w:t>
      </w:r>
      <w:r w:rsidRPr="000E70CF">
        <w:rPr>
          <w:rFonts w:cs="Arial"/>
          <w:i/>
          <w:iCs/>
          <w:noProof/>
          <w:szCs w:val="24"/>
        </w:rPr>
        <w:t>Szczegółowe kryteria dokonywania oceny programowej. Profil ogólnoakademicki.</w:t>
      </w:r>
      <w:r w:rsidRPr="000E70CF">
        <w:rPr>
          <w:rFonts w:cs="Arial"/>
          <w:noProof/>
          <w:szCs w:val="24"/>
        </w:rPr>
        <w:t xml:space="preserve"> Polska Komisja Akredytacyjna. https://pka.edu.pl/wp-content/uploads/2019/09/zal-2_Szczegółowe_kryteria_dokonywania_oceny_programowej.pdf</w:t>
      </w:r>
    </w:p>
    <w:p w14:paraId="3C87245C"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PKA. (2019b). </w:t>
      </w:r>
      <w:r w:rsidRPr="000E70CF">
        <w:rPr>
          <w:rFonts w:cs="Arial"/>
          <w:i/>
          <w:iCs/>
          <w:noProof/>
          <w:szCs w:val="24"/>
        </w:rPr>
        <w:t>Załącznik nr 1 do uchwały nr 66/2019 Prezydium Polskiej Komisji Akredytacyjnej z dnia 28 lutego 2019 r. z późn. zm.</w:t>
      </w:r>
      <w:r w:rsidRPr="000E70CF">
        <w:rPr>
          <w:rFonts w:cs="Arial"/>
          <w:noProof/>
          <w:szCs w:val="24"/>
        </w:rPr>
        <w:t xml:space="preserve"> https://www.pka.edu.pl/dla-uczelni/wzory-raportow-samooceny/</w:t>
      </w:r>
    </w:p>
    <w:p w14:paraId="278AA4D5"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PKA. (2021). </w:t>
      </w:r>
      <w:r w:rsidRPr="000E70CF">
        <w:rPr>
          <w:rFonts w:cs="Arial"/>
          <w:i/>
          <w:iCs/>
          <w:noProof/>
          <w:szCs w:val="24"/>
        </w:rPr>
        <w:t>Ocena programowa. Postępowanie oceniające</w:t>
      </w:r>
      <w:r w:rsidRPr="000E70CF">
        <w:rPr>
          <w:rFonts w:cs="Arial"/>
          <w:noProof/>
          <w:szCs w:val="24"/>
        </w:rPr>
        <w:t>. Polska Komisja Akredytacyjna. https://www.pka.edu.pl/wp-content/uploads/2022/08/I.1.a.Postępowanie_oceniajace_2021.pdf</w:t>
      </w:r>
    </w:p>
    <w:p w14:paraId="0CE236D4"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PKA. (2023). </w:t>
      </w:r>
      <w:r w:rsidRPr="000E70CF">
        <w:rPr>
          <w:rFonts w:cs="Arial"/>
          <w:i/>
          <w:iCs/>
          <w:noProof/>
          <w:szCs w:val="24"/>
        </w:rPr>
        <w:t>Formy ewaluacji jakości kształcenia przez PKA</w:t>
      </w:r>
      <w:r w:rsidRPr="000E70CF">
        <w:rPr>
          <w:rFonts w:cs="Arial"/>
          <w:noProof/>
          <w:szCs w:val="24"/>
        </w:rPr>
        <w:t>. https://www.pka.edu.pl/standardy-i-procedury/formy-ewaluacje-jakosci-ksztalcenia-przez-pka/</w:t>
      </w:r>
    </w:p>
    <w:p w14:paraId="5D5E2660"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PN-EN ISO 9000:2015. (2016). </w:t>
      </w:r>
      <w:r w:rsidRPr="000E70CF">
        <w:rPr>
          <w:rFonts w:cs="Arial"/>
          <w:i/>
          <w:iCs/>
          <w:noProof/>
          <w:szCs w:val="24"/>
        </w:rPr>
        <w:t>Systemy zarządzania jakością - Podstawy i terminologia PN-EN ISO 9000</w:t>
      </w:r>
      <w:r w:rsidRPr="000E70CF">
        <w:rPr>
          <w:rFonts w:cs="Arial"/>
          <w:noProof/>
          <w:szCs w:val="24"/>
        </w:rPr>
        <w:t>.</w:t>
      </w:r>
    </w:p>
    <w:p w14:paraId="7FF31606"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Popadynets, I., Andrusiv, U., Shtohryn, M., &amp; Galtsova, O. (2020). The effect of cooperation between universities and stakeholders: Evidence from Ukraine. </w:t>
      </w:r>
      <w:r w:rsidRPr="000E70CF">
        <w:rPr>
          <w:rFonts w:cs="Arial"/>
          <w:i/>
          <w:iCs/>
          <w:noProof/>
          <w:szCs w:val="24"/>
        </w:rPr>
        <w:t>International Journal of Data and Network Science</w:t>
      </w:r>
      <w:r w:rsidRPr="000E70CF">
        <w:rPr>
          <w:rFonts w:cs="Arial"/>
          <w:noProof/>
          <w:szCs w:val="24"/>
        </w:rPr>
        <w:t>, 199–212. https://doi.org/10.5267/j.ijdns.2020.1.001</w:t>
      </w:r>
    </w:p>
    <w:p w14:paraId="2BA0ECA0"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Próchnicka, M., &amp; Tutko, M. (2015). Doskonalenie wewnętrznych systemów zapewnienia jakości kształcenia w szkołach wyższych. </w:t>
      </w:r>
      <w:r w:rsidRPr="000E70CF">
        <w:rPr>
          <w:rFonts w:cs="Arial"/>
          <w:i/>
          <w:iCs/>
          <w:noProof/>
          <w:szCs w:val="24"/>
        </w:rPr>
        <w:t>Wybrane aspekty zarządzania jakością usług</w:t>
      </w:r>
      <w:r w:rsidRPr="000E70CF">
        <w:rPr>
          <w:rFonts w:cs="Arial"/>
          <w:noProof/>
          <w:szCs w:val="24"/>
        </w:rPr>
        <w:t>, 109. https://www.researchgate.net/profile/Joanna-Dziadkowiec/publication/281066626_Wybrane_aspekty_zarzadzania_jakoscia_uslug/links/55d3517408ae0a3417226495/Wybrane-aspekty-zarzadzania-jakoscia-uslug.pdf#page=110</w:t>
      </w:r>
    </w:p>
    <w:p w14:paraId="57A2871F"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Pucciarelli, F., &amp; Kaplan, A. (2016). Competition and strategy in higher education: Managing complexity and uncertainty. </w:t>
      </w:r>
      <w:r w:rsidRPr="000E70CF">
        <w:rPr>
          <w:rFonts w:cs="Arial"/>
          <w:i/>
          <w:iCs/>
          <w:noProof/>
          <w:szCs w:val="24"/>
        </w:rPr>
        <w:t>Business Horizons</w:t>
      </w:r>
      <w:r w:rsidRPr="000E70CF">
        <w:rPr>
          <w:rFonts w:cs="Arial"/>
          <w:noProof/>
          <w:szCs w:val="24"/>
        </w:rPr>
        <w:t xml:space="preserve">, </w:t>
      </w:r>
      <w:r w:rsidRPr="000E70CF">
        <w:rPr>
          <w:rFonts w:cs="Arial"/>
          <w:i/>
          <w:iCs/>
          <w:noProof/>
          <w:szCs w:val="24"/>
        </w:rPr>
        <w:t>59</w:t>
      </w:r>
      <w:r w:rsidRPr="000E70CF">
        <w:rPr>
          <w:rFonts w:cs="Arial"/>
          <w:noProof/>
          <w:szCs w:val="24"/>
        </w:rPr>
        <w:t>(3), 311–320. https://doi.org/10.1016/j.bushor.2016.01.003</w:t>
      </w:r>
    </w:p>
    <w:p w14:paraId="112697AA"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QS Quacquarelli Symonds. (2020). </w:t>
      </w:r>
      <w:r w:rsidRPr="000E70CF">
        <w:rPr>
          <w:rFonts w:cs="Arial"/>
          <w:i/>
          <w:iCs/>
          <w:noProof/>
          <w:szCs w:val="24"/>
        </w:rPr>
        <w:t>Methodology of QS World University Rankings 2020</w:t>
      </w:r>
      <w:r w:rsidRPr="000E70CF">
        <w:rPr>
          <w:rFonts w:cs="Arial"/>
          <w:noProof/>
          <w:szCs w:val="24"/>
        </w:rPr>
        <w:t>. https://www.topuniversities.com/qs-world-university-rankings/methodology</w:t>
      </w:r>
    </w:p>
    <w:p w14:paraId="109521B6"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QS Quacquarelli Symonds. (2023a). </w:t>
      </w:r>
      <w:r w:rsidRPr="000E70CF">
        <w:rPr>
          <w:rFonts w:cs="Arial"/>
          <w:i/>
          <w:iCs/>
          <w:noProof/>
          <w:szCs w:val="24"/>
        </w:rPr>
        <w:t>Methodology of QS World University Rankings 2023</w:t>
      </w:r>
      <w:r w:rsidRPr="000E70CF">
        <w:rPr>
          <w:rFonts w:cs="Arial"/>
          <w:noProof/>
          <w:szCs w:val="24"/>
        </w:rPr>
        <w:t>. https://support.qs.com/hc/en-gb/articles/4405955370898-QS-World-University-Rankings</w:t>
      </w:r>
    </w:p>
    <w:p w14:paraId="443B0B7F"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QS Quacquarelli Symonds. (2023b). </w:t>
      </w:r>
      <w:r w:rsidRPr="000E70CF">
        <w:rPr>
          <w:rFonts w:cs="Arial"/>
          <w:i/>
          <w:iCs/>
          <w:noProof/>
          <w:szCs w:val="24"/>
        </w:rPr>
        <w:t>Methodology of QS WUR - Academic Reputation</w:t>
      </w:r>
      <w:r w:rsidRPr="000E70CF">
        <w:rPr>
          <w:rFonts w:cs="Arial"/>
          <w:noProof/>
          <w:szCs w:val="24"/>
        </w:rPr>
        <w:t>. https://support.qs.com/hc/en-gb/articles/4405952675346</w:t>
      </w:r>
    </w:p>
    <w:p w14:paraId="2834F2CF"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QS Quacquarelli Symonds. (2023c). </w:t>
      </w:r>
      <w:r w:rsidRPr="000E70CF">
        <w:rPr>
          <w:rFonts w:cs="Arial"/>
          <w:i/>
          <w:iCs/>
          <w:noProof/>
          <w:szCs w:val="24"/>
        </w:rPr>
        <w:t>Methodology of QS WUR - Citations Per Faculty Ratio</w:t>
      </w:r>
      <w:r w:rsidRPr="000E70CF">
        <w:rPr>
          <w:rFonts w:cs="Arial"/>
          <w:noProof/>
          <w:szCs w:val="24"/>
        </w:rPr>
        <w:t>. https://support.qs.com/hc/en-gb/articles/360019107580</w:t>
      </w:r>
    </w:p>
    <w:p w14:paraId="1253C9B7"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lastRenderedPageBreak/>
        <w:t xml:space="preserve">QS Quacquarelli Symonds. (2023d). </w:t>
      </w:r>
      <w:r w:rsidRPr="000E70CF">
        <w:rPr>
          <w:rFonts w:cs="Arial"/>
          <w:i/>
          <w:iCs/>
          <w:noProof/>
          <w:szCs w:val="24"/>
        </w:rPr>
        <w:t>Methodology of QS WUR - Employer Reputation</w:t>
      </w:r>
      <w:r w:rsidRPr="000E70CF">
        <w:rPr>
          <w:rFonts w:cs="Arial"/>
          <w:noProof/>
          <w:szCs w:val="24"/>
        </w:rPr>
        <w:t>. https://support.qs.com/hc/en-gb/articles/4407794203410</w:t>
      </w:r>
    </w:p>
    <w:p w14:paraId="336E3524"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QS Quacquarelli Symonds. (2023e). </w:t>
      </w:r>
      <w:r w:rsidRPr="000E70CF">
        <w:rPr>
          <w:rFonts w:cs="Arial"/>
          <w:i/>
          <w:iCs/>
          <w:noProof/>
          <w:szCs w:val="24"/>
        </w:rPr>
        <w:t>Methodology of QS WUR - Employment Outcomes</w:t>
      </w:r>
      <w:r w:rsidRPr="000E70CF">
        <w:rPr>
          <w:rFonts w:cs="Arial"/>
          <w:noProof/>
          <w:szCs w:val="24"/>
        </w:rPr>
        <w:t>. https://support.qs.com/hc/en-gb/articles/4744563188508</w:t>
      </w:r>
    </w:p>
    <w:p w14:paraId="25F980BE"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QS Quacquarelli Symonds. (2023f). </w:t>
      </w:r>
      <w:r w:rsidRPr="000E70CF">
        <w:rPr>
          <w:rFonts w:cs="Arial"/>
          <w:i/>
          <w:iCs/>
          <w:noProof/>
          <w:szCs w:val="24"/>
        </w:rPr>
        <w:t>Methodology of QS WUR - Faculty-Sudent Ratio</w:t>
      </w:r>
      <w:r w:rsidRPr="000E70CF">
        <w:rPr>
          <w:rFonts w:cs="Arial"/>
          <w:noProof/>
          <w:szCs w:val="24"/>
        </w:rPr>
        <w:t>. https://support.qs.com/hc/en-gb/articles/360019108240</w:t>
      </w:r>
    </w:p>
    <w:p w14:paraId="6FCCCA9E"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QS Quacquarelli Symonds. (2023g). </w:t>
      </w:r>
      <w:r w:rsidRPr="000E70CF">
        <w:rPr>
          <w:rFonts w:cs="Arial"/>
          <w:i/>
          <w:iCs/>
          <w:noProof/>
          <w:szCs w:val="24"/>
        </w:rPr>
        <w:t>Methodology of QS WUR - Interantional Faculty Ratio</w:t>
      </w:r>
      <w:r w:rsidRPr="000E70CF">
        <w:rPr>
          <w:rFonts w:cs="Arial"/>
          <w:noProof/>
          <w:szCs w:val="24"/>
        </w:rPr>
        <w:t>. https://support.qs.com/hc/en-gb/articles/4403961809554</w:t>
      </w:r>
    </w:p>
    <w:p w14:paraId="1E86082F"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QS Quacquarelli Symonds. (2023h). </w:t>
      </w:r>
      <w:r w:rsidRPr="000E70CF">
        <w:rPr>
          <w:rFonts w:cs="Arial"/>
          <w:i/>
          <w:iCs/>
          <w:noProof/>
          <w:szCs w:val="24"/>
        </w:rPr>
        <w:t>Methodology of QS WUR - International Research Network</w:t>
      </w:r>
      <w:r w:rsidRPr="000E70CF">
        <w:rPr>
          <w:rFonts w:cs="Arial"/>
          <w:noProof/>
          <w:szCs w:val="24"/>
        </w:rPr>
        <w:t>. https://support.qs.com/hc/en-gb/articles/360021865579</w:t>
      </w:r>
    </w:p>
    <w:p w14:paraId="16F4C56C"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QS Quacquarelli Symonds. (2023i). </w:t>
      </w:r>
      <w:r w:rsidRPr="000E70CF">
        <w:rPr>
          <w:rFonts w:cs="Arial"/>
          <w:i/>
          <w:iCs/>
          <w:noProof/>
          <w:szCs w:val="24"/>
        </w:rPr>
        <w:t>Methodology of QS WUR - International Students Ratio</w:t>
      </w:r>
      <w:r w:rsidRPr="000E70CF">
        <w:rPr>
          <w:rFonts w:cs="Arial"/>
          <w:noProof/>
          <w:szCs w:val="24"/>
        </w:rPr>
        <w:t>. https://support.qs.com/hc/en-gb/articles/4403961727506</w:t>
      </w:r>
    </w:p>
    <w:p w14:paraId="47468B9D"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QS Quacquarelli Symonds. (2023j). </w:t>
      </w:r>
      <w:r w:rsidRPr="000E70CF">
        <w:rPr>
          <w:rFonts w:cs="Arial"/>
          <w:i/>
          <w:iCs/>
          <w:noProof/>
          <w:szCs w:val="24"/>
        </w:rPr>
        <w:t>Methodology of QS WUR - Sustainability</w:t>
      </w:r>
      <w:r w:rsidRPr="000E70CF">
        <w:rPr>
          <w:rFonts w:cs="Arial"/>
          <w:noProof/>
          <w:szCs w:val="24"/>
        </w:rPr>
        <w:t>. https://support.qs.com/hc/en-gb/articles/8322582098460</w:t>
      </w:r>
    </w:p>
    <w:p w14:paraId="7866D588"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QS Quacquarelli Symonds. (2023k). </w:t>
      </w:r>
      <w:r w:rsidRPr="000E70CF">
        <w:rPr>
          <w:rFonts w:cs="Arial"/>
          <w:i/>
          <w:iCs/>
          <w:noProof/>
          <w:szCs w:val="24"/>
        </w:rPr>
        <w:t>Methodology of QS WUR - Sustainability Ranking</w:t>
      </w:r>
      <w:r w:rsidRPr="000E70CF">
        <w:rPr>
          <w:rFonts w:cs="Arial"/>
          <w:noProof/>
          <w:szCs w:val="24"/>
        </w:rPr>
        <w:t>. https://support.qs.com/hc/en-gb/articles/6107352412828</w:t>
      </w:r>
    </w:p>
    <w:p w14:paraId="1C1AB7E5"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QS Quacquarelli Symonds. (2023l). </w:t>
      </w:r>
      <w:r w:rsidRPr="000E70CF">
        <w:rPr>
          <w:rFonts w:cs="Arial"/>
          <w:i/>
          <w:iCs/>
          <w:noProof/>
          <w:szCs w:val="24"/>
        </w:rPr>
        <w:t>Proposed Methodology of QS World University Rankings 2024</w:t>
      </w:r>
      <w:r w:rsidRPr="000E70CF">
        <w:rPr>
          <w:rFonts w:cs="Arial"/>
          <w:noProof/>
          <w:szCs w:val="24"/>
        </w:rPr>
        <w:t>. https://support.qs.com/hc/en-gb/articles/6478203732380-2024-Rankings-Cycle</w:t>
      </w:r>
    </w:p>
    <w:p w14:paraId="480D9ED6"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QS Quacquarelli Symonds. (2023m). </w:t>
      </w:r>
      <w:r w:rsidRPr="000E70CF">
        <w:rPr>
          <w:rFonts w:cs="Arial"/>
          <w:i/>
          <w:iCs/>
          <w:noProof/>
          <w:szCs w:val="24"/>
        </w:rPr>
        <w:t>QS World University Rankings 2023</w:t>
      </w:r>
      <w:r w:rsidRPr="000E70CF">
        <w:rPr>
          <w:rFonts w:cs="Arial"/>
          <w:noProof/>
          <w:szCs w:val="24"/>
        </w:rPr>
        <w:t>. QS WUR Ranking. https://www.topuniversities.com/university-rankings/world-university-rankings/2023</w:t>
      </w:r>
    </w:p>
    <w:p w14:paraId="4D935EFE"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Quezada, R. A. G. (2011). Identificación de los stakeholders de las universidades. </w:t>
      </w:r>
      <w:r w:rsidRPr="000E70CF">
        <w:rPr>
          <w:rFonts w:cs="Arial"/>
          <w:i/>
          <w:iCs/>
          <w:noProof/>
          <w:szCs w:val="24"/>
        </w:rPr>
        <w:t>Revista de Ciencias Sociales</w:t>
      </w:r>
      <w:r w:rsidRPr="000E70CF">
        <w:rPr>
          <w:rFonts w:cs="Arial"/>
          <w:noProof/>
          <w:szCs w:val="24"/>
        </w:rPr>
        <w:t xml:space="preserve">, </w:t>
      </w:r>
      <w:r w:rsidRPr="000E70CF">
        <w:rPr>
          <w:rFonts w:cs="Arial"/>
          <w:i/>
          <w:iCs/>
          <w:noProof/>
          <w:szCs w:val="24"/>
        </w:rPr>
        <w:t>17</w:t>
      </w:r>
      <w:r w:rsidRPr="000E70CF">
        <w:rPr>
          <w:rFonts w:cs="Arial"/>
          <w:noProof/>
          <w:szCs w:val="24"/>
        </w:rPr>
        <w:t>(3), 486–499.</w:t>
      </w:r>
    </w:p>
    <w:p w14:paraId="29B01BA7"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RAD-on. (2024). </w:t>
      </w:r>
      <w:r w:rsidRPr="000E70CF">
        <w:rPr>
          <w:rFonts w:cs="Arial"/>
          <w:i/>
          <w:iCs/>
          <w:noProof/>
          <w:szCs w:val="24"/>
        </w:rPr>
        <w:t>INSTYTUCJE SYSTEMU SZKOLNICTWA WYŻSZEGO I NAUKI</w:t>
      </w:r>
      <w:r w:rsidRPr="000E70CF">
        <w:rPr>
          <w:rFonts w:cs="Arial"/>
          <w:noProof/>
          <w:szCs w:val="24"/>
        </w:rPr>
        <w:t>. https://radon.nauka.gov.pl/dane/instytucje-systemu-szkolnictwa-wyzszego-i-nauki</w:t>
      </w:r>
    </w:p>
    <w:p w14:paraId="6421A64A"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Radko, N. (2022). Entrepreneurial university stakeholders and their contribution to knowledge and technologies transfer. </w:t>
      </w:r>
      <w:r w:rsidRPr="000E70CF">
        <w:rPr>
          <w:rFonts w:cs="Arial"/>
          <w:i/>
          <w:iCs/>
          <w:noProof/>
          <w:szCs w:val="24"/>
        </w:rPr>
        <w:t>Audretsch D, Belitski M, Rejeb Net al.(eds) Developments in Entrepreneurial Finance and Technology. Cheltenham: Edward Elgar Publishing</w:t>
      </w:r>
      <w:r w:rsidRPr="000E70CF">
        <w:rPr>
          <w:rFonts w:cs="Arial"/>
          <w:noProof/>
          <w:szCs w:val="24"/>
        </w:rPr>
        <w:t>, 90–116.</w:t>
      </w:r>
    </w:p>
    <w:p w14:paraId="79F54FCD"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Radwan, J. (2009). Powszechny Model Oceny CAF („ Common Assessment Framework”) jako narzędzie samooceny i doskonalenia urzędów administracji publicznej. </w:t>
      </w:r>
      <w:r w:rsidRPr="000E70CF">
        <w:rPr>
          <w:rFonts w:cs="Arial"/>
          <w:i/>
          <w:iCs/>
          <w:noProof/>
          <w:szCs w:val="24"/>
        </w:rPr>
        <w:t>Standardy Bibilioteczne</w:t>
      </w:r>
      <w:r w:rsidRPr="000E70CF">
        <w:rPr>
          <w:rFonts w:cs="Arial"/>
          <w:noProof/>
          <w:szCs w:val="24"/>
        </w:rPr>
        <w:t xml:space="preserve">, </w:t>
      </w:r>
      <w:r w:rsidRPr="000E70CF">
        <w:rPr>
          <w:rFonts w:cs="Arial"/>
          <w:i/>
          <w:iCs/>
          <w:noProof/>
          <w:szCs w:val="24"/>
        </w:rPr>
        <w:t>58</w:t>
      </w:r>
      <w:r w:rsidRPr="000E70CF">
        <w:rPr>
          <w:rFonts w:cs="Arial"/>
          <w:noProof/>
          <w:szCs w:val="24"/>
        </w:rPr>
        <w:t>. https://ruj.uj.edu.pl/xmlui/bitstream/handle/item/5260/radwan_powszechny_model_oceny_caf_2010.pdf?sequence=1&amp;isAllowed=y</w:t>
      </w:r>
    </w:p>
    <w:p w14:paraId="53037364"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Raharjo, T. H., Mulyono, K. B., Ismiyati, I., &amp; Jaenudin, A. (2023). HEISQUAL – ACSI – IPA – PGCV: Synthesis of higher education service satisfaction measurements. </w:t>
      </w:r>
      <w:r w:rsidRPr="000E70CF">
        <w:rPr>
          <w:rFonts w:cs="Arial"/>
          <w:i/>
          <w:iCs/>
          <w:noProof/>
          <w:szCs w:val="24"/>
        </w:rPr>
        <w:t>Asian Management and Business Review</w:t>
      </w:r>
      <w:r w:rsidRPr="000E70CF">
        <w:rPr>
          <w:rFonts w:cs="Arial"/>
          <w:noProof/>
          <w:szCs w:val="24"/>
        </w:rPr>
        <w:t>, 121–137. https://doi.org/10.20885/AMBR.vol3.iss2.art2</w:t>
      </w:r>
    </w:p>
    <w:p w14:paraId="466EB059"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lastRenderedPageBreak/>
        <w:t xml:space="preserve">Rajhans, K. (2018). Effective communication management: A key to stakeholder relationship management in project-based organizations. </w:t>
      </w:r>
      <w:r w:rsidRPr="000E70CF">
        <w:rPr>
          <w:rFonts w:cs="Arial"/>
          <w:i/>
          <w:iCs/>
          <w:noProof/>
          <w:szCs w:val="24"/>
        </w:rPr>
        <w:t>IUP Journal of Soft Skills</w:t>
      </w:r>
      <w:r w:rsidRPr="000E70CF">
        <w:rPr>
          <w:rFonts w:cs="Arial"/>
          <w:noProof/>
          <w:szCs w:val="24"/>
        </w:rPr>
        <w:t xml:space="preserve">, </w:t>
      </w:r>
      <w:r w:rsidRPr="000E70CF">
        <w:rPr>
          <w:rFonts w:cs="Arial"/>
          <w:i/>
          <w:iCs/>
          <w:noProof/>
          <w:szCs w:val="24"/>
        </w:rPr>
        <w:t>12</w:t>
      </w:r>
      <w:r w:rsidRPr="000E70CF">
        <w:rPr>
          <w:rFonts w:cs="Arial"/>
          <w:noProof/>
          <w:szCs w:val="24"/>
        </w:rPr>
        <w:t>(4), 47–66.</w:t>
      </w:r>
    </w:p>
    <w:p w14:paraId="1F702B30"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Ramirez, R. (1999). Stakeholder analysis and conflict management. W </w:t>
      </w:r>
      <w:r w:rsidRPr="000E70CF">
        <w:rPr>
          <w:rFonts w:cs="Arial"/>
          <w:i/>
          <w:iCs/>
          <w:noProof/>
          <w:szCs w:val="24"/>
        </w:rPr>
        <w:t>Cultivating peace: conflict and collaboration in natural resource management</w:t>
      </w:r>
      <w:r w:rsidRPr="000E70CF">
        <w:rPr>
          <w:rFonts w:cs="Arial"/>
          <w:noProof/>
          <w:szCs w:val="24"/>
        </w:rPr>
        <w:t>. IDRC, Ottawa, ON, CA.</w:t>
      </w:r>
    </w:p>
    <w:p w14:paraId="2D3596A6"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i/>
          <w:iCs/>
          <w:noProof/>
          <w:szCs w:val="24"/>
        </w:rPr>
        <w:t>Ranking Methodology of Academic Ranking of World Universities - 2020</w:t>
      </w:r>
      <w:r w:rsidRPr="000E70CF">
        <w:rPr>
          <w:rFonts w:cs="Arial"/>
          <w:noProof/>
          <w:szCs w:val="24"/>
        </w:rPr>
        <w:t>. (2020). http://www.shanghairanking.com/ARWU-Methodology-2020.html</w:t>
      </w:r>
    </w:p>
    <w:p w14:paraId="7BE11958"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Rauhvargers, A. (2014). Where Are the Global Rankings Leading Us? An Analysis of Recent Methodological Changes and New Developments. </w:t>
      </w:r>
      <w:r w:rsidRPr="000E70CF">
        <w:rPr>
          <w:rFonts w:cs="Arial"/>
          <w:i/>
          <w:iCs/>
          <w:noProof/>
          <w:szCs w:val="24"/>
        </w:rPr>
        <w:t>European Journal of Education</w:t>
      </w:r>
      <w:r w:rsidRPr="000E70CF">
        <w:rPr>
          <w:rFonts w:cs="Arial"/>
          <w:noProof/>
          <w:szCs w:val="24"/>
        </w:rPr>
        <w:t xml:space="preserve">, </w:t>
      </w:r>
      <w:r w:rsidRPr="000E70CF">
        <w:rPr>
          <w:rFonts w:cs="Arial"/>
          <w:i/>
          <w:iCs/>
          <w:noProof/>
          <w:szCs w:val="24"/>
        </w:rPr>
        <w:t>49</w:t>
      </w:r>
      <w:r w:rsidRPr="000E70CF">
        <w:rPr>
          <w:rFonts w:cs="Arial"/>
          <w:noProof/>
          <w:szCs w:val="24"/>
        </w:rPr>
        <w:t>(1), 29–44. https://doi.org/10.1111/ejed.12066</w:t>
      </w:r>
    </w:p>
    <w:p w14:paraId="05964A45"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Rauschnabel, P. A. P. A., Krey, N., Babin, B. J. B. J., &amp; Ivens, B. S. B. S. (2016). Brand management in higher education: The University Brand Personality Scale. </w:t>
      </w:r>
      <w:r w:rsidRPr="000E70CF">
        <w:rPr>
          <w:rFonts w:cs="Arial"/>
          <w:i/>
          <w:iCs/>
          <w:noProof/>
          <w:szCs w:val="24"/>
        </w:rPr>
        <w:t>Journal of Business Research</w:t>
      </w:r>
      <w:r w:rsidRPr="000E70CF">
        <w:rPr>
          <w:rFonts w:cs="Arial"/>
          <w:noProof/>
          <w:szCs w:val="24"/>
        </w:rPr>
        <w:t xml:space="preserve">, </w:t>
      </w:r>
      <w:r w:rsidRPr="000E70CF">
        <w:rPr>
          <w:rFonts w:cs="Arial"/>
          <w:i/>
          <w:iCs/>
          <w:noProof/>
          <w:szCs w:val="24"/>
        </w:rPr>
        <w:t>69</w:t>
      </w:r>
      <w:r w:rsidRPr="000E70CF">
        <w:rPr>
          <w:rFonts w:cs="Arial"/>
          <w:noProof/>
          <w:szCs w:val="24"/>
        </w:rPr>
        <w:t>(8), 3077–3086. https://doi.org/10.1016/j.jbusres.2016.01.023</w:t>
      </w:r>
    </w:p>
    <w:p w14:paraId="71ABF1EF"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Raynor, M. E. (1998). That vision thing: Do we need it? </w:t>
      </w:r>
      <w:r w:rsidRPr="000E70CF">
        <w:rPr>
          <w:rFonts w:cs="Arial"/>
          <w:i/>
          <w:iCs/>
          <w:noProof/>
          <w:szCs w:val="24"/>
        </w:rPr>
        <w:t>Long Range Planning</w:t>
      </w:r>
      <w:r w:rsidRPr="000E70CF">
        <w:rPr>
          <w:rFonts w:cs="Arial"/>
          <w:noProof/>
          <w:szCs w:val="24"/>
        </w:rPr>
        <w:t xml:space="preserve">, </w:t>
      </w:r>
      <w:r w:rsidRPr="000E70CF">
        <w:rPr>
          <w:rFonts w:cs="Arial"/>
          <w:i/>
          <w:iCs/>
          <w:noProof/>
          <w:szCs w:val="24"/>
        </w:rPr>
        <w:t>31</w:t>
      </w:r>
      <w:r w:rsidRPr="000E70CF">
        <w:rPr>
          <w:rFonts w:cs="Arial"/>
          <w:noProof/>
          <w:szCs w:val="24"/>
        </w:rPr>
        <w:t>(3), 368–376. https://doi.org/10.1016/S0024-6301(98)80004-6</w:t>
      </w:r>
    </w:p>
    <w:p w14:paraId="6C6D58DB"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Reichheld, F. F. (2003). The one number you need to grow. </w:t>
      </w:r>
      <w:r w:rsidRPr="000E70CF">
        <w:rPr>
          <w:rFonts w:cs="Arial"/>
          <w:i/>
          <w:iCs/>
          <w:noProof/>
          <w:szCs w:val="24"/>
        </w:rPr>
        <w:t>Harvard Business Review</w:t>
      </w:r>
      <w:r w:rsidRPr="000E70CF">
        <w:rPr>
          <w:rFonts w:cs="Arial"/>
          <w:noProof/>
          <w:szCs w:val="24"/>
        </w:rPr>
        <w:t xml:space="preserve">, </w:t>
      </w:r>
      <w:r w:rsidRPr="000E70CF">
        <w:rPr>
          <w:rFonts w:cs="Arial"/>
          <w:i/>
          <w:iCs/>
          <w:noProof/>
          <w:szCs w:val="24"/>
        </w:rPr>
        <w:t>81</w:t>
      </w:r>
      <w:r w:rsidRPr="000E70CF">
        <w:rPr>
          <w:rFonts w:cs="Arial"/>
          <w:noProof/>
          <w:szCs w:val="24"/>
        </w:rPr>
        <w:t>(12), 46–54. https://hbr.org/2003/12/the-one-number-you-need-to-grow</w:t>
      </w:r>
    </w:p>
    <w:p w14:paraId="39F6AD4A"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Reinertsen, D. G., &amp; Smith, P. G. (1991). The strategist’s role in shortening product development. </w:t>
      </w:r>
      <w:r w:rsidRPr="000E70CF">
        <w:rPr>
          <w:rFonts w:cs="Arial"/>
          <w:i/>
          <w:iCs/>
          <w:noProof/>
          <w:szCs w:val="24"/>
        </w:rPr>
        <w:t>Journal of Business Strategy</w:t>
      </w:r>
      <w:r w:rsidRPr="000E70CF">
        <w:rPr>
          <w:rFonts w:cs="Arial"/>
          <w:noProof/>
          <w:szCs w:val="24"/>
        </w:rPr>
        <w:t xml:space="preserve">, </w:t>
      </w:r>
      <w:r w:rsidRPr="000E70CF">
        <w:rPr>
          <w:rFonts w:cs="Arial"/>
          <w:i/>
          <w:iCs/>
          <w:noProof/>
          <w:szCs w:val="24"/>
        </w:rPr>
        <w:t>12</w:t>
      </w:r>
      <w:r w:rsidRPr="000E70CF">
        <w:rPr>
          <w:rFonts w:cs="Arial"/>
          <w:noProof/>
          <w:szCs w:val="24"/>
        </w:rPr>
        <w:t>(4), 18–22.</w:t>
      </w:r>
    </w:p>
    <w:p w14:paraId="4762C0BB"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Rivera, L. A. (2011). Ivies, extracurriculars, and exclusion: Elite employers’ use of educational credentials. W </w:t>
      </w:r>
      <w:r w:rsidRPr="000E70CF">
        <w:rPr>
          <w:rFonts w:cs="Arial"/>
          <w:i/>
          <w:iCs/>
          <w:noProof/>
          <w:szCs w:val="24"/>
        </w:rPr>
        <w:t>Research in Social Stratification and Mobility</w:t>
      </w:r>
      <w:r w:rsidRPr="000E70CF">
        <w:rPr>
          <w:rFonts w:cs="Arial"/>
          <w:noProof/>
          <w:szCs w:val="24"/>
        </w:rPr>
        <w:t xml:space="preserve"> (T. 29, Numer 1). https://doi.org/10.1016/j.rssm.2010.12.001</w:t>
      </w:r>
    </w:p>
    <w:p w14:paraId="32889F66"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Rocki, M. (2018). Jakość kształcenia a ekonomiczne losy absolwentów: Analiza przypadków. </w:t>
      </w:r>
      <w:r w:rsidRPr="000E70CF">
        <w:rPr>
          <w:rFonts w:cs="Arial"/>
          <w:i/>
          <w:iCs/>
          <w:noProof/>
          <w:szCs w:val="24"/>
        </w:rPr>
        <w:t>Nauka i Szkolnictwo Wyższe</w:t>
      </w:r>
      <w:r w:rsidRPr="000E70CF">
        <w:rPr>
          <w:rFonts w:cs="Arial"/>
          <w:noProof/>
          <w:szCs w:val="24"/>
        </w:rPr>
        <w:t xml:space="preserve">, </w:t>
      </w:r>
      <w:r w:rsidRPr="000E70CF">
        <w:rPr>
          <w:rFonts w:cs="Arial"/>
          <w:i/>
          <w:iCs/>
          <w:noProof/>
          <w:szCs w:val="24"/>
        </w:rPr>
        <w:t>1(51)</w:t>
      </w:r>
      <w:r w:rsidRPr="000E70CF">
        <w:rPr>
          <w:rFonts w:cs="Arial"/>
          <w:noProof/>
          <w:szCs w:val="24"/>
        </w:rPr>
        <w:t>, 219–239. https://doi.org/10.14746/nisw.2018.1.11</w:t>
      </w:r>
    </w:p>
    <w:p w14:paraId="3E57E140"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Rocki, M. (2021). The Wage Premium on Higher Education: Evidence from the Polish Graduate Tracking System. </w:t>
      </w:r>
      <w:r w:rsidRPr="000E70CF">
        <w:rPr>
          <w:rFonts w:cs="Arial"/>
          <w:i/>
          <w:iCs/>
          <w:noProof/>
          <w:szCs w:val="24"/>
        </w:rPr>
        <w:t>Gospodarka Narodowa</w:t>
      </w:r>
      <w:r w:rsidRPr="000E70CF">
        <w:rPr>
          <w:rFonts w:cs="Arial"/>
          <w:noProof/>
          <w:szCs w:val="24"/>
        </w:rPr>
        <w:t xml:space="preserve">, </w:t>
      </w:r>
      <w:r w:rsidRPr="000E70CF">
        <w:rPr>
          <w:rFonts w:cs="Arial"/>
          <w:i/>
          <w:iCs/>
          <w:noProof/>
          <w:szCs w:val="24"/>
        </w:rPr>
        <w:t>307</w:t>
      </w:r>
      <w:r w:rsidRPr="000E70CF">
        <w:rPr>
          <w:rFonts w:cs="Arial"/>
          <w:noProof/>
          <w:szCs w:val="24"/>
        </w:rPr>
        <w:t>(3), 47–61. https://doi.org/10.33119/GN/140647</w:t>
      </w:r>
    </w:p>
    <w:p w14:paraId="4C691BE2"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Rogers, M., Baker, P., Harrington, I., Johnson, A., Bird, J., &amp; Bible, V. (2022). Stakeholder engagement with funding bodies, steering committees and surveys: Benefits for education projects. </w:t>
      </w:r>
      <w:r w:rsidRPr="000E70CF">
        <w:rPr>
          <w:rFonts w:cs="Arial"/>
          <w:i/>
          <w:iCs/>
          <w:noProof/>
          <w:szCs w:val="24"/>
        </w:rPr>
        <w:t>Issues in Educational Research</w:t>
      </w:r>
      <w:r w:rsidRPr="000E70CF">
        <w:rPr>
          <w:rFonts w:cs="Arial"/>
          <w:noProof/>
          <w:szCs w:val="24"/>
        </w:rPr>
        <w:t xml:space="preserve">, </w:t>
      </w:r>
      <w:r w:rsidRPr="000E70CF">
        <w:rPr>
          <w:rFonts w:cs="Arial"/>
          <w:i/>
          <w:iCs/>
          <w:noProof/>
          <w:szCs w:val="24"/>
        </w:rPr>
        <w:t>32</w:t>
      </w:r>
      <w:r w:rsidRPr="000E70CF">
        <w:rPr>
          <w:rFonts w:cs="Arial"/>
          <w:noProof/>
          <w:szCs w:val="24"/>
        </w:rPr>
        <w:t>(3), 1131–1152.</w:t>
      </w:r>
    </w:p>
    <w:p w14:paraId="775F7973"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Rogoziński, K. (2007). Zarządzanie organizacją usługową - próba wypełnienia luki poznawczej. </w:t>
      </w:r>
      <w:r w:rsidRPr="000E70CF">
        <w:rPr>
          <w:rFonts w:cs="Arial"/>
          <w:i/>
          <w:iCs/>
          <w:noProof/>
          <w:szCs w:val="24"/>
        </w:rPr>
        <w:t>Współczesne Zarządzanie</w:t>
      </w:r>
      <w:r w:rsidRPr="000E70CF">
        <w:rPr>
          <w:rFonts w:cs="Arial"/>
          <w:noProof/>
          <w:szCs w:val="24"/>
        </w:rPr>
        <w:t xml:space="preserve">, </w:t>
      </w:r>
      <w:r w:rsidRPr="000E70CF">
        <w:rPr>
          <w:rFonts w:cs="Arial"/>
          <w:i/>
          <w:iCs/>
          <w:noProof/>
          <w:szCs w:val="24"/>
        </w:rPr>
        <w:t>3</w:t>
      </w:r>
      <w:r w:rsidRPr="000E70CF">
        <w:rPr>
          <w:rFonts w:cs="Arial"/>
          <w:noProof/>
          <w:szCs w:val="24"/>
        </w:rPr>
        <w:t>, 5–12. http://www.uslugi.ue.poznan.pl/file/129_189179007.pdf</w:t>
      </w:r>
    </w:p>
    <w:p w14:paraId="24C33481"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Ronalter, L. M., Poltronieri, C. F., &amp; Gerolamo, M. C. (2023). ISO management system standards in the light of corporate sustainability: a bibliometric analysis. </w:t>
      </w:r>
      <w:r w:rsidRPr="000E70CF">
        <w:rPr>
          <w:rFonts w:cs="Arial"/>
          <w:i/>
          <w:iCs/>
          <w:noProof/>
          <w:szCs w:val="24"/>
        </w:rPr>
        <w:t>The TQM Journal</w:t>
      </w:r>
      <w:r w:rsidRPr="000E70CF">
        <w:rPr>
          <w:rFonts w:cs="Arial"/>
          <w:noProof/>
          <w:szCs w:val="24"/>
        </w:rPr>
        <w:t xml:space="preserve">, </w:t>
      </w:r>
      <w:r w:rsidRPr="000E70CF">
        <w:rPr>
          <w:rFonts w:cs="Arial"/>
          <w:i/>
          <w:iCs/>
          <w:noProof/>
          <w:szCs w:val="24"/>
        </w:rPr>
        <w:t>35</w:t>
      </w:r>
      <w:r w:rsidRPr="000E70CF">
        <w:rPr>
          <w:rFonts w:cs="Arial"/>
          <w:noProof/>
          <w:szCs w:val="24"/>
        </w:rPr>
        <w:t>(9), 256–298. https://doi.org/10.1108/TQM-09-2022-0279</w:t>
      </w:r>
    </w:p>
    <w:p w14:paraId="6FC1F8ED"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Rosenberg, M. B. (2014). </w:t>
      </w:r>
      <w:r w:rsidRPr="000E70CF">
        <w:rPr>
          <w:rFonts w:cs="Arial"/>
          <w:i/>
          <w:iCs/>
          <w:noProof/>
          <w:szCs w:val="24"/>
        </w:rPr>
        <w:t>Porozumienie bez przemocy. O języku serca.</w:t>
      </w:r>
      <w:r w:rsidRPr="000E70CF">
        <w:rPr>
          <w:rFonts w:cs="Arial"/>
          <w:noProof/>
          <w:szCs w:val="24"/>
        </w:rPr>
        <w:t xml:space="preserve"> (II). Wydawnictwo Czarna Owca.</w:t>
      </w:r>
    </w:p>
    <w:p w14:paraId="7F77818C"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lastRenderedPageBreak/>
        <w:t xml:space="preserve">Rosół, A. (2016). Jak badać i kształtować jakość kształcenia w szkole wyższej? </w:t>
      </w:r>
      <w:r w:rsidRPr="000E70CF">
        <w:rPr>
          <w:rFonts w:cs="Arial"/>
          <w:i/>
          <w:iCs/>
          <w:noProof/>
          <w:szCs w:val="24"/>
        </w:rPr>
        <w:t>Prace Naukowe Akademii im. Jana Długosza w Częstochowie. Pedagogika</w:t>
      </w:r>
      <w:r w:rsidRPr="000E70CF">
        <w:rPr>
          <w:rFonts w:cs="Arial"/>
          <w:noProof/>
          <w:szCs w:val="24"/>
        </w:rPr>
        <w:t xml:space="preserve">, </w:t>
      </w:r>
      <w:r w:rsidRPr="000E70CF">
        <w:rPr>
          <w:rFonts w:cs="Arial"/>
          <w:i/>
          <w:iCs/>
          <w:noProof/>
          <w:szCs w:val="24"/>
        </w:rPr>
        <w:t>25</w:t>
      </w:r>
      <w:r w:rsidRPr="000E70CF">
        <w:rPr>
          <w:rFonts w:cs="Arial"/>
          <w:noProof/>
          <w:szCs w:val="24"/>
        </w:rPr>
        <w:t>(1), 19–30. https://doi.org/10.16926/p.2016.25.01</w:t>
      </w:r>
    </w:p>
    <w:p w14:paraId="26B1D5F7"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Rutkowska, M., &amp; Kamińska, A. M. (2020). Turquoise Management Model - Teal Organization. </w:t>
      </w:r>
      <w:r w:rsidRPr="000E70CF">
        <w:rPr>
          <w:rFonts w:cs="Arial"/>
          <w:i/>
          <w:iCs/>
          <w:noProof/>
          <w:szCs w:val="24"/>
        </w:rPr>
        <w:t>Education Excellence and Innovation Management: A 2025 Vision to Sustain Economic Development during Global Challenges</w:t>
      </w:r>
      <w:r w:rsidRPr="000E70CF">
        <w:rPr>
          <w:rFonts w:cs="Arial"/>
          <w:noProof/>
          <w:szCs w:val="24"/>
        </w:rPr>
        <w:t xml:space="preserve">, </w:t>
      </w:r>
      <w:r w:rsidRPr="000E70CF">
        <w:rPr>
          <w:rFonts w:cs="Arial"/>
          <w:i/>
          <w:iCs/>
          <w:noProof/>
          <w:szCs w:val="24"/>
        </w:rPr>
        <w:t>July</w:t>
      </w:r>
      <w:r w:rsidRPr="000E70CF">
        <w:rPr>
          <w:rFonts w:cs="Arial"/>
          <w:noProof/>
          <w:szCs w:val="24"/>
        </w:rPr>
        <w:t>, 11380–11387.</w:t>
      </w:r>
    </w:p>
    <w:p w14:paraId="0F6A332F"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Sá, J. C., Vaz, S., Carvalho, O., Lima, V., Morgado, L., Fonseca, L., Doiro, M., &amp; Santos, G. (2022). A model of integration ISO 9001 with Lean six sigma and main benefits achieved. </w:t>
      </w:r>
      <w:r w:rsidRPr="000E70CF">
        <w:rPr>
          <w:rFonts w:cs="Arial"/>
          <w:i/>
          <w:iCs/>
          <w:noProof/>
          <w:szCs w:val="24"/>
        </w:rPr>
        <w:t>Total Quality Management &amp; Business Excellence</w:t>
      </w:r>
      <w:r w:rsidRPr="000E70CF">
        <w:rPr>
          <w:rFonts w:cs="Arial"/>
          <w:noProof/>
          <w:szCs w:val="24"/>
        </w:rPr>
        <w:t xml:space="preserve">, </w:t>
      </w:r>
      <w:r w:rsidRPr="000E70CF">
        <w:rPr>
          <w:rFonts w:cs="Arial"/>
          <w:i/>
          <w:iCs/>
          <w:noProof/>
          <w:szCs w:val="24"/>
        </w:rPr>
        <w:t>33</w:t>
      </w:r>
      <w:r w:rsidRPr="000E70CF">
        <w:rPr>
          <w:rFonts w:cs="Arial"/>
          <w:noProof/>
          <w:szCs w:val="24"/>
        </w:rPr>
        <w:t>(1–2), 218–242. https://doi.org/10.1080/14783363.2020.1829969</w:t>
      </w:r>
    </w:p>
    <w:p w14:paraId="783A4C5E"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Sarkar, D., Jha, K. N., &amp; Patel, S. (2021). Critical chain project management for a highway construction project with a focus on theory of constraints. </w:t>
      </w:r>
      <w:r w:rsidRPr="000E70CF">
        <w:rPr>
          <w:rFonts w:cs="Arial"/>
          <w:i/>
          <w:iCs/>
          <w:noProof/>
          <w:szCs w:val="24"/>
        </w:rPr>
        <w:t>International Journal of Construction Management</w:t>
      </w:r>
      <w:r w:rsidRPr="000E70CF">
        <w:rPr>
          <w:rFonts w:cs="Arial"/>
          <w:noProof/>
          <w:szCs w:val="24"/>
        </w:rPr>
        <w:t xml:space="preserve">, </w:t>
      </w:r>
      <w:r w:rsidRPr="000E70CF">
        <w:rPr>
          <w:rFonts w:cs="Arial"/>
          <w:i/>
          <w:iCs/>
          <w:noProof/>
          <w:szCs w:val="24"/>
        </w:rPr>
        <w:t>21</w:t>
      </w:r>
      <w:r w:rsidRPr="000E70CF">
        <w:rPr>
          <w:rFonts w:cs="Arial"/>
          <w:noProof/>
          <w:szCs w:val="24"/>
        </w:rPr>
        <w:t>(2), 194–207. https://doi.org/10.1080/15623599.2018.1512031</w:t>
      </w:r>
    </w:p>
    <w:p w14:paraId="6F909820"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Scaled Agile Inc. (2023). </w:t>
      </w:r>
      <w:r w:rsidRPr="000E70CF">
        <w:rPr>
          <w:rFonts w:cs="Arial"/>
          <w:i/>
          <w:iCs/>
          <w:noProof/>
          <w:szCs w:val="24"/>
        </w:rPr>
        <w:t>SAFe 6.0 - Core Values</w:t>
      </w:r>
      <w:r w:rsidRPr="000E70CF">
        <w:rPr>
          <w:rFonts w:cs="Arial"/>
          <w:noProof/>
          <w:szCs w:val="24"/>
        </w:rPr>
        <w:t>. https://scaledagileframework.com/safe-core-values/</w:t>
      </w:r>
    </w:p>
    <w:p w14:paraId="1928E5B5"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Schroeder, R. G., Linderman, K., Liedtke, C., &amp; Choo, A. S. (2008). Six Sigma: Definition and underlying theory</w:t>
      </w:r>
      <w:r w:rsidRPr="000E70CF">
        <w:rPr>
          <w:rFonts w:ascii="Cambria Math" w:hAnsi="Cambria Math" w:cs="Cambria Math"/>
          <w:noProof/>
          <w:szCs w:val="24"/>
        </w:rPr>
        <w:t>⋆</w:t>
      </w:r>
      <w:r w:rsidRPr="000E70CF">
        <w:rPr>
          <w:rFonts w:cs="Arial"/>
          <w:noProof/>
          <w:szCs w:val="24"/>
        </w:rPr>
        <w:t xml:space="preserve">. </w:t>
      </w:r>
      <w:r w:rsidRPr="000E70CF">
        <w:rPr>
          <w:rFonts w:cs="Arial"/>
          <w:i/>
          <w:iCs/>
          <w:noProof/>
          <w:szCs w:val="24"/>
        </w:rPr>
        <w:t>Journal of Operations Management</w:t>
      </w:r>
      <w:r w:rsidRPr="000E70CF">
        <w:rPr>
          <w:rFonts w:cs="Arial"/>
          <w:noProof/>
          <w:szCs w:val="24"/>
        </w:rPr>
        <w:t xml:space="preserve">, </w:t>
      </w:r>
      <w:r w:rsidRPr="000E70CF">
        <w:rPr>
          <w:rFonts w:cs="Arial"/>
          <w:i/>
          <w:iCs/>
          <w:noProof/>
          <w:szCs w:val="24"/>
        </w:rPr>
        <w:t>26</w:t>
      </w:r>
      <w:r w:rsidRPr="000E70CF">
        <w:rPr>
          <w:rFonts w:cs="Arial"/>
          <w:noProof/>
          <w:szCs w:val="24"/>
        </w:rPr>
        <w:t>(4), 536–554. https://doi.org/10.1016/j.jom.2007.06.007</w:t>
      </w:r>
    </w:p>
    <w:p w14:paraId="510121C0"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Selznick, P. (1948). Foundations of the theory of organization. </w:t>
      </w:r>
      <w:r w:rsidRPr="000E70CF">
        <w:rPr>
          <w:rFonts w:cs="Arial"/>
          <w:i/>
          <w:iCs/>
          <w:noProof/>
          <w:szCs w:val="24"/>
        </w:rPr>
        <w:t>American sociological review</w:t>
      </w:r>
      <w:r w:rsidRPr="000E70CF">
        <w:rPr>
          <w:rFonts w:cs="Arial"/>
          <w:noProof/>
          <w:szCs w:val="24"/>
        </w:rPr>
        <w:t xml:space="preserve">, </w:t>
      </w:r>
      <w:r w:rsidRPr="000E70CF">
        <w:rPr>
          <w:rFonts w:cs="Arial"/>
          <w:i/>
          <w:iCs/>
          <w:noProof/>
          <w:szCs w:val="24"/>
        </w:rPr>
        <w:t>13</w:t>
      </w:r>
      <w:r w:rsidRPr="000E70CF">
        <w:rPr>
          <w:rFonts w:cs="Arial"/>
          <w:noProof/>
          <w:szCs w:val="24"/>
        </w:rPr>
        <w:t>(1), 25–35.</w:t>
      </w:r>
    </w:p>
    <w:p w14:paraId="3378AA27"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Seth, N., Deshmukh, S. G., &amp; Vrat, P. (2004). Service quality models: a review. </w:t>
      </w:r>
      <w:r w:rsidRPr="000E70CF">
        <w:rPr>
          <w:rFonts w:cs="Arial"/>
          <w:i/>
          <w:iCs/>
          <w:noProof/>
          <w:szCs w:val="24"/>
        </w:rPr>
        <w:t>International Journal of Quality &amp; Reliability Management</w:t>
      </w:r>
      <w:r w:rsidRPr="000E70CF">
        <w:rPr>
          <w:rFonts w:cs="Arial"/>
          <w:noProof/>
          <w:szCs w:val="24"/>
        </w:rPr>
        <w:t xml:space="preserve">, </w:t>
      </w:r>
      <w:r w:rsidRPr="000E70CF">
        <w:rPr>
          <w:rFonts w:cs="Arial"/>
          <w:i/>
          <w:iCs/>
          <w:noProof/>
          <w:szCs w:val="24"/>
        </w:rPr>
        <w:t>22</w:t>
      </w:r>
      <w:r w:rsidRPr="000E70CF">
        <w:rPr>
          <w:rFonts w:cs="Arial"/>
          <w:noProof/>
          <w:szCs w:val="24"/>
        </w:rPr>
        <w:t>(9), 913–949. https://doi.org/10.1108/02656710510625211</w:t>
      </w:r>
    </w:p>
    <w:p w14:paraId="3724671F"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Shafer, S. M., Smith, H. J., &amp; Linder, J. C. (2005). The power of business models. </w:t>
      </w:r>
      <w:r w:rsidRPr="000E70CF">
        <w:rPr>
          <w:rFonts w:cs="Arial"/>
          <w:i/>
          <w:iCs/>
          <w:noProof/>
          <w:szCs w:val="24"/>
        </w:rPr>
        <w:t>Business Horizons</w:t>
      </w:r>
      <w:r w:rsidRPr="000E70CF">
        <w:rPr>
          <w:rFonts w:cs="Arial"/>
          <w:noProof/>
          <w:szCs w:val="24"/>
        </w:rPr>
        <w:t xml:space="preserve">, </w:t>
      </w:r>
      <w:r w:rsidRPr="000E70CF">
        <w:rPr>
          <w:rFonts w:cs="Arial"/>
          <w:i/>
          <w:iCs/>
          <w:noProof/>
          <w:szCs w:val="24"/>
        </w:rPr>
        <w:t>48</w:t>
      </w:r>
      <w:r w:rsidRPr="000E70CF">
        <w:rPr>
          <w:rFonts w:cs="Arial"/>
          <w:noProof/>
          <w:szCs w:val="24"/>
        </w:rPr>
        <w:t>(3), 199–207. https://doi.org/10.1016/j.bushor.2004.10.014</w:t>
      </w:r>
    </w:p>
    <w:p w14:paraId="0A94D8A5"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Shah, R., &amp; Ward, P. T. (2003). Lean manufacturing: context, practice bundles, and performance. </w:t>
      </w:r>
      <w:r w:rsidRPr="000E70CF">
        <w:rPr>
          <w:rFonts w:cs="Arial"/>
          <w:i/>
          <w:iCs/>
          <w:noProof/>
          <w:szCs w:val="24"/>
        </w:rPr>
        <w:t>Journal of Operations Management</w:t>
      </w:r>
      <w:r w:rsidRPr="000E70CF">
        <w:rPr>
          <w:rFonts w:cs="Arial"/>
          <w:noProof/>
          <w:szCs w:val="24"/>
        </w:rPr>
        <w:t xml:space="preserve">, </w:t>
      </w:r>
      <w:r w:rsidRPr="000E70CF">
        <w:rPr>
          <w:rFonts w:cs="Arial"/>
          <w:i/>
          <w:iCs/>
          <w:noProof/>
          <w:szCs w:val="24"/>
        </w:rPr>
        <w:t>21</w:t>
      </w:r>
      <w:r w:rsidRPr="000E70CF">
        <w:rPr>
          <w:rFonts w:cs="Arial"/>
          <w:noProof/>
          <w:szCs w:val="24"/>
        </w:rPr>
        <w:t>(2), 129–149. https://doi.org/10.1016/S0272-6963(02)00108-0</w:t>
      </w:r>
    </w:p>
    <w:p w14:paraId="0B47F741"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Silva, C., Magano, J., Moskalenko, A., Nogueira, T., Dinis, M. A. P., &amp; Pedrosa e Sousa, H. F. (2020). Sustainable Management Systems Standards (SMSS): Structures, Roles, and Practices in Corporate Sustainability. </w:t>
      </w:r>
      <w:r w:rsidRPr="000E70CF">
        <w:rPr>
          <w:rFonts w:cs="Arial"/>
          <w:i/>
          <w:iCs/>
          <w:noProof/>
          <w:szCs w:val="24"/>
        </w:rPr>
        <w:t>Sustainability</w:t>
      </w:r>
      <w:r w:rsidRPr="000E70CF">
        <w:rPr>
          <w:rFonts w:cs="Arial"/>
          <w:noProof/>
          <w:szCs w:val="24"/>
        </w:rPr>
        <w:t xml:space="preserve">, </w:t>
      </w:r>
      <w:r w:rsidRPr="000E70CF">
        <w:rPr>
          <w:rFonts w:cs="Arial"/>
          <w:i/>
          <w:iCs/>
          <w:noProof/>
          <w:szCs w:val="24"/>
        </w:rPr>
        <w:t>12</w:t>
      </w:r>
      <w:r w:rsidRPr="000E70CF">
        <w:rPr>
          <w:rFonts w:cs="Arial"/>
          <w:noProof/>
          <w:szCs w:val="24"/>
        </w:rPr>
        <w:t>(15), 5892. https://doi.org/10.3390/su12155892</w:t>
      </w:r>
    </w:p>
    <w:p w14:paraId="62E52CC3"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Silver, H. (2003). Does a University Have a Culture? </w:t>
      </w:r>
      <w:r w:rsidRPr="000E70CF">
        <w:rPr>
          <w:rFonts w:cs="Arial"/>
          <w:i/>
          <w:iCs/>
          <w:noProof/>
          <w:szCs w:val="24"/>
        </w:rPr>
        <w:t>Studies in Higher Education</w:t>
      </w:r>
      <w:r w:rsidRPr="000E70CF">
        <w:rPr>
          <w:rFonts w:cs="Arial"/>
          <w:noProof/>
          <w:szCs w:val="24"/>
        </w:rPr>
        <w:t xml:space="preserve">, </w:t>
      </w:r>
      <w:r w:rsidRPr="000E70CF">
        <w:rPr>
          <w:rFonts w:cs="Arial"/>
          <w:i/>
          <w:iCs/>
          <w:noProof/>
          <w:szCs w:val="24"/>
        </w:rPr>
        <w:t>28</w:t>
      </w:r>
      <w:r w:rsidRPr="000E70CF">
        <w:rPr>
          <w:rFonts w:cs="Arial"/>
          <w:noProof/>
          <w:szCs w:val="24"/>
        </w:rPr>
        <w:t>(2), 157–169. https://doi.org/10.1080/0307507032000058118</w:t>
      </w:r>
    </w:p>
    <w:p w14:paraId="0CF31EDE"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Sirvanci, M. B. (2004). Critical issues for TQM implementation in higher education. </w:t>
      </w:r>
      <w:r w:rsidRPr="000E70CF">
        <w:rPr>
          <w:rFonts w:cs="Arial"/>
          <w:i/>
          <w:iCs/>
          <w:noProof/>
          <w:szCs w:val="24"/>
        </w:rPr>
        <w:t>The TQM Magazine</w:t>
      </w:r>
      <w:r w:rsidRPr="000E70CF">
        <w:rPr>
          <w:rFonts w:cs="Arial"/>
          <w:noProof/>
          <w:szCs w:val="24"/>
        </w:rPr>
        <w:t xml:space="preserve">, </w:t>
      </w:r>
      <w:r w:rsidRPr="000E70CF">
        <w:rPr>
          <w:rFonts w:cs="Arial"/>
          <w:i/>
          <w:iCs/>
          <w:noProof/>
          <w:szCs w:val="24"/>
        </w:rPr>
        <w:t>16</w:t>
      </w:r>
      <w:r w:rsidRPr="000E70CF">
        <w:rPr>
          <w:rFonts w:cs="Arial"/>
          <w:noProof/>
          <w:szCs w:val="24"/>
        </w:rPr>
        <w:t>(6), 382–386. https://doi.org/10.1108/09544780410563293</w:t>
      </w:r>
    </w:p>
    <w:p w14:paraId="65F3DEF2"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Slabá, M. (2015). Stakeholder Groups of Public and Private Universities in the Czech Republic – Identification, Categorization and Prioritization. </w:t>
      </w:r>
      <w:r w:rsidRPr="000E70CF">
        <w:rPr>
          <w:rFonts w:cs="Arial"/>
          <w:i/>
          <w:iCs/>
          <w:noProof/>
          <w:szCs w:val="24"/>
        </w:rPr>
        <w:t>Review of Economic Perspectives</w:t>
      </w:r>
      <w:r w:rsidRPr="000E70CF">
        <w:rPr>
          <w:rFonts w:cs="Arial"/>
          <w:noProof/>
          <w:szCs w:val="24"/>
        </w:rPr>
        <w:t xml:space="preserve">, </w:t>
      </w:r>
      <w:r w:rsidRPr="000E70CF">
        <w:rPr>
          <w:rFonts w:cs="Arial"/>
          <w:i/>
          <w:iCs/>
          <w:noProof/>
          <w:szCs w:val="24"/>
        </w:rPr>
        <w:t>15</w:t>
      </w:r>
      <w:r w:rsidRPr="000E70CF">
        <w:rPr>
          <w:rFonts w:cs="Arial"/>
          <w:noProof/>
          <w:szCs w:val="24"/>
        </w:rPr>
        <w:t>(3), 305–326. https://doi.org/10.1515/revecp-2015-0022</w:t>
      </w:r>
    </w:p>
    <w:p w14:paraId="57BCE1E0"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lastRenderedPageBreak/>
        <w:t xml:space="preserve">Small, L., Shacklock, K., &amp; Marchant, T. (2018). Employability: a contemporary review for higher education stakeholders. </w:t>
      </w:r>
      <w:r w:rsidRPr="000E70CF">
        <w:rPr>
          <w:rFonts w:cs="Arial"/>
          <w:i/>
          <w:iCs/>
          <w:noProof/>
          <w:szCs w:val="24"/>
        </w:rPr>
        <w:t>Journal of Vocational Education &amp; Training</w:t>
      </w:r>
      <w:r w:rsidRPr="000E70CF">
        <w:rPr>
          <w:rFonts w:cs="Arial"/>
          <w:noProof/>
          <w:szCs w:val="24"/>
        </w:rPr>
        <w:t xml:space="preserve">, </w:t>
      </w:r>
      <w:r w:rsidRPr="000E70CF">
        <w:rPr>
          <w:rFonts w:cs="Arial"/>
          <w:i/>
          <w:iCs/>
          <w:noProof/>
          <w:szCs w:val="24"/>
        </w:rPr>
        <w:t>70</w:t>
      </w:r>
      <w:r w:rsidRPr="000E70CF">
        <w:rPr>
          <w:rFonts w:cs="Arial"/>
          <w:noProof/>
          <w:szCs w:val="24"/>
        </w:rPr>
        <w:t>(1), 148–166. https://doi.org/10.1080/13636820.2017.1394355</w:t>
      </w:r>
    </w:p>
    <w:p w14:paraId="043220CD"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Smith-Maddox, R. (1998). Defining Culture as a Dimension of Academic Achievement: Implications for Culturally Responsive Curriculum, Instruction, and Assessment. </w:t>
      </w:r>
      <w:r w:rsidRPr="000E70CF">
        <w:rPr>
          <w:rFonts w:cs="Arial"/>
          <w:i/>
          <w:iCs/>
          <w:noProof/>
          <w:szCs w:val="24"/>
        </w:rPr>
        <w:t>The Journal of Negro Education</w:t>
      </w:r>
      <w:r w:rsidRPr="000E70CF">
        <w:rPr>
          <w:rFonts w:cs="Arial"/>
          <w:noProof/>
          <w:szCs w:val="24"/>
        </w:rPr>
        <w:t xml:space="preserve">, </w:t>
      </w:r>
      <w:r w:rsidRPr="000E70CF">
        <w:rPr>
          <w:rFonts w:cs="Arial"/>
          <w:i/>
          <w:iCs/>
          <w:noProof/>
          <w:szCs w:val="24"/>
        </w:rPr>
        <w:t>67</w:t>
      </w:r>
      <w:r w:rsidRPr="000E70CF">
        <w:rPr>
          <w:rFonts w:cs="Arial"/>
          <w:noProof/>
          <w:szCs w:val="24"/>
        </w:rPr>
        <w:t>(3), 302. https://doi.org/10.2307/2668198</w:t>
      </w:r>
    </w:p>
    <w:p w14:paraId="12210475"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Sparr, J. L. (2018). Paradoxes in Organizational Change: The Crucial Role of Leaders’ Sensegiving. </w:t>
      </w:r>
      <w:r w:rsidRPr="000E70CF">
        <w:rPr>
          <w:rFonts w:cs="Arial"/>
          <w:i/>
          <w:iCs/>
          <w:noProof/>
          <w:szCs w:val="24"/>
        </w:rPr>
        <w:t>Journal of Change Management</w:t>
      </w:r>
      <w:r w:rsidRPr="000E70CF">
        <w:rPr>
          <w:rFonts w:cs="Arial"/>
          <w:noProof/>
          <w:szCs w:val="24"/>
        </w:rPr>
        <w:t xml:space="preserve">, </w:t>
      </w:r>
      <w:r w:rsidRPr="000E70CF">
        <w:rPr>
          <w:rFonts w:cs="Arial"/>
          <w:i/>
          <w:iCs/>
          <w:noProof/>
          <w:szCs w:val="24"/>
        </w:rPr>
        <w:t>18</w:t>
      </w:r>
      <w:r w:rsidRPr="000E70CF">
        <w:rPr>
          <w:rFonts w:cs="Arial"/>
          <w:noProof/>
          <w:szCs w:val="24"/>
        </w:rPr>
        <w:t>(2), 162–180. https://doi.org/10.1080/14697017.2018.1446696</w:t>
      </w:r>
    </w:p>
    <w:p w14:paraId="17B4C7E2"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Spreng, R. A., &amp; Mackoy, R. D. (1996). An empirical examination of a model of perceived service quality and satisfaction. </w:t>
      </w:r>
      <w:r w:rsidRPr="000E70CF">
        <w:rPr>
          <w:rFonts w:cs="Arial"/>
          <w:i/>
          <w:iCs/>
          <w:noProof/>
          <w:szCs w:val="24"/>
        </w:rPr>
        <w:t>Journal of Retailing</w:t>
      </w:r>
      <w:r w:rsidRPr="000E70CF">
        <w:rPr>
          <w:rFonts w:cs="Arial"/>
          <w:noProof/>
          <w:szCs w:val="24"/>
        </w:rPr>
        <w:t xml:space="preserve">, </w:t>
      </w:r>
      <w:r w:rsidRPr="000E70CF">
        <w:rPr>
          <w:rFonts w:cs="Arial"/>
          <w:i/>
          <w:iCs/>
          <w:noProof/>
          <w:szCs w:val="24"/>
        </w:rPr>
        <w:t>72</w:t>
      </w:r>
      <w:r w:rsidRPr="000E70CF">
        <w:rPr>
          <w:rFonts w:cs="Arial"/>
          <w:noProof/>
          <w:szCs w:val="24"/>
        </w:rPr>
        <w:t>(2), 201–214. https://doi.org/10.1016/S0022-4359(96)90014-7</w:t>
      </w:r>
    </w:p>
    <w:p w14:paraId="0D64F89B"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Steffensen, M., Rogers, E. M., &amp; Speakman, K. (2000). Spin-offs from research centers at a research university. </w:t>
      </w:r>
      <w:r w:rsidRPr="000E70CF">
        <w:rPr>
          <w:rFonts w:cs="Arial"/>
          <w:i/>
          <w:iCs/>
          <w:noProof/>
          <w:szCs w:val="24"/>
        </w:rPr>
        <w:t>Journal of Business Venturing</w:t>
      </w:r>
      <w:r w:rsidRPr="000E70CF">
        <w:rPr>
          <w:rFonts w:cs="Arial"/>
          <w:noProof/>
          <w:szCs w:val="24"/>
        </w:rPr>
        <w:t xml:space="preserve">, </w:t>
      </w:r>
      <w:r w:rsidRPr="000E70CF">
        <w:rPr>
          <w:rFonts w:cs="Arial"/>
          <w:i/>
          <w:iCs/>
          <w:noProof/>
          <w:szCs w:val="24"/>
        </w:rPr>
        <w:t>15</w:t>
      </w:r>
      <w:r w:rsidRPr="000E70CF">
        <w:rPr>
          <w:rFonts w:cs="Arial"/>
          <w:noProof/>
          <w:szCs w:val="24"/>
        </w:rPr>
        <w:t>(1), 93–111. https://doi.org/10.1016/S0883-9026(98)00006-8</w:t>
      </w:r>
    </w:p>
    <w:p w14:paraId="75A1FB11"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Stewart, H. (2010). Do happy staff make for happy customers and profitable companies. </w:t>
      </w:r>
      <w:r w:rsidRPr="000E70CF">
        <w:rPr>
          <w:rFonts w:cs="Arial"/>
          <w:i/>
          <w:iCs/>
          <w:noProof/>
          <w:szCs w:val="24"/>
        </w:rPr>
        <w:t>Journal of Direct, Data and Digital Marketing Practice</w:t>
      </w:r>
      <w:r w:rsidRPr="000E70CF">
        <w:rPr>
          <w:rFonts w:cs="Arial"/>
          <w:noProof/>
          <w:szCs w:val="24"/>
        </w:rPr>
        <w:t xml:space="preserve">, </w:t>
      </w:r>
      <w:r w:rsidRPr="000E70CF">
        <w:rPr>
          <w:rFonts w:cs="Arial"/>
          <w:i/>
          <w:iCs/>
          <w:noProof/>
          <w:szCs w:val="24"/>
        </w:rPr>
        <w:t>11</w:t>
      </w:r>
      <w:r w:rsidRPr="000E70CF">
        <w:rPr>
          <w:rFonts w:cs="Arial"/>
          <w:noProof/>
          <w:szCs w:val="24"/>
        </w:rPr>
        <w:t>(4), 275–280. https://doi.org/10.1057/dddmp.2010.9</w:t>
      </w:r>
    </w:p>
    <w:p w14:paraId="6229B42F"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Stoma, M. (2012). </w:t>
      </w:r>
      <w:r w:rsidRPr="000E70CF">
        <w:rPr>
          <w:rFonts w:cs="Arial"/>
          <w:i/>
          <w:iCs/>
          <w:noProof/>
          <w:szCs w:val="24"/>
        </w:rPr>
        <w:t>Modele i metody pomiaru jakości usług</w:t>
      </w:r>
      <w:r w:rsidRPr="000E70CF">
        <w:rPr>
          <w:rFonts w:cs="Arial"/>
          <w:noProof/>
          <w:szCs w:val="24"/>
        </w:rPr>
        <w:t>. http://www.qrpolska.pl/files/file/M3.pdf</w:t>
      </w:r>
    </w:p>
    <w:p w14:paraId="74F25666"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Sułkowski, Ł. (2014). Czy kultura jakości w uczelni wyższej to to samo co kultura akademicka? </w:t>
      </w:r>
      <w:r w:rsidRPr="000E70CF">
        <w:rPr>
          <w:rFonts w:cs="Arial"/>
          <w:i/>
          <w:iCs/>
          <w:noProof/>
          <w:szCs w:val="24"/>
        </w:rPr>
        <w:t>Przedsiębiorczość i Zarządzanie, t. XV, z. 8, cz. I: „Wybrane problemy zarządzania rozwojem regionalnym”</w:t>
      </w:r>
      <w:r w:rsidRPr="000E70CF">
        <w:rPr>
          <w:rFonts w:cs="Arial"/>
          <w:noProof/>
          <w:szCs w:val="24"/>
        </w:rPr>
        <w:t>, 365–378.</w:t>
      </w:r>
    </w:p>
    <w:p w14:paraId="0FE97367"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Sułkowski, Ł. (2016). Academic Culture from the Perspective of Polish Universities. </w:t>
      </w:r>
      <w:r w:rsidRPr="000E70CF">
        <w:rPr>
          <w:rFonts w:cs="Arial"/>
          <w:i/>
          <w:iCs/>
          <w:noProof/>
          <w:szCs w:val="24"/>
        </w:rPr>
        <w:t>Przedsiębiorczość I Zarządzanie</w:t>
      </w:r>
      <w:r w:rsidRPr="000E70CF">
        <w:rPr>
          <w:rFonts w:cs="Arial"/>
          <w:noProof/>
          <w:szCs w:val="24"/>
        </w:rPr>
        <w:t xml:space="preserve">, </w:t>
      </w:r>
      <w:r w:rsidRPr="000E70CF">
        <w:rPr>
          <w:rFonts w:cs="Arial"/>
          <w:i/>
          <w:iCs/>
          <w:noProof/>
          <w:szCs w:val="24"/>
        </w:rPr>
        <w:t>XVII</w:t>
      </w:r>
      <w:r w:rsidRPr="000E70CF">
        <w:rPr>
          <w:rFonts w:cs="Arial"/>
          <w:noProof/>
          <w:szCs w:val="24"/>
        </w:rPr>
        <w:t>(2), 7–21. http://piz.san.edu.pl/docs/e-XVII-2-1.pdf</w:t>
      </w:r>
    </w:p>
    <w:p w14:paraId="09FD0313"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Sułkowski, Ł. (2017). Założenia do Ustawy 2.0 - projektowanie nowego ładu akademickiego w Polsce. W </w:t>
      </w:r>
      <w:r w:rsidRPr="000E70CF">
        <w:rPr>
          <w:rFonts w:cs="Arial"/>
          <w:i/>
          <w:iCs/>
          <w:noProof/>
          <w:szCs w:val="24"/>
        </w:rPr>
        <w:t>Przedsiębiorczość i Zarządzanie, t. XVIII, z. 2, cz. I: „Zarządzanie publiczne. Funkcjonowanie jednostek samorządu terytorialnego w aspekcie wielowymiarowym”</w:t>
      </w:r>
      <w:r w:rsidRPr="000E70CF">
        <w:rPr>
          <w:rFonts w:cs="Arial"/>
          <w:noProof/>
          <w:szCs w:val="24"/>
        </w:rPr>
        <w:t xml:space="preserve"> (Numer January 2017, ss. 261–276).</w:t>
      </w:r>
    </w:p>
    <w:p w14:paraId="4A6B9C69"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Sułkowski, Ł., Seliga, R., &amp; Woźniak, A. (2016). Kultura organizacyjna i zarządzanie uczelnią z punktu widzenia systemu zapewniania jakości w Polsce. </w:t>
      </w:r>
      <w:r w:rsidRPr="000E70CF">
        <w:rPr>
          <w:rFonts w:cs="Arial"/>
          <w:i/>
          <w:iCs/>
          <w:noProof/>
          <w:szCs w:val="24"/>
        </w:rPr>
        <w:t>Przedsiębiorczość i Zarządzanie</w:t>
      </w:r>
      <w:r w:rsidRPr="000E70CF">
        <w:rPr>
          <w:rFonts w:cs="Arial"/>
          <w:noProof/>
          <w:szCs w:val="24"/>
        </w:rPr>
        <w:t xml:space="preserve">, </w:t>
      </w:r>
      <w:r w:rsidRPr="000E70CF">
        <w:rPr>
          <w:rFonts w:cs="Arial"/>
          <w:i/>
          <w:iCs/>
          <w:noProof/>
          <w:szCs w:val="24"/>
        </w:rPr>
        <w:t>17</w:t>
      </w:r>
      <w:r w:rsidRPr="000E70CF">
        <w:rPr>
          <w:rFonts w:cs="Arial"/>
          <w:noProof/>
          <w:szCs w:val="24"/>
        </w:rPr>
        <w:t>(9.3), 221–233.</w:t>
      </w:r>
    </w:p>
    <w:p w14:paraId="1D5C3DF1"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Sułkowski, Ł., &amp; Woźniak, A. (2019). Strategic management at universities in merger processes: research results. W </w:t>
      </w:r>
      <w:r w:rsidRPr="000E70CF">
        <w:rPr>
          <w:rFonts w:cs="Arial"/>
          <w:i/>
          <w:iCs/>
          <w:noProof/>
          <w:szCs w:val="24"/>
        </w:rPr>
        <w:t>Strategie i innowacje organizacyjne polskich uczelni / pod redakcją Łukasza Sułkowskiego i Jarosława Górniaka. – Wydanie I. – Kraków, © 2019</w:t>
      </w:r>
      <w:r w:rsidRPr="000E70CF">
        <w:rPr>
          <w:rFonts w:cs="Arial"/>
          <w:noProof/>
          <w:szCs w:val="24"/>
        </w:rPr>
        <w:t>. Kraków: Wydawnictwo Uniwersytetu Jagiellońskiego.</w:t>
      </w:r>
    </w:p>
    <w:p w14:paraId="76C0F933"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Sułkowski, Ł., Woźniak, A., &amp; Seliga, R. (2019). Organizational identity of university in merger process. </w:t>
      </w:r>
      <w:r w:rsidRPr="000E70CF">
        <w:rPr>
          <w:rFonts w:cs="Arial"/>
          <w:noProof/>
          <w:szCs w:val="24"/>
        </w:rPr>
        <w:lastRenderedPageBreak/>
        <w:t xml:space="preserve">W D. Ibrahimov, M and Aleksic, A and Dukic (Red.), </w:t>
      </w:r>
      <w:r w:rsidRPr="000E70CF">
        <w:rPr>
          <w:rFonts w:cs="Arial"/>
          <w:i/>
          <w:iCs/>
          <w:noProof/>
          <w:szCs w:val="24"/>
        </w:rPr>
        <w:t>ECONOMIC AND SOCIAL DEVELOPMENT (ESD 2019): 37TH INTERNATIONAL SCIENTIFIC CONFERENCE ON ECONOMIC AND SOCIAL DEVELOPMENT - SOCIO ECONOMIC PROBLEMS OF SUSTAINABLE DEVELOPMENT</w:t>
      </w:r>
      <w:r w:rsidRPr="000E70CF">
        <w:rPr>
          <w:rFonts w:cs="Arial"/>
          <w:noProof/>
          <w:szCs w:val="24"/>
        </w:rPr>
        <w:t xml:space="preserve"> (ss. 757–763). VARAZDIN DEVELOPMENT &amp; ENTREPRENEURSHIP AGENCY.</w:t>
      </w:r>
    </w:p>
    <w:p w14:paraId="642511A3"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Sunder M., V., &amp; Antony, J. (2018). A conceptual Lean Six Sigma framework for quality excellence in higher education institutions. </w:t>
      </w:r>
      <w:r w:rsidRPr="000E70CF">
        <w:rPr>
          <w:rFonts w:cs="Arial"/>
          <w:i/>
          <w:iCs/>
          <w:noProof/>
          <w:szCs w:val="24"/>
        </w:rPr>
        <w:t>International Journal of Quality &amp; Reliability Management</w:t>
      </w:r>
      <w:r w:rsidRPr="000E70CF">
        <w:rPr>
          <w:rFonts w:cs="Arial"/>
          <w:noProof/>
          <w:szCs w:val="24"/>
        </w:rPr>
        <w:t xml:space="preserve">, </w:t>
      </w:r>
      <w:r w:rsidRPr="000E70CF">
        <w:rPr>
          <w:rFonts w:cs="Arial"/>
          <w:i/>
          <w:iCs/>
          <w:noProof/>
          <w:szCs w:val="24"/>
        </w:rPr>
        <w:t>35</w:t>
      </w:r>
      <w:r w:rsidRPr="000E70CF">
        <w:rPr>
          <w:rFonts w:cs="Arial"/>
          <w:noProof/>
          <w:szCs w:val="24"/>
        </w:rPr>
        <w:t>(4), 857–874. https://doi.org/10.1108/IJQRM-01-2017-0002</w:t>
      </w:r>
    </w:p>
    <w:p w14:paraId="7D227AA5"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Sunder M., V., &amp; Mahalingam, S. (2018). An empirical investigation of implementing Lean Six Sigma in Higher Education Institutions. </w:t>
      </w:r>
      <w:r w:rsidRPr="000E70CF">
        <w:rPr>
          <w:rFonts w:cs="Arial"/>
          <w:i/>
          <w:iCs/>
          <w:noProof/>
          <w:szCs w:val="24"/>
        </w:rPr>
        <w:t>International Journal of Quality &amp; Reliability Management</w:t>
      </w:r>
      <w:r w:rsidRPr="000E70CF">
        <w:rPr>
          <w:rFonts w:cs="Arial"/>
          <w:noProof/>
          <w:szCs w:val="24"/>
        </w:rPr>
        <w:t xml:space="preserve">, </w:t>
      </w:r>
      <w:r w:rsidRPr="000E70CF">
        <w:rPr>
          <w:rFonts w:cs="Arial"/>
          <w:i/>
          <w:iCs/>
          <w:noProof/>
          <w:szCs w:val="24"/>
        </w:rPr>
        <w:t>35</w:t>
      </w:r>
      <w:r w:rsidRPr="000E70CF">
        <w:rPr>
          <w:rFonts w:cs="Arial"/>
          <w:noProof/>
          <w:szCs w:val="24"/>
        </w:rPr>
        <w:t>(10), 2157–2180. https://doi.org/10.1108/IJQRM-05-2017-0098</w:t>
      </w:r>
    </w:p>
    <w:p w14:paraId="2EC80361"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Sureshchandar, G. S., Rajendran, C., &amp; Anantharaman, R. N. (2001). A holistic model for total quality service. </w:t>
      </w:r>
      <w:r w:rsidRPr="000E70CF">
        <w:rPr>
          <w:rFonts w:cs="Arial"/>
          <w:i/>
          <w:iCs/>
          <w:noProof/>
          <w:szCs w:val="24"/>
        </w:rPr>
        <w:t>International Journal of Service Industry Management</w:t>
      </w:r>
      <w:r w:rsidRPr="000E70CF">
        <w:rPr>
          <w:rFonts w:cs="Arial"/>
          <w:noProof/>
          <w:szCs w:val="24"/>
        </w:rPr>
        <w:t xml:space="preserve">, </w:t>
      </w:r>
      <w:r w:rsidRPr="000E70CF">
        <w:rPr>
          <w:rFonts w:cs="Arial"/>
          <w:i/>
          <w:iCs/>
          <w:noProof/>
          <w:szCs w:val="24"/>
        </w:rPr>
        <w:t>12</w:t>
      </w:r>
      <w:r w:rsidRPr="000E70CF">
        <w:rPr>
          <w:rFonts w:cs="Arial"/>
          <w:noProof/>
          <w:szCs w:val="24"/>
        </w:rPr>
        <w:t>(4), 378–412. https://doi.org/10.1108/09564230110405299</w:t>
      </w:r>
    </w:p>
    <w:p w14:paraId="4A366865"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Sutherland, J., &amp; Schwaber, K. (2011). The scrum papers. </w:t>
      </w:r>
      <w:r w:rsidRPr="000E70CF">
        <w:rPr>
          <w:rFonts w:cs="Arial"/>
          <w:i/>
          <w:iCs/>
          <w:noProof/>
          <w:szCs w:val="24"/>
        </w:rPr>
        <w:t>Nuts, bolts and origins of an Agile process</w:t>
      </w:r>
      <w:r w:rsidRPr="000E70CF">
        <w:rPr>
          <w:rFonts w:cs="Arial"/>
          <w:noProof/>
          <w:szCs w:val="24"/>
        </w:rPr>
        <w:t>.</w:t>
      </w:r>
    </w:p>
    <w:p w14:paraId="244FC176"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Swank, C. K. (2003). The Lean Service Machine. </w:t>
      </w:r>
      <w:r w:rsidRPr="000E70CF">
        <w:rPr>
          <w:rFonts w:cs="Arial"/>
          <w:i/>
          <w:iCs/>
          <w:noProof/>
          <w:szCs w:val="24"/>
        </w:rPr>
        <w:t>Harvard Business Review</w:t>
      </w:r>
      <w:r w:rsidRPr="000E70CF">
        <w:rPr>
          <w:rFonts w:cs="Arial"/>
          <w:noProof/>
          <w:szCs w:val="24"/>
        </w:rPr>
        <w:t xml:space="preserve">, </w:t>
      </w:r>
      <w:r w:rsidRPr="000E70CF">
        <w:rPr>
          <w:rFonts w:cs="Arial"/>
          <w:i/>
          <w:iCs/>
          <w:noProof/>
          <w:szCs w:val="24"/>
        </w:rPr>
        <w:t>81</w:t>
      </w:r>
      <w:r w:rsidRPr="000E70CF">
        <w:rPr>
          <w:rFonts w:cs="Arial"/>
          <w:noProof/>
          <w:szCs w:val="24"/>
        </w:rPr>
        <w:t>(10).</w:t>
      </w:r>
    </w:p>
    <w:p w14:paraId="22BD8C62"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Szczepańska, K. (2011). </w:t>
      </w:r>
      <w:r w:rsidRPr="000E70CF">
        <w:rPr>
          <w:rFonts w:cs="Arial"/>
          <w:i/>
          <w:iCs/>
          <w:noProof/>
          <w:szCs w:val="24"/>
        </w:rPr>
        <w:t>Zarządzanie jakością. W dążeniu do doskonałości</w:t>
      </w:r>
      <w:r w:rsidRPr="000E70CF">
        <w:rPr>
          <w:rFonts w:cs="Arial"/>
          <w:noProof/>
          <w:szCs w:val="24"/>
        </w:rPr>
        <w:t>. CH Beck.</w:t>
      </w:r>
    </w:p>
    <w:p w14:paraId="5CBF4E23"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Szefler, J. P. (2011). </w:t>
      </w:r>
      <w:r w:rsidRPr="000E70CF">
        <w:rPr>
          <w:rFonts w:cs="Arial"/>
          <w:i/>
          <w:iCs/>
          <w:noProof/>
          <w:szCs w:val="24"/>
        </w:rPr>
        <w:t>Model pomiaru i doskonalenia jakości usług edukacyjnych uczelni wyższych</w:t>
      </w:r>
      <w:r w:rsidRPr="000E70CF">
        <w:rPr>
          <w:rFonts w:cs="Arial"/>
          <w:noProof/>
          <w:szCs w:val="24"/>
        </w:rPr>
        <w:t>. Politechnika Gdańska.</w:t>
      </w:r>
    </w:p>
    <w:p w14:paraId="322579F2"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Szefler, J. P., &amp; Zieliński, G. (2013). Doskonalenie jakości usług edukacyjnych poprzez ocenę wyniku działalności instytucji akademickiej. W </w:t>
      </w:r>
      <w:r w:rsidRPr="000E70CF">
        <w:rPr>
          <w:rFonts w:cs="Arial"/>
          <w:i/>
          <w:iCs/>
          <w:noProof/>
          <w:szCs w:val="24"/>
        </w:rPr>
        <w:t>Uwarunkowania Sukecu Organizacji</w:t>
      </w:r>
      <w:r w:rsidRPr="000E70CF">
        <w:rPr>
          <w:rFonts w:cs="Arial"/>
          <w:noProof/>
          <w:szCs w:val="24"/>
        </w:rPr>
        <w:t xml:space="preserve"> (ss. 274–288). unknown.</w:t>
      </w:r>
    </w:p>
    <w:p w14:paraId="62C3FB99"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Sztejnberg, A. (2008). </w:t>
      </w:r>
      <w:r w:rsidRPr="000E70CF">
        <w:rPr>
          <w:rFonts w:cs="Arial"/>
          <w:i/>
          <w:iCs/>
          <w:noProof/>
          <w:szCs w:val="24"/>
        </w:rPr>
        <w:t>Doskonalenie usług edukacyjnych. Podstawy pomiaru jakości kształcenia.</w:t>
      </w:r>
      <w:r w:rsidRPr="000E70CF">
        <w:rPr>
          <w:rFonts w:cs="Arial"/>
          <w:noProof/>
          <w:szCs w:val="24"/>
        </w:rPr>
        <w:t xml:space="preserve"> Wydawnictwo Uniwersytetu Opolskiego.</w:t>
      </w:r>
    </w:p>
    <w:p w14:paraId="13980FC0"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Szymaniec-Mlicka, K. (2016). Zarządzanie relacjami z interesariuszami publicznych podmiotów leczniczych. </w:t>
      </w:r>
      <w:r w:rsidRPr="000E70CF">
        <w:rPr>
          <w:rFonts w:cs="Arial"/>
          <w:i/>
          <w:iCs/>
          <w:noProof/>
          <w:szCs w:val="24"/>
        </w:rPr>
        <w:t>Zeszyty Naukowe. Organizacja i Zarządzanie. Politechnika Śląska</w:t>
      </w:r>
      <w:r w:rsidRPr="000E70CF">
        <w:rPr>
          <w:rFonts w:cs="Arial"/>
          <w:noProof/>
          <w:szCs w:val="24"/>
        </w:rPr>
        <w:t xml:space="preserve">, </w:t>
      </w:r>
      <w:r w:rsidRPr="000E70CF">
        <w:rPr>
          <w:rFonts w:cs="Arial"/>
          <w:i/>
          <w:iCs/>
          <w:noProof/>
          <w:szCs w:val="24"/>
        </w:rPr>
        <w:t>97</w:t>
      </w:r>
      <w:r w:rsidRPr="000E70CF">
        <w:rPr>
          <w:rFonts w:cs="Arial"/>
          <w:noProof/>
          <w:szCs w:val="24"/>
        </w:rPr>
        <w:t>(1964), 309–320.</w:t>
      </w:r>
    </w:p>
    <w:p w14:paraId="4BA0F332"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Talib, F., Rahman, Z., &amp; Qureshi, M. N. (2011). Analysis of interaction among the barriers to total quality management implementation using interpretive structural modeling approach. </w:t>
      </w:r>
      <w:r w:rsidRPr="000E70CF">
        <w:rPr>
          <w:rFonts w:cs="Arial"/>
          <w:i/>
          <w:iCs/>
          <w:noProof/>
          <w:szCs w:val="24"/>
        </w:rPr>
        <w:t>Benchmarking: An International Journal</w:t>
      </w:r>
      <w:r w:rsidRPr="000E70CF">
        <w:rPr>
          <w:rFonts w:cs="Arial"/>
          <w:noProof/>
          <w:szCs w:val="24"/>
        </w:rPr>
        <w:t xml:space="preserve">, </w:t>
      </w:r>
      <w:r w:rsidRPr="000E70CF">
        <w:rPr>
          <w:rFonts w:cs="Arial"/>
          <w:i/>
          <w:iCs/>
          <w:noProof/>
          <w:szCs w:val="24"/>
        </w:rPr>
        <w:t>18</w:t>
      </w:r>
      <w:r w:rsidRPr="000E70CF">
        <w:rPr>
          <w:rFonts w:cs="Arial"/>
          <w:noProof/>
          <w:szCs w:val="24"/>
        </w:rPr>
        <w:t>(4), 563–587. https://doi.org/10.1108/14635771111147641</w:t>
      </w:r>
    </w:p>
    <w:p w14:paraId="789E92B6"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Tayar, M., &amp; Jack, R. (2013). Prestige-oriented market entry strategy: the case of Australian universities. </w:t>
      </w:r>
      <w:r w:rsidRPr="000E70CF">
        <w:rPr>
          <w:rFonts w:cs="Arial"/>
          <w:i/>
          <w:iCs/>
          <w:noProof/>
          <w:szCs w:val="24"/>
        </w:rPr>
        <w:t>Journal of Higher Education Policy and Management</w:t>
      </w:r>
      <w:r w:rsidRPr="000E70CF">
        <w:rPr>
          <w:rFonts w:cs="Arial"/>
          <w:noProof/>
          <w:szCs w:val="24"/>
        </w:rPr>
        <w:t xml:space="preserve">, </w:t>
      </w:r>
      <w:r w:rsidRPr="000E70CF">
        <w:rPr>
          <w:rFonts w:cs="Arial"/>
          <w:i/>
          <w:iCs/>
          <w:noProof/>
          <w:szCs w:val="24"/>
        </w:rPr>
        <w:t>35</w:t>
      </w:r>
      <w:r w:rsidRPr="000E70CF">
        <w:rPr>
          <w:rFonts w:cs="Arial"/>
          <w:noProof/>
          <w:szCs w:val="24"/>
        </w:rPr>
        <w:t>(2), 153–166. https://doi.org/10.1080/1360080X.2013.775924</w:t>
      </w:r>
    </w:p>
    <w:p w14:paraId="766F503E"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Teehan, R., &amp; Tucker, W. (2010). A simplified lean method to capture customer voice. </w:t>
      </w:r>
      <w:r w:rsidRPr="000E70CF">
        <w:rPr>
          <w:rFonts w:cs="Arial"/>
          <w:i/>
          <w:iCs/>
          <w:noProof/>
          <w:szCs w:val="24"/>
        </w:rPr>
        <w:t>International Journal of Quality and Service Sciences</w:t>
      </w:r>
      <w:r w:rsidRPr="000E70CF">
        <w:rPr>
          <w:rFonts w:cs="Arial"/>
          <w:noProof/>
          <w:szCs w:val="24"/>
        </w:rPr>
        <w:t xml:space="preserve">, </w:t>
      </w:r>
      <w:r w:rsidRPr="000E70CF">
        <w:rPr>
          <w:rFonts w:cs="Arial"/>
          <w:i/>
          <w:iCs/>
          <w:noProof/>
          <w:szCs w:val="24"/>
        </w:rPr>
        <w:t>2</w:t>
      </w:r>
      <w:r w:rsidRPr="000E70CF">
        <w:rPr>
          <w:rFonts w:cs="Arial"/>
          <w:noProof/>
          <w:szCs w:val="24"/>
        </w:rPr>
        <w:t>(2), 175–188. https://doi.org/10.1108/17566691011057348</w:t>
      </w:r>
    </w:p>
    <w:p w14:paraId="27664BBE"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Teeroovengadum, V., Kamalanabhan, T. J., &amp; Seebaluck, A. K. (2016). Measuring service quality in higher education. </w:t>
      </w:r>
      <w:r w:rsidRPr="000E70CF">
        <w:rPr>
          <w:rFonts w:cs="Arial"/>
          <w:i/>
          <w:iCs/>
          <w:noProof/>
          <w:szCs w:val="24"/>
        </w:rPr>
        <w:t>Quality Assurance in Education</w:t>
      </w:r>
      <w:r w:rsidRPr="000E70CF">
        <w:rPr>
          <w:rFonts w:cs="Arial"/>
          <w:noProof/>
          <w:szCs w:val="24"/>
        </w:rPr>
        <w:t xml:space="preserve">, </w:t>
      </w:r>
      <w:r w:rsidRPr="000E70CF">
        <w:rPr>
          <w:rFonts w:cs="Arial"/>
          <w:i/>
          <w:iCs/>
          <w:noProof/>
          <w:szCs w:val="24"/>
        </w:rPr>
        <w:t>24</w:t>
      </w:r>
      <w:r w:rsidRPr="000E70CF">
        <w:rPr>
          <w:rFonts w:cs="Arial"/>
          <w:noProof/>
          <w:szCs w:val="24"/>
        </w:rPr>
        <w:t>(2), 244–258. https://doi.org/10.1108/QAE-06-2014-0028</w:t>
      </w:r>
    </w:p>
    <w:p w14:paraId="1A747D2F"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THE. (2020). </w:t>
      </w:r>
      <w:r w:rsidRPr="000E70CF">
        <w:rPr>
          <w:rFonts w:cs="Arial"/>
          <w:i/>
          <w:iCs/>
          <w:noProof/>
          <w:szCs w:val="24"/>
        </w:rPr>
        <w:t>World University Rankings 2020 | Times Higher Education (THE)</w:t>
      </w:r>
      <w:r w:rsidRPr="000E70CF">
        <w:rPr>
          <w:rFonts w:cs="Arial"/>
          <w:noProof/>
          <w:szCs w:val="24"/>
        </w:rPr>
        <w:t>. https://www.timeshighereducation.com/world-university-rankings/2020/world-ranking#!/page/0/length/25/sort_by/rank/sort_order/asc/cols/stats</w:t>
      </w:r>
    </w:p>
    <w:p w14:paraId="01F340A8"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i/>
          <w:iCs/>
          <w:noProof/>
          <w:szCs w:val="24"/>
        </w:rPr>
        <w:t>THE World University Rankings 2020: methodology</w:t>
      </w:r>
      <w:r w:rsidRPr="000E70CF">
        <w:rPr>
          <w:rFonts w:cs="Arial"/>
          <w:noProof/>
          <w:szCs w:val="24"/>
        </w:rPr>
        <w:t>. (2020). https://www.timeshighereducation.com/world-university-rankings/world-university-rankings-2020-methodology</w:t>
      </w:r>
    </w:p>
    <w:p w14:paraId="6C041291"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Thesing, T., Feldmann, C., &amp; Burchardt, M. (2021). Agile versus Waterfall Project Management: Decision Model for Selecting the Appropriate Approach to a Project. </w:t>
      </w:r>
      <w:r w:rsidRPr="000E70CF">
        <w:rPr>
          <w:rFonts w:cs="Arial"/>
          <w:i/>
          <w:iCs/>
          <w:noProof/>
          <w:szCs w:val="24"/>
        </w:rPr>
        <w:t>Procedia Computer Science</w:t>
      </w:r>
      <w:r w:rsidRPr="000E70CF">
        <w:rPr>
          <w:rFonts w:cs="Arial"/>
          <w:noProof/>
          <w:szCs w:val="24"/>
        </w:rPr>
        <w:t xml:space="preserve">, </w:t>
      </w:r>
      <w:r w:rsidRPr="000E70CF">
        <w:rPr>
          <w:rFonts w:cs="Arial"/>
          <w:i/>
          <w:iCs/>
          <w:noProof/>
          <w:szCs w:val="24"/>
        </w:rPr>
        <w:t>181</w:t>
      </w:r>
      <w:r w:rsidRPr="000E70CF">
        <w:rPr>
          <w:rFonts w:cs="Arial"/>
          <w:noProof/>
          <w:szCs w:val="24"/>
        </w:rPr>
        <w:t>, 746–756. https://doi.org/10.1016/j.procs.2021.01.227</w:t>
      </w:r>
    </w:p>
    <w:p w14:paraId="734944F4"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Thijs, Nick; Staes, P. (2014). </w:t>
      </w:r>
      <w:r w:rsidRPr="000E70CF">
        <w:rPr>
          <w:rFonts w:cs="Arial"/>
          <w:i/>
          <w:iCs/>
          <w:noProof/>
          <w:szCs w:val="24"/>
        </w:rPr>
        <w:t>CAF in the Education Sector. Successful stories of performance improvement</w:t>
      </w:r>
      <w:r w:rsidRPr="000E70CF">
        <w:rPr>
          <w:rFonts w:cs="Arial"/>
          <w:noProof/>
          <w:szCs w:val="24"/>
        </w:rPr>
        <w:t>. http://caf.eipa.eu/files/uploads/20210706115454_CAFintheEducation-Successfulstoriesofperformanceimprovement.pdf</w:t>
      </w:r>
    </w:p>
    <w:p w14:paraId="5CE7345B"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Thompson, G., &amp; Glasø, L. (2015). Situational leadership theory: a test from three perspectives. </w:t>
      </w:r>
      <w:r w:rsidRPr="000E70CF">
        <w:rPr>
          <w:rFonts w:cs="Arial"/>
          <w:i/>
          <w:iCs/>
          <w:noProof/>
          <w:szCs w:val="24"/>
        </w:rPr>
        <w:t>Leadership &amp; Organization Development Journal</w:t>
      </w:r>
      <w:r w:rsidRPr="000E70CF">
        <w:rPr>
          <w:rFonts w:cs="Arial"/>
          <w:noProof/>
          <w:szCs w:val="24"/>
        </w:rPr>
        <w:t xml:space="preserve">, </w:t>
      </w:r>
      <w:r w:rsidRPr="000E70CF">
        <w:rPr>
          <w:rFonts w:cs="Arial"/>
          <w:i/>
          <w:iCs/>
          <w:noProof/>
          <w:szCs w:val="24"/>
        </w:rPr>
        <w:t>36</w:t>
      </w:r>
      <w:r w:rsidRPr="000E70CF">
        <w:rPr>
          <w:rFonts w:cs="Arial"/>
          <w:noProof/>
          <w:szCs w:val="24"/>
        </w:rPr>
        <w:t>(5), 527–544. https://doi.org/10.1108/LODJ-10-2013-0130</w:t>
      </w:r>
    </w:p>
    <w:p w14:paraId="2CD080AB"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Tierney, W. G. (1988). Organizational Culture in Higher Education. </w:t>
      </w:r>
      <w:r w:rsidRPr="000E70CF">
        <w:rPr>
          <w:rFonts w:cs="Arial"/>
          <w:i/>
          <w:iCs/>
          <w:noProof/>
          <w:szCs w:val="24"/>
        </w:rPr>
        <w:t>The Journal of Higher Education</w:t>
      </w:r>
      <w:r w:rsidRPr="000E70CF">
        <w:rPr>
          <w:rFonts w:cs="Arial"/>
          <w:noProof/>
          <w:szCs w:val="24"/>
        </w:rPr>
        <w:t xml:space="preserve">, </w:t>
      </w:r>
      <w:r w:rsidRPr="000E70CF">
        <w:rPr>
          <w:rFonts w:cs="Arial"/>
          <w:i/>
          <w:iCs/>
          <w:noProof/>
          <w:szCs w:val="24"/>
        </w:rPr>
        <w:t>59</w:t>
      </w:r>
      <w:r w:rsidRPr="000E70CF">
        <w:rPr>
          <w:rFonts w:cs="Arial"/>
          <w:noProof/>
          <w:szCs w:val="24"/>
        </w:rPr>
        <w:t>(1), 2–21. https://doi.org/10.1080/00221546.1988.11778301</w:t>
      </w:r>
    </w:p>
    <w:p w14:paraId="55E4F264"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Times Higher Education. (2022). </w:t>
      </w:r>
      <w:r w:rsidRPr="000E70CF">
        <w:rPr>
          <w:rFonts w:cs="Arial"/>
          <w:i/>
          <w:iCs/>
          <w:noProof/>
          <w:szCs w:val="24"/>
        </w:rPr>
        <w:t>World University Rankings 2023 methodology. Times Higher Education (THE)</w:t>
      </w:r>
      <w:r w:rsidRPr="000E70CF">
        <w:rPr>
          <w:rFonts w:cs="Arial"/>
          <w:noProof/>
          <w:szCs w:val="24"/>
        </w:rPr>
        <w:t xml:space="preserve"> (Numer October 2022). https://www.timeshighereducation.com/sites/default/files/breaking_news_files/the_2023_world_university_rankings_methodology.pdf</w:t>
      </w:r>
    </w:p>
    <w:p w14:paraId="4B33D11A"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Times Higher Education. (2023). </w:t>
      </w:r>
      <w:r w:rsidRPr="000E70CF">
        <w:rPr>
          <w:rFonts w:cs="Arial"/>
          <w:i/>
          <w:iCs/>
          <w:noProof/>
          <w:szCs w:val="24"/>
        </w:rPr>
        <w:t>THE World University Rankings 2023</w:t>
      </w:r>
      <w:r w:rsidRPr="000E70CF">
        <w:rPr>
          <w:rFonts w:cs="Arial"/>
          <w:noProof/>
          <w:szCs w:val="24"/>
        </w:rPr>
        <w:t>. THE WUR Ranking. https://www.timeshighereducation.com/world-university-rankings/2023/world-ranking</w:t>
      </w:r>
    </w:p>
    <w:p w14:paraId="1DE9A611"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Toma, J. D. (1997). Alternative Inquiry Paradigms, Faculty Cultures, and the Definition of Academic Lives. </w:t>
      </w:r>
      <w:r w:rsidRPr="000E70CF">
        <w:rPr>
          <w:rFonts w:cs="Arial"/>
          <w:i/>
          <w:iCs/>
          <w:noProof/>
          <w:szCs w:val="24"/>
        </w:rPr>
        <w:t>The Journal of Higher Education</w:t>
      </w:r>
      <w:r w:rsidRPr="000E70CF">
        <w:rPr>
          <w:rFonts w:cs="Arial"/>
          <w:noProof/>
          <w:szCs w:val="24"/>
        </w:rPr>
        <w:t xml:space="preserve">, </w:t>
      </w:r>
      <w:r w:rsidRPr="000E70CF">
        <w:rPr>
          <w:rFonts w:cs="Arial"/>
          <w:i/>
          <w:iCs/>
          <w:noProof/>
          <w:szCs w:val="24"/>
        </w:rPr>
        <w:t>68</w:t>
      </w:r>
      <w:r w:rsidRPr="000E70CF">
        <w:rPr>
          <w:rFonts w:cs="Arial"/>
          <w:noProof/>
          <w:szCs w:val="24"/>
        </w:rPr>
        <w:t>(6), 679–705. https://doi.org/10.1080/00221546.1997.11779006</w:t>
      </w:r>
    </w:p>
    <w:p w14:paraId="2794A8ED"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Tomala, L. (2018). </w:t>
      </w:r>
      <w:r w:rsidRPr="000E70CF">
        <w:rPr>
          <w:rFonts w:cs="Arial"/>
          <w:i/>
          <w:iCs/>
          <w:noProof/>
          <w:szCs w:val="24"/>
        </w:rPr>
        <w:t>Ustawa 2.0: najważniejsze zapisy | Nauka w Polsce</w:t>
      </w:r>
      <w:r w:rsidRPr="000E70CF">
        <w:rPr>
          <w:rFonts w:cs="Arial"/>
          <w:noProof/>
          <w:szCs w:val="24"/>
        </w:rPr>
        <w:t>. https://naukawpolsce.pap.pl/aktualnosci/news%2C30350%2Custawa-20-najwazniejsze-zapisy.html</w:t>
      </w:r>
    </w:p>
    <w:p w14:paraId="0D216245"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Tortorella, G., Narayanamurthy, G., Godinho Filho, M., Portioli Staudacher, A., &amp; Mac Cawley, A. F. (2021). Pandemic’s effect on the relationship between lean implementation and service performance. </w:t>
      </w:r>
      <w:r w:rsidRPr="000E70CF">
        <w:rPr>
          <w:rFonts w:cs="Arial"/>
          <w:i/>
          <w:iCs/>
          <w:noProof/>
          <w:szCs w:val="24"/>
        </w:rPr>
        <w:t>Journal of Service Theory and Practice</w:t>
      </w:r>
      <w:r w:rsidRPr="000E70CF">
        <w:rPr>
          <w:rFonts w:cs="Arial"/>
          <w:noProof/>
          <w:szCs w:val="24"/>
        </w:rPr>
        <w:t xml:space="preserve">, </w:t>
      </w:r>
      <w:r w:rsidRPr="000E70CF">
        <w:rPr>
          <w:rFonts w:cs="Arial"/>
          <w:i/>
          <w:iCs/>
          <w:noProof/>
          <w:szCs w:val="24"/>
        </w:rPr>
        <w:t>31</w:t>
      </w:r>
      <w:r w:rsidRPr="000E70CF">
        <w:rPr>
          <w:rFonts w:cs="Arial"/>
          <w:noProof/>
          <w:szCs w:val="24"/>
        </w:rPr>
        <w:t xml:space="preserve">(2), 203–224. </w:t>
      </w:r>
      <w:r w:rsidRPr="000E70CF">
        <w:rPr>
          <w:rFonts w:cs="Arial"/>
          <w:noProof/>
          <w:szCs w:val="24"/>
        </w:rPr>
        <w:lastRenderedPageBreak/>
        <w:t>https://doi.org/10.1108/JSTP-07-2020-0182</w:t>
      </w:r>
    </w:p>
    <w:p w14:paraId="54C3A032"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Townsend, P. (1995). Quality involves everyone: how Paul Revere discovered “quality has value”. </w:t>
      </w:r>
      <w:r w:rsidRPr="000E70CF">
        <w:rPr>
          <w:rFonts w:cs="Arial"/>
          <w:i/>
          <w:iCs/>
          <w:noProof/>
          <w:szCs w:val="24"/>
        </w:rPr>
        <w:t>Managing Service Quality: An International Journal</w:t>
      </w:r>
      <w:r w:rsidRPr="000E70CF">
        <w:rPr>
          <w:rFonts w:cs="Arial"/>
          <w:noProof/>
          <w:szCs w:val="24"/>
        </w:rPr>
        <w:t xml:space="preserve">, </w:t>
      </w:r>
      <w:r w:rsidRPr="000E70CF">
        <w:rPr>
          <w:rFonts w:cs="Arial"/>
          <w:i/>
          <w:iCs/>
          <w:noProof/>
          <w:szCs w:val="24"/>
        </w:rPr>
        <w:t>5</w:t>
      </w:r>
      <w:r w:rsidRPr="000E70CF">
        <w:rPr>
          <w:rFonts w:cs="Arial"/>
          <w:noProof/>
          <w:szCs w:val="24"/>
        </w:rPr>
        <w:t>(2), 19–24. https://doi.org/10.1108/09604529510083549</w:t>
      </w:r>
    </w:p>
    <w:p w14:paraId="6FE581AB"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Tran, N. Q., Carden, L. L., &amp; Zhang, J. Z. (2022). Work from anywhere: remote stakeholder management and engagement. </w:t>
      </w:r>
      <w:r w:rsidRPr="000E70CF">
        <w:rPr>
          <w:rFonts w:cs="Arial"/>
          <w:i/>
          <w:iCs/>
          <w:noProof/>
          <w:szCs w:val="24"/>
        </w:rPr>
        <w:t>Personnel Review</w:t>
      </w:r>
      <w:r w:rsidRPr="000E70CF">
        <w:rPr>
          <w:rFonts w:cs="Arial"/>
          <w:noProof/>
          <w:szCs w:val="24"/>
        </w:rPr>
        <w:t xml:space="preserve">, </w:t>
      </w:r>
      <w:r w:rsidRPr="000E70CF">
        <w:rPr>
          <w:rFonts w:cs="Arial"/>
          <w:i/>
          <w:iCs/>
          <w:noProof/>
          <w:szCs w:val="24"/>
        </w:rPr>
        <w:t>51</w:t>
      </w:r>
      <w:r w:rsidRPr="000E70CF">
        <w:rPr>
          <w:rFonts w:cs="Arial"/>
          <w:noProof/>
          <w:szCs w:val="24"/>
        </w:rPr>
        <w:t>(8), 2021–2038. https://doi.org/10.1108/PR-11-2021-0808</w:t>
      </w:r>
    </w:p>
    <w:p w14:paraId="52AC5F5A"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Trow, M. (1974). Problems in the Transition from Elite to Mass Higher Education. </w:t>
      </w:r>
      <w:r w:rsidRPr="000E70CF">
        <w:rPr>
          <w:rFonts w:cs="Arial"/>
          <w:i/>
          <w:iCs/>
          <w:noProof/>
          <w:szCs w:val="24"/>
        </w:rPr>
        <w:t>International Review of Education</w:t>
      </w:r>
      <w:r w:rsidRPr="000E70CF">
        <w:rPr>
          <w:rFonts w:cs="Arial"/>
          <w:noProof/>
          <w:szCs w:val="24"/>
        </w:rPr>
        <w:t xml:space="preserve">, </w:t>
      </w:r>
      <w:r w:rsidRPr="000E70CF">
        <w:rPr>
          <w:rFonts w:cs="Arial"/>
          <w:i/>
          <w:iCs/>
          <w:noProof/>
          <w:szCs w:val="24"/>
        </w:rPr>
        <w:t>18</w:t>
      </w:r>
      <w:r w:rsidRPr="000E70CF">
        <w:rPr>
          <w:rFonts w:cs="Arial"/>
          <w:noProof/>
          <w:szCs w:val="24"/>
        </w:rPr>
        <w:t>, 61–82.</w:t>
      </w:r>
    </w:p>
    <w:p w14:paraId="39D2DEA1"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Turkulainen, V., Aaltonen, K., &amp; Lohikoski, P. (2015). Managing Project Stakeholder Communication: The Qstock Festival Case. </w:t>
      </w:r>
      <w:r w:rsidRPr="000E70CF">
        <w:rPr>
          <w:rFonts w:cs="Arial"/>
          <w:i/>
          <w:iCs/>
          <w:noProof/>
          <w:szCs w:val="24"/>
        </w:rPr>
        <w:t>Project Management Journal</w:t>
      </w:r>
      <w:r w:rsidRPr="000E70CF">
        <w:rPr>
          <w:rFonts w:cs="Arial"/>
          <w:noProof/>
          <w:szCs w:val="24"/>
        </w:rPr>
        <w:t xml:space="preserve">, </w:t>
      </w:r>
      <w:r w:rsidRPr="000E70CF">
        <w:rPr>
          <w:rFonts w:cs="Arial"/>
          <w:i/>
          <w:iCs/>
          <w:noProof/>
          <w:szCs w:val="24"/>
        </w:rPr>
        <w:t>46</w:t>
      </w:r>
      <w:r w:rsidRPr="000E70CF">
        <w:rPr>
          <w:rFonts w:cs="Arial"/>
          <w:noProof/>
          <w:szCs w:val="24"/>
        </w:rPr>
        <w:t>(6), 74–91. https://doi.org/10.1002/pmj.21547</w:t>
      </w:r>
    </w:p>
    <w:p w14:paraId="69B3A5A5"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Tutko, M. (2018). Assessment of the quality of internationalisation in higher education institutions. </w:t>
      </w:r>
      <w:r w:rsidRPr="000E70CF">
        <w:rPr>
          <w:rFonts w:cs="Arial"/>
          <w:i/>
          <w:iCs/>
          <w:noProof/>
          <w:szCs w:val="24"/>
        </w:rPr>
        <w:t>Studia Ekonomiczne</w:t>
      </w:r>
      <w:r w:rsidRPr="000E70CF">
        <w:rPr>
          <w:rFonts w:cs="Arial"/>
          <w:noProof/>
          <w:szCs w:val="24"/>
        </w:rPr>
        <w:t xml:space="preserve">, </w:t>
      </w:r>
      <w:r w:rsidRPr="000E70CF">
        <w:rPr>
          <w:rFonts w:cs="Arial"/>
          <w:i/>
          <w:iCs/>
          <w:noProof/>
          <w:szCs w:val="24"/>
        </w:rPr>
        <w:t>361</w:t>
      </w:r>
      <w:r w:rsidRPr="000E70CF">
        <w:rPr>
          <w:rFonts w:cs="Arial"/>
          <w:noProof/>
          <w:szCs w:val="24"/>
        </w:rPr>
        <w:t>, 76–85.</w:t>
      </w:r>
    </w:p>
    <w:p w14:paraId="2BE69F02"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Twigg, J. D. (1990). </w:t>
      </w:r>
      <w:r w:rsidRPr="000E70CF">
        <w:rPr>
          <w:rFonts w:cs="Arial"/>
          <w:i/>
          <w:iCs/>
          <w:noProof/>
          <w:szCs w:val="24"/>
        </w:rPr>
        <w:t>The University of Cambridge and the English revolution, 1625-1688</w:t>
      </w:r>
      <w:r w:rsidRPr="000E70CF">
        <w:rPr>
          <w:rFonts w:cs="Arial"/>
          <w:noProof/>
          <w:szCs w:val="24"/>
        </w:rPr>
        <w:t xml:space="preserve"> (ss. 212–214). Woodbridge: Boydell &amp; Brewer za: De Ridder-Symoens, H. (2020) Missions of Universities : Past, Present, Future (ss. 43–61).</w:t>
      </w:r>
    </w:p>
    <w:p w14:paraId="496ED110"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Ulewicz, R. (2017). The role of stakeholders in quality assurance in higher education. </w:t>
      </w:r>
      <w:r w:rsidRPr="000E70CF">
        <w:rPr>
          <w:rFonts w:cs="Arial"/>
          <w:i/>
          <w:iCs/>
          <w:noProof/>
          <w:szCs w:val="24"/>
        </w:rPr>
        <w:t>Human Resources Management \&amp; Ergonomics</w:t>
      </w:r>
      <w:r w:rsidRPr="000E70CF">
        <w:rPr>
          <w:rFonts w:cs="Arial"/>
          <w:noProof/>
          <w:szCs w:val="24"/>
        </w:rPr>
        <w:t xml:space="preserve">, </w:t>
      </w:r>
      <w:r w:rsidRPr="000E70CF">
        <w:rPr>
          <w:rFonts w:cs="Arial"/>
          <w:i/>
          <w:iCs/>
          <w:noProof/>
          <w:szCs w:val="24"/>
        </w:rPr>
        <w:t>11</w:t>
      </w:r>
      <w:r w:rsidRPr="000E70CF">
        <w:rPr>
          <w:rFonts w:cs="Arial"/>
          <w:noProof/>
          <w:szCs w:val="24"/>
        </w:rPr>
        <w:t>(1).</w:t>
      </w:r>
    </w:p>
    <w:p w14:paraId="3B573BA3"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Urbanowska-Sojkin, E. (2016). Paradoksy w zarządzaniu strategicznym przedsiębiorstwami (Paradoxes in strategic management of companies). </w:t>
      </w:r>
      <w:r w:rsidRPr="000E70CF">
        <w:rPr>
          <w:rFonts w:cs="Arial"/>
          <w:i/>
          <w:iCs/>
          <w:noProof/>
          <w:szCs w:val="24"/>
        </w:rPr>
        <w:t>Prace Naukowe Uniwersytetu Ekonomicznego we Wrocławiu</w:t>
      </w:r>
      <w:r w:rsidRPr="000E70CF">
        <w:rPr>
          <w:rFonts w:cs="Arial"/>
          <w:noProof/>
          <w:szCs w:val="24"/>
        </w:rPr>
        <w:t xml:space="preserve">, </w:t>
      </w:r>
      <w:r w:rsidRPr="000E70CF">
        <w:rPr>
          <w:rFonts w:cs="Arial"/>
          <w:i/>
          <w:iCs/>
          <w:noProof/>
          <w:szCs w:val="24"/>
        </w:rPr>
        <w:t>420</w:t>
      </w:r>
      <w:r w:rsidRPr="000E70CF">
        <w:rPr>
          <w:rFonts w:cs="Arial"/>
          <w:noProof/>
          <w:szCs w:val="24"/>
        </w:rPr>
        <w:t>. https://doi.org/10.15611/pn.2016.420.31</w:t>
      </w:r>
    </w:p>
    <w:p w14:paraId="1C97BA7A"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Van Aswegen, A. S., &amp; Engelbrecht, A. S. (2009). The relationship between transformational leadership, integrity and an ethical climate in organizations. </w:t>
      </w:r>
      <w:r w:rsidRPr="000E70CF">
        <w:rPr>
          <w:rFonts w:cs="Arial"/>
          <w:i/>
          <w:iCs/>
          <w:noProof/>
          <w:szCs w:val="24"/>
        </w:rPr>
        <w:t>SA Journal of Human Resource Management</w:t>
      </w:r>
      <w:r w:rsidRPr="000E70CF">
        <w:rPr>
          <w:rFonts w:cs="Arial"/>
          <w:noProof/>
          <w:szCs w:val="24"/>
        </w:rPr>
        <w:t xml:space="preserve">, </w:t>
      </w:r>
      <w:r w:rsidRPr="000E70CF">
        <w:rPr>
          <w:rFonts w:cs="Arial"/>
          <w:i/>
          <w:iCs/>
          <w:noProof/>
          <w:szCs w:val="24"/>
        </w:rPr>
        <w:t>7</w:t>
      </w:r>
      <w:r w:rsidRPr="000E70CF">
        <w:rPr>
          <w:rFonts w:cs="Arial"/>
          <w:noProof/>
          <w:szCs w:val="24"/>
        </w:rPr>
        <w:t>(1), 1–9.</w:t>
      </w:r>
    </w:p>
    <w:p w14:paraId="03D9A122"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van Doorn, J., Leeflang, P. S. H., &amp; Tijs, M. (2013). Satisfaction as a predictor of future performance: A replication. </w:t>
      </w:r>
      <w:r w:rsidRPr="000E70CF">
        <w:rPr>
          <w:rFonts w:cs="Arial"/>
          <w:i/>
          <w:iCs/>
          <w:noProof/>
          <w:szCs w:val="24"/>
        </w:rPr>
        <w:t>International Journal of Research in Marketing</w:t>
      </w:r>
      <w:r w:rsidRPr="000E70CF">
        <w:rPr>
          <w:rFonts w:cs="Arial"/>
          <w:noProof/>
          <w:szCs w:val="24"/>
        </w:rPr>
        <w:t xml:space="preserve">, </w:t>
      </w:r>
      <w:r w:rsidRPr="000E70CF">
        <w:rPr>
          <w:rFonts w:cs="Arial"/>
          <w:i/>
          <w:iCs/>
          <w:noProof/>
          <w:szCs w:val="24"/>
        </w:rPr>
        <w:t>30</w:t>
      </w:r>
      <w:r w:rsidRPr="000E70CF">
        <w:rPr>
          <w:rFonts w:cs="Arial"/>
          <w:noProof/>
          <w:szCs w:val="24"/>
        </w:rPr>
        <w:t>(3), 314–318. https://doi.org/10.1016/j.ijresmar.2013.04.002</w:t>
      </w:r>
    </w:p>
    <w:p w14:paraId="4F073B6A"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Van Looy, B., Callaert, J., &amp; Debackere, K. (2006). Publication and patent behavior of academic researchers: Conflicting, reinforcing or merely co-existing? </w:t>
      </w:r>
      <w:r w:rsidRPr="000E70CF">
        <w:rPr>
          <w:rFonts w:cs="Arial"/>
          <w:i/>
          <w:iCs/>
          <w:noProof/>
          <w:szCs w:val="24"/>
        </w:rPr>
        <w:t>Research Policy</w:t>
      </w:r>
      <w:r w:rsidRPr="000E70CF">
        <w:rPr>
          <w:rFonts w:cs="Arial"/>
          <w:noProof/>
          <w:szCs w:val="24"/>
        </w:rPr>
        <w:t xml:space="preserve">, </w:t>
      </w:r>
      <w:r w:rsidRPr="000E70CF">
        <w:rPr>
          <w:rFonts w:cs="Arial"/>
          <w:i/>
          <w:iCs/>
          <w:noProof/>
          <w:szCs w:val="24"/>
        </w:rPr>
        <w:t>35</w:t>
      </w:r>
      <w:r w:rsidRPr="000E70CF">
        <w:rPr>
          <w:rFonts w:cs="Arial"/>
          <w:noProof/>
          <w:szCs w:val="24"/>
        </w:rPr>
        <w:t>(4), 596–608. https://doi.org/10.1016/j.respol.2006.02.003</w:t>
      </w:r>
    </w:p>
    <w:p w14:paraId="637F35D6"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Vargo, S. L., &amp; Lusch, R. F. (2008). Why “service”? </w:t>
      </w:r>
      <w:r w:rsidRPr="000E70CF">
        <w:rPr>
          <w:rFonts w:cs="Arial"/>
          <w:i/>
          <w:iCs/>
          <w:noProof/>
          <w:szCs w:val="24"/>
        </w:rPr>
        <w:t>Journal of the Academy of Marketing Science</w:t>
      </w:r>
      <w:r w:rsidRPr="000E70CF">
        <w:rPr>
          <w:rFonts w:cs="Arial"/>
          <w:noProof/>
          <w:szCs w:val="24"/>
        </w:rPr>
        <w:t xml:space="preserve">, </w:t>
      </w:r>
      <w:r w:rsidRPr="000E70CF">
        <w:rPr>
          <w:rFonts w:cs="Arial"/>
          <w:i/>
          <w:iCs/>
          <w:noProof/>
          <w:szCs w:val="24"/>
        </w:rPr>
        <w:t>36</w:t>
      </w:r>
      <w:r w:rsidRPr="000E70CF">
        <w:rPr>
          <w:rFonts w:cs="Arial"/>
          <w:noProof/>
          <w:szCs w:val="24"/>
        </w:rPr>
        <w:t>(1), 25–38. https://doi.org/10.1007/s11747-007-0068-7</w:t>
      </w:r>
    </w:p>
    <w:p w14:paraId="224134E6"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Vehovar, V., Batagelj, Z., Manfreda, K. L., &amp; Zaletel, M. (2002). Nonresponse in web surveys. </w:t>
      </w:r>
      <w:r w:rsidRPr="000E70CF">
        <w:rPr>
          <w:rFonts w:cs="Arial"/>
          <w:i/>
          <w:iCs/>
          <w:noProof/>
          <w:szCs w:val="24"/>
        </w:rPr>
        <w:t>Survey nonresponse</w:t>
      </w:r>
      <w:r w:rsidRPr="000E70CF">
        <w:rPr>
          <w:rFonts w:cs="Arial"/>
          <w:noProof/>
          <w:szCs w:val="24"/>
        </w:rPr>
        <w:t>, 229–242.</w:t>
      </w:r>
    </w:p>
    <w:p w14:paraId="3A973372"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Verschueren, N., Van Dessel, J., Verslyppe, A., Schoensetters, Y., &amp; Baelmans, M. (2023). A Maturity </w:t>
      </w:r>
      <w:r w:rsidRPr="000E70CF">
        <w:rPr>
          <w:rFonts w:cs="Arial"/>
          <w:noProof/>
          <w:szCs w:val="24"/>
        </w:rPr>
        <w:lastRenderedPageBreak/>
        <w:t xml:space="preserve">Matrix Model to Strengthen the Quality Cultures in Higher Education. </w:t>
      </w:r>
      <w:r w:rsidRPr="000E70CF">
        <w:rPr>
          <w:rFonts w:cs="Arial"/>
          <w:i/>
          <w:iCs/>
          <w:noProof/>
          <w:szCs w:val="24"/>
        </w:rPr>
        <w:t>Education Sciences</w:t>
      </w:r>
      <w:r w:rsidRPr="000E70CF">
        <w:rPr>
          <w:rFonts w:cs="Arial"/>
          <w:noProof/>
          <w:szCs w:val="24"/>
        </w:rPr>
        <w:t xml:space="preserve">, </w:t>
      </w:r>
      <w:r w:rsidRPr="000E70CF">
        <w:rPr>
          <w:rFonts w:cs="Arial"/>
          <w:i/>
          <w:iCs/>
          <w:noProof/>
          <w:szCs w:val="24"/>
        </w:rPr>
        <w:t>13</w:t>
      </w:r>
      <w:r w:rsidRPr="000E70CF">
        <w:rPr>
          <w:rFonts w:cs="Arial"/>
          <w:noProof/>
          <w:szCs w:val="24"/>
        </w:rPr>
        <w:t>(2), 123. https://doi.org/10.3390/educsci13020123</w:t>
      </w:r>
    </w:p>
    <w:p w14:paraId="559D78BA"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Vijaya Sunder, M. (2016). Lean Six Sigma in higher education institutions. </w:t>
      </w:r>
      <w:r w:rsidRPr="000E70CF">
        <w:rPr>
          <w:rFonts w:cs="Arial"/>
          <w:i/>
          <w:iCs/>
          <w:noProof/>
          <w:szCs w:val="24"/>
        </w:rPr>
        <w:t>International Journal of Quality and Service Sciences</w:t>
      </w:r>
      <w:r w:rsidRPr="000E70CF">
        <w:rPr>
          <w:rFonts w:cs="Arial"/>
          <w:noProof/>
          <w:szCs w:val="24"/>
        </w:rPr>
        <w:t xml:space="preserve">, </w:t>
      </w:r>
      <w:r w:rsidRPr="000E70CF">
        <w:rPr>
          <w:rFonts w:cs="Arial"/>
          <w:i/>
          <w:iCs/>
          <w:noProof/>
          <w:szCs w:val="24"/>
        </w:rPr>
        <w:t>8</w:t>
      </w:r>
      <w:r w:rsidRPr="000E70CF">
        <w:rPr>
          <w:rFonts w:cs="Arial"/>
          <w:noProof/>
          <w:szCs w:val="24"/>
        </w:rPr>
        <w:t>(2), 159–178. https://doi.org/10.1108/IJQSS-04-2015-0043</w:t>
      </w:r>
    </w:p>
    <w:p w14:paraId="152D4905"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Villar, A., Callegaro, M., &amp; Yang, Y. (2013). Where Am I? A Meta-Analysis of Experiments on the Effects of Progress Indicators for Web Surveys. </w:t>
      </w:r>
      <w:r w:rsidRPr="000E70CF">
        <w:rPr>
          <w:rFonts w:cs="Arial"/>
          <w:i/>
          <w:iCs/>
          <w:noProof/>
          <w:szCs w:val="24"/>
        </w:rPr>
        <w:t>Social Science Computer Review</w:t>
      </w:r>
      <w:r w:rsidRPr="000E70CF">
        <w:rPr>
          <w:rFonts w:cs="Arial"/>
          <w:noProof/>
          <w:szCs w:val="24"/>
        </w:rPr>
        <w:t xml:space="preserve">, </w:t>
      </w:r>
      <w:r w:rsidRPr="000E70CF">
        <w:rPr>
          <w:rFonts w:cs="Arial"/>
          <w:i/>
          <w:iCs/>
          <w:noProof/>
          <w:szCs w:val="24"/>
        </w:rPr>
        <w:t>31</w:t>
      </w:r>
      <w:r w:rsidRPr="000E70CF">
        <w:rPr>
          <w:rFonts w:cs="Arial"/>
          <w:noProof/>
          <w:szCs w:val="24"/>
        </w:rPr>
        <w:t>(6), 744–762. https://doi.org/10.1177/0894439313497468</w:t>
      </w:r>
    </w:p>
    <w:p w14:paraId="0557094E"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Wawak, T. (2015). Ewolucja koncepcji zarządzania w szkołach wyższych w kierunku wymogów XXI wieku. W J. Dziadkowiec &amp; T. Sikory (Red.), </w:t>
      </w:r>
      <w:r w:rsidRPr="000E70CF">
        <w:rPr>
          <w:rFonts w:cs="Arial"/>
          <w:i/>
          <w:iCs/>
          <w:noProof/>
          <w:szCs w:val="24"/>
        </w:rPr>
        <w:t>Wybrane aspekty zarządzania jakością usług</w:t>
      </w:r>
      <w:r w:rsidRPr="000E70CF">
        <w:rPr>
          <w:rFonts w:cs="Arial"/>
          <w:noProof/>
          <w:szCs w:val="24"/>
        </w:rPr>
        <w:t xml:space="preserve"> (s. 199). Uniwersytet Ekonomiczny w Krakowie.</w:t>
      </w:r>
    </w:p>
    <w:p w14:paraId="770CA98F"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Wawak, T. (2019). </w:t>
      </w:r>
      <w:r w:rsidRPr="000E70CF">
        <w:rPr>
          <w:rFonts w:cs="Arial"/>
          <w:i/>
          <w:iCs/>
          <w:noProof/>
          <w:szCs w:val="24"/>
        </w:rPr>
        <w:t>Doskonalenie jakości zarządzania w szkołach wyższych</w:t>
      </w:r>
      <w:r w:rsidRPr="000E70CF">
        <w:rPr>
          <w:rFonts w:cs="Arial"/>
          <w:noProof/>
          <w:szCs w:val="24"/>
        </w:rPr>
        <w:t>. Wydawnictwo Uniwersytetu Jagiellońskiego.</w:t>
      </w:r>
    </w:p>
    <w:p w14:paraId="3BD1C3F1"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Webber, R. (2022). Unlocking Agile’s Missed Potential. W </w:t>
      </w:r>
      <w:r w:rsidRPr="000E70CF">
        <w:rPr>
          <w:rFonts w:cs="Arial"/>
          <w:i/>
          <w:iCs/>
          <w:noProof/>
          <w:szCs w:val="24"/>
        </w:rPr>
        <w:t>Unlocking Agile’s Missed Potential</w:t>
      </w:r>
      <w:r w:rsidRPr="000E70CF">
        <w:rPr>
          <w:rFonts w:cs="Arial"/>
          <w:noProof/>
          <w:szCs w:val="24"/>
        </w:rPr>
        <w:t>. Wiley. https://doi.org/10.1002/9781119849117</w:t>
      </w:r>
    </w:p>
    <w:p w14:paraId="7956CB17"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Wibisono, E. (2018). The new management system ISO 21001: 2018: What and why educational organizations should adopt it. </w:t>
      </w:r>
      <w:r w:rsidRPr="000E70CF">
        <w:rPr>
          <w:rFonts w:cs="Arial"/>
          <w:i/>
          <w:iCs/>
          <w:noProof/>
          <w:szCs w:val="24"/>
        </w:rPr>
        <w:t>Proceeding of 11th International Seminar on Industrial Engineering and Management</w:t>
      </w:r>
      <w:r w:rsidRPr="000E70CF">
        <w:rPr>
          <w:rFonts w:cs="Arial"/>
          <w:noProof/>
          <w:szCs w:val="24"/>
        </w:rPr>
        <w:t>, 66–73. https://www.researchgate.net/publication/334549352</w:t>
      </w:r>
    </w:p>
    <w:p w14:paraId="11BA29B2"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Wieczorek, O., Beyer, S., &amp; Münch, R. (2017). Fief and benefice feudalism. Two types of academic autonomy in US chemistry. </w:t>
      </w:r>
      <w:r w:rsidRPr="000E70CF">
        <w:rPr>
          <w:rFonts w:cs="Arial"/>
          <w:i/>
          <w:iCs/>
          <w:noProof/>
          <w:szCs w:val="24"/>
        </w:rPr>
        <w:t>Higher Education</w:t>
      </w:r>
      <w:r w:rsidRPr="000E70CF">
        <w:rPr>
          <w:rFonts w:cs="Arial"/>
          <w:noProof/>
          <w:szCs w:val="24"/>
        </w:rPr>
        <w:t xml:space="preserve">, </w:t>
      </w:r>
      <w:r w:rsidRPr="000E70CF">
        <w:rPr>
          <w:rFonts w:cs="Arial"/>
          <w:i/>
          <w:iCs/>
          <w:noProof/>
          <w:szCs w:val="24"/>
        </w:rPr>
        <w:t>73</w:t>
      </w:r>
      <w:r w:rsidRPr="000E70CF">
        <w:rPr>
          <w:rFonts w:cs="Arial"/>
          <w:noProof/>
          <w:szCs w:val="24"/>
        </w:rPr>
        <w:t>(6), 887–907. https://doi.org/10.1007/s10734-017-0116-2</w:t>
      </w:r>
    </w:p>
    <w:p w14:paraId="2DDE3A5A"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Wilbers, S., &amp; Brankovic, J. (2021). The emergence of university rankings: a historical</w:t>
      </w:r>
      <w:r w:rsidRPr="000E70CF">
        <w:rPr>
          <w:rFonts w:ascii="Cambria Math" w:hAnsi="Cambria Math" w:cs="Cambria Math"/>
          <w:noProof/>
          <w:szCs w:val="24"/>
        </w:rPr>
        <w:t>‑</w:t>
      </w:r>
      <w:r w:rsidRPr="000E70CF">
        <w:rPr>
          <w:rFonts w:cs="Arial"/>
          <w:noProof/>
          <w:szCs w:val="24"/>
        </w:rPr>
        <w:t xml:space="preserve">sociological account. </w:t>
      </w:r>
      <w:r w:rsidRPr="000E70CF">
        <w:rPr>
          <w:rFonts w:cs="Arial"/>
          <w:i/>
          <w:iCs/>
          <w:noProof/>
          <w:szCs w:val="24"/>
        </w:rPr>
        <w:t>Higher Education</w:t>
      </w:r>
      <w:r w:rsidRPr="000E70CF">
        <w:rPr>
          <w:rFonts w:cs="Arial"/>
          <w:noProof/>
          <w:szCs w:val="24"/>
        </w:rPr>
        <w:t>. https://doi.org/10.1007/s10734-021-00776-7</w:t>
      </w:r>
    </w:p>
    <w:p w14:paraId="41715A60"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Womack, J. P., &amp; Jones, D. T. (1997). Lean Thinking—Banish Waste and Create Wealth in your Corporation. </w:t>
      </w:r>
      <w:r w:rsidRPr="000E70CF">
        <w:rPr>
          <w:rFonts w:cs="Arial"/>
          <w:i/>
          <w:iCs/>
          <w:noProof/>
          <w:szCs w:val="24"/>
        </w:rPr>
        <w:t>Journal of the Operational Research Society</w:t>
      </w:r>
      <w:r w:rsidRPr="000E70CF">
        <w:rPr>
          <w:rFonts w:cs="Arial"/>
          <w:noProof/>
          <w:szCs w:val="24"/>
        </w:rPr>
        <w:t xml:space="preserve">, </w:t>
      </w:r>
      <w:r w:rsidRPr="000E70CF">
        <w:rPr>
          <w:rFonts w:cs="Arial"/>
          <w:i/>
          <w:iCs/>
          <w:noProof/>
          <w:szCs w:val="24"/>
        </w:rPr>
        <w:t>48</w:t>
      </w:r>
      <w:r w:rsidRPr="000E70CF">
        <w:rPr>
          <w:rFonts w:cs="Arial"/>
          <w:noProof/>
          <w:szCs w:val="24"/>
        </w:rPr>
        <w:t>(11), 1148–1148. https://doi.org/10.1038/sj.jors.2600967</w:t>
      </w:r>
    </w:p>
    <w:p w14:paraId="34A4D9E3"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Wood, M., &amp; Su, F. (2019). Parents as “stakeholders” and their conceptions of teaching excellence in English higher education. </w:t>
      </w:r>
      <w:r w:rsidRPr="000E70CF">
        <w:rPr>
          <w:rFonts w:cs="Arial"/>
          <w:i/>
          <w:iCs/>
          <w:noProof/>
          <w:szCs w:val="24"/>
        </w:rPr>
        <w:t>International Journal of Comparative Education and Development</w:t>
      </w:r>
      <w:r w:rsidRPr="000E70CF">
        <w:rPr>
          <w:rFonts w:cs="Arial"/>
          <w:noProof/>
          <w:szCs w:val="24"/>
        </w:rPr>
        <w:t xml:space="preserve">, </w:t>
      </w:r>
      <w:r w:rsidRPr="000E70CF">
        <w:rPr>
          <w:rFonts w:cs="Arial"/>
          <w:i/>
          <w:iCs/>
          <w:noProof/>
          <w:szCs w:val="24"/>
        </w:rPr>
        <w:t>21</w:t>
      </w:r>
      <w:r w:rsidRPr="000E70CF">
        <w:rPr>
          <w:rFonts w:cs="Arial"/>
          <w:noProof/>
          <w:szCs w:val="24"/>
        </w:rPr>
        <w:t>(2), 99–111. https://doi.org/10.1108/IJCED-05-2018-0010</w:t>
      </w:r>
    </w:p>
    <w:p w14:paraId="3347981B"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Woźnicki, J. (2008). Legislacyjne określenie pozycji uczelni jako instytucji życia publicznego. W </w:t>
      </w:r>
      <w:r w:rsidRPr="000E70CF">
        <w:rPr>
          <w:rFonts w:cs="Arial"/>
          <w:i/>
          <w:iCs/>
          <w:noProof/>
          <w:szCs w:val="24"/>
        </w:rPr>
        <w:t>Społeczna odpowiedzialność uczelni</w:t>
      </w:r>
      <w:r w:rsidRPr="000E70CF">
        <w:rPr>
          <w:rFonts w:cs="Arial"/>
          <w:noProof/>
          <w:szCs w:val="24"/>
        </w:rPr>
        <w:t xml:space="preserve"> (ss. 13–21). Wydawnictwo Politechniki Gdańskiej.</w:t>
      </w:r>
    </w:p>
    <w:p w14:paraId="5CA317F4"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Zakhem, A. (2008). Stakeholder Management Capability: A Discourse–Theoretical Approach. </w:t>
      </w:r>
      <w:r w:rsidRPr="000E70CF">
        <w:rPr>
          <w:rFonts w:cs="Arial"/>
          <w:i/>
          <w:iCs/>
          <w:noProof/>
          <w:szCs w:val="24"/>
        </w:rPr>
        <w:t>Journal of Business Ethics</w:t>
      </w:r>
      <w:r w:rsidRPr="000E70CF">
        <w:rPr>
          <w:rFonts w:cs="Arial"/>
          <w:noProof/>
          <w:szCs w:val="24"/>
        </w:rPr>
        <w:t xml:space="preserve">, </w:t>
      </w:r>
      <w:r w:rsidRPr="000E70CF">
        <w:rPr>
          <w:rFonts w:cs="Arial"/>
          <w:i/>
          <w:iCs/>
          <w:noProof/>
          <w:szCs w:val="24"/>
        </w:rPr>
        <w:t>79</w:t>
      </w:r>
      <w:r w:rsidRPr="000E70CF">
        <w:rPr>
          <w:rFonts w:cs="Arial"/>
          <w:noProof/>
          <w:szCs w:val="24"/>
        </w:rPr>
        <w:t>(4), 395–405. https://doi.org/10.1007/s10551-007-9405-5</w:t>
      </w:r>
    </w:p>
    <w:p w14:paraId="77DAC4CD"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Zastempowski, M. (2013). Potencjał innowacyjny małych i średnich przedsiębiorstw na tle liderów polskiej gospodarki w świetle badań empirycznych. </w:t>
      </w:r>
      <w:r w:rsidRPr="000E70CF">
        <w:rPr>
          <w:rFonts w:cs="Arial"/>
          <w:i/>
          <w:iCs/>
          <w:noProof/>
          <w:szCs w:val="24"/>
        </w:rPr>
        <w:t>International Journal of Contemporary Management</w:t>
      </w:r>
      <w:r w:rsidRPr="000E70CF">
        <w:rPr>
          <w:rFonts w:cs="Arial"/>
          <w:noProof/>
          <w:szCs w:val="24"/>
        </w:rPr>
        <w:t xml:space="preserve">, </w:t>
      </w:r>
      <w:r w:rsidRPr="000E70CF">
        <w:rPr>
          <w:rFonts w:cs="Arial"/>
          <w:i/>
          <w:iCs/>
          <w:noProof/>
          <w:szCs w:val="24"/>
        </w:rPr>
        <w:t>2013</w:t>
      </w:r>
      <w:r w:rsidRPr="000E70CF">
        <w:rPr>
          <w:rFonts w:cs="Arial"/>
          <w:noProof/>
          <w:szCs w:val="24"/>
        </w:rPr>
        <w:t>(Numer 12 (2)).</w:t>
      </w:r>
    </w:p>
    <w:p w14:paraId="1EBCF286"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Zeithaml, V. A., Berry, L. L., &amp; Parasuraman, A. (1996). The Behavioral Consequences of Service </w:t>
      </w:r>
      <w:r w:rsidRPr="000E70CF">
        <w:rPr>
          <w:rFonts w:cs="Arial"/>
          <w:noProof/>
          <w:szCs w:val="24"/>
        </w:rPr>
        <w:lastRenderedPageBreak/>
        <w:t xml:space="preserve">Quality. </w:t>
      </w:r>
      <w:r w:rsidRPr="000E70CF">
        <w:rPr>
          <w:rFonts w:cs="Arial"/>
          <w:i/>
          <w:iCs/>
          <w:noProof/>
          <w:szCs w:val="24"/>
        </w:rPr>
        <w:t>Journal of Marketing</w:t>
      </w:r>
      <w:r w:rsidRPr="000E70CF">
        <w:rPr>
          <w:rFonts w:cs="Arial"/>
          <w:noProof/>
          <w:szCs w:val="24"/>
        </w:rPr>
        <w:t xml:space="preserve">, </w:t>
      </w:r>
      <w:r w:rsidRPr="000E70CF">
        <w:rPr>
          <w:rFonts w:cs="Arial"/>
          <w:i/>
          <w:iCs/>
          <w:noProof/>
          <w:szCs w:val="24"/>
        </w:rPr>
        <w:t>60</w:t>
      </w:r>
      <w:r w:rsidRPr="000E70CF">
        <w:rPr>
          <w:rFonts w:cs="Arial"/>
          <w:noProof/>
          <w:szCs w:val="24"/>
        </w:rPr>
        <w:t>(2), 31–46. https://doi.org/10.1177/002224299606000203</w:t>
      </w:r>
    </w:p>
    <w:p w14:paraId="51B0B082" w14:textId="77777777" w:rsidR="000E70CF" w:rsidRPr="000E70CF" w:rsidRDefault="000E70CF" w:rsidP="000E70CF">
      <w:pPr>
        <w:widowControl w:val="0"/>
        <w:autoSpaceDE w:val="0"/>
        <w:autoSpaceDN w:val="0"/>
        <w:adjustRightInd w:val="0"/>
        <w:ind w:left="480" w:hanging="480"/>
        <w:rPr>
          <w:rFonts w:cs="Arial"/>
          <w:noProof/>
          <w:szCs w:val="24"/>
        </w:rPr>
      </w:pPr>
      <w:r w:rsidRPr="000E70CF">
        <w:rPr>
          <w:rFonts w:cs="Arial"/>
          <w:noProof/>
          <w:szCs w:val="24"/>
        </w:rPr>
        <w:t xml:space="preserve">Zu, X., Fredendall, L. D., &amp; Douglas, T. J. (2008). The evolving theory of quality management: The role of Six Sigma. </w:t>
      </w:r>
      <w:r w:rsidRPr="000E70CF">
        <w:rPr>
          <w:rFonts w:cs="Arial"/>
          <w:i/>
          <w:iCs/>
          <w:noProof/>
          <w:szCs w:val="24"/>
        </w:rPr>
        <w:t>Journal of Operations Management</w:t>
      </w:r>
      <w:r w:rsidRPr="000E70CF">
        <w:rPr>
          <w:rFonts w:cs="Arial"/>
          <w:noProof/>
          <w:szCs w:val="24"/>
        </w:rPr>
        <w:t xml:space="preserve">, </w:t>
      </w:r>
      <w:r w:rsidRPr="000E70CF">
        <w:rPr>
          <w:rFonts w:cs="Arial"/>
          <w:i/>
          <w:iCs/>
          <w:noProof/>
          <w:szCs w:val="24"/>
        </w:rPr>
        <w:t>26</w:t>
      </w:r>
      <w:r w:rsidRPr="000E70CF">
        <w:rPr>
          <w:rFonts w:cs="Arial"/>
          <w:noProof/>
          <w:szCs w:val="24"/>
        </w:rPr>
        <w:t>(5), 630–650. https://doi.org/10.1016/j.jom.2008.02.001</w:t>
      </w:r>
    </w:p>
    <w:p w14:paraId="02703D0D" w14:textId="77777777" w:rsidR="000E70CF" w:rsidRPr="000E70CF" w:rsidRDefault="000E70CF" w:rsidP="000E70CF">
      <w:pPr>
        <w:widowControl w:val="0"/>
        <w:autoSpaceDE w:val="0"/>
        <w:autoSpaceDN w:val="0"/>
        <w:adjustRightInd w:val="0"/>
        <w:ind w:left="480" w:hanging="480"/>
        <w:rPr>
          <w:rFonts w:cs="Arial"/>
          <w:noProof/>
        </w:rPr>
      </w:pPr>
      <w:r w:rsidRPr="000E70CF">
        <w:rPr>
          <w:rFonts w:cs="Arial"/>
          <w:noProof/>
          <w:szCs w:val="24"/>
        </w:rPr>
        <w:t xml:space="preserve">Zucker, L. G. (1987). Institutional theories of organization. </w:t>
      </w:r>
      <w:r w:rsidRPr="000E70CF">
        <w:rPr>
          <w:rFonts w:cs="Arial"/>
          <w:i/>
          <w:iCs/>
          <w:noProof/>
          <w:szCs w:val="24"/>
        </w:rPr>
        <w:t>Annual review of sociology</w:t>
      </w:r>
      <w:r w:rsidRPr="000E70CF">
        <w:rPr>
          <w:rFonts w:cs="Arial"/>
          <w:noProof/>
          <w:szCs w:val="24"/>
        </w:rPr>
        <w:t xml:space="preserve">, </w:t>
      </w:r>
      <w:r w:rsidRPr="000E70CF">
        <w:rPr>
          <w:rFonts w:cs="Arial"/>
          <w:i/>
          <w:iCs/>
          <w:noProof/>
          <w:szCs w:val="24"/>
        </w:rPr>
        <w:t>13</w:t>
      </w:r>
      <w:r w:rsidRPr="000E70CF">
        <w:rPr>
          <w:rFonts w:cs="Arial"/>
          <w:noProof/>
          <w:szCs w:val="24"/>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276247">
      <w:pPr>
        <w:pStyle w:val="Nagwek1"/>
        <w:numPr>
          <w:ilvl w:val="0"/>
          <w:numId w:val="0"/>
        </w:numPr>
        <w:ind w:left="432"/>
      </w:pPr>
      <w:bookmarkStart w:id="582" w:name="_Toc164444924"/>
      <w:r w:rsidRPr="00233788">
        <w:lastRenderedPageBreak/>
        <w:t>Wykaz rysunków</w:t>
      </w:r>
      <w:bookmarkEnd w:id="582"/>
    </w:p>
    <w:p w14:paraId="66D74764" w14:textId="638AFC57" w:rsidR="00276247"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64445017" w:history="1">
        <w:r w:rsidR="00276247" w:rsidRPr="000C43F3">
          <w:rPr>
            <w:rStyle w:val="Hipercze"/>
            <w:noProof/>
          </w:rPr>
          <w:t>Rysunek 1 Teoria Zarządzania Jakością u podstaw Metody Zarządzania Deminga wg Anderson, Rungtusanatham i Schroeder (Anderson i in., 1994)</w:t>
        </w:r>
        <w:r w:rsidR="00276247">
          <w:rPr>
            <w:noProof/>
            <w:webHidden/>
          </w:rPr>
          <w:tab/>
        </w:r>
        <w:r w:rsidR="00276247">
          <w:rPr>
            <w:noProof/>
            <w:webHidden/>
          </w:rPr>
          <w:fldChar w:fldCharType="begin"/>
        </w:r>
        <w:r w:rsidR="00276247">
          <w:rPr>
            <w:noProof/>
            <w:webHidden/>
          </w:rPr>
          <w:instrText xml:space="preserve"> PAGEREF _Toc164445017 \h </w:instrText>
        </w:r>
        <w:r w:rsidR="00276247">
          <w:rPr>
            <w:noProof/>
            <w:webHidden/>
          </w:rPr>
        </w:r>
        <w:r w:rsidR="00276247">
          <w:rPr>
            <w:noProof/>
            <w:webHidden/>
          </w:rPr>
          <w:fldChar w:fldCharType="separate"/>
        </w:r>
        <w:r w:rsidR="00276247">
          <w:rPr>
            <w:noProof/>
            <w:webHidden/>
          </w:rPr>
          <w:t>9</w:t>
        </w:r>
        <w:r w:rsidR="00276247">
          <w:rPr>
            <w:noProof/>
            <w:webHidden/>
          </w:rPr>
          <w:fldChar w:fldCharType="end"/>
        </w:r>
      </w:hyperlink>
    </w:p>
    <w:p w14:paraId="6BDAA9A2" w14:textId="1FA5A83F"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18" w:history="1">
        <w:r w:rsidRPr="000C43F3">
          <w:rPr>
            <w:rStyle w:val="Hipercze"/>
            <w:noProof/>
          </w:rPr>
          <w:t>Rysunek 2 Historyczne zmiany na europejskich uniwersytetach w wymiarach wolności i kształcenia/badań</w:t>
        </w:r>
        <w:r>
          <w:rPr>
            <w:noProof/>
            <w:webHidden/>
          </w:rPr>
          <w:tab/>
        </w:r>
        <w:r>
          <w:rPr>
            <w:noProof/>
            <w:webHidden/>
          </w:rPr>
          <w:fldChar w:fldCharType="begin"/>
        </w:r>
        <w:r>
          <w:rPr>
            <w:noProof/>
            <w:webHidden/>
          </w:rPr>
          <w:instrText xml:space="preserve"> PAGEREF _Toc164445018 \h </w:instrText>
        </w:r>
        <w:r>
          <w:rPr>
            <w:noProof/>
            <w:webHidden/>
          </w:rPr>
        </w:r>
        <w:r>
          <w:rPr>
            <w:noProof/>
            <w:webHidden/>
          </w:rPr>
          <w:fldChar w:fldCharType="separate"/>
        </w:r>
        <w:r>
          <w:rPr>
            <w:noProof/>
            <w:webHidden/>
          </w:rPr>
          <w:t>12</w:t>
        </w:r>
        <w:r>
          <w:rPr>
            <w:noProof/>
            <w:webHidden/>
          </w:rPr>
          <w:fldChar w:fldCharType="end"/>
        </w:r>
      </w:hyperlink>
    </w:p>
    <w:p w14:paraId="3EAA91AE" w14:textId="5CF02225"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19" w:history="1">
        <w:r w:rsidRPr="000C43F3">
          <w:rPr>
            <w:rStyle w:val="Hipercze"/>
            <w:noProof/>
          </w:rPr>
          <w:t>Rysunek 3 Wpływ zmiany liczby studentów przypadających na jednego nauczyciela akademickiego na zmianę wielkości subwencji</w:t>
        </w:r>
        <w:r>
          <w:rPr>
            <w:noProof/>
            <w:webHidden/>
          </w:rPr>
          <w:tab/>
        </w:r>
        <w:r>
          <w:rPr>
            <w:noProof/>
            <w:webHidden/>
          </w:rPr>
          <w:fldChar w:fldCharType="begin"/>
        </w:r>
        <w:r>
          <w:rPr>
            <w:noProof/>
            <w:webHidden/>
          </w:rPr>
          <w:instrText xml:space="preserve"> PAGEREF _Toc164445019 \h </w:instrText>
        </w:r>
        <w:r>
          <w:rPr>
            <w:noProof/>
            <w:webHidden/>
          </w:rPr>
        </w:r>
        <w:r>
          <w:rPr>
            <w:noProof/>
            <w:webHidden/>
          </w:rPr>
          <w:fldChar w:fldCharType="separate"/>
        </w:r>
        <w:r>
          <w:rPr>
            <w:noProof/>
            <w:webHidden/>
          </w:rPr>
          <w:t>24</w:t>
        </w:r>
        <w:r>
          <w:rPr>
            <w:noProof/>
            <w:webHidden/>
          </w:rPr>
          <w:fldChar w:fldCharType="end"/>
        </w:r>
      </w:hyperlink>
    </w:p>
    <w:p w14:paraId="30A3945B" w14:textId="1F683B9F"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20" w:history="1">
        <w:r w:rsidRPr="000C43F3">
          <w:rPr>
            <w:rStyle w:val="Hipercze"/>
            <w:noProof/>
          </w:rPr>
          <w:t>Rysunek 4 Tendencje zmian na rynku edukacji wyższej w Polsce po roku 1989</w:t>
        </w:r>
        <w:r>
          <w:rPr>
            <w:noProof/>
            <w:webHidden/>
          </w:rPr>
          <w:tab/>
        </w:r>
        <w:r>
          <w:rPr>
            <w:noProof/>
            <w:webHidden/>
          </w:rPr>
          <w:fldChar w:fldCharType="begin"/>
        </w:r>
        <w:r>
          <w:rPr>
            <w:noProof/>
            <w:webHidden/>
          </w:rPr>
          <w:instrText xml:space="preserve"> PAGEREF _Toc164445020 \h </w:instrText>
        </w:r>
        <w:r>
          <w:rPr>
            <w:noProof/>
            <w:webHidden/>
          </w:rPr>
        </w:r>
        <w:r>
          <w:rPr>
            <w:noProof/>
            <w:webHidden/>
          </w:rPr>
          <w:fldChar w:fldCharType="separate"/>
        </w:r>
        <w:r>
          <w:rPr>
            <w:noProof/>
            <w:webHidden/>
          </w:rPr>
          <w:t>27</w:t>
        </w:r>
        <w:r>
          <w:rPr>
            <w:noProof/>
            <w:webHidden/>
          </w:rPr>
          <w:fldChar w:fldCharType="end"/>
        </w:r>
      </w:hyperlink>
    </w:p>
    <w:p w14:paraId="0E7F403A" w14:textId="31A5F2BD"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21" w:history="1">
        <w:r w:rsidRPr="000C43F3">
          <w:rPr>
            <w:rStyle w:val="Hipercze"/>
            <w:noProof/>
          </w:rPr>
          <w:t>Rysunek 5 Wartości współczynnika skolaryzacji dla edukacji wyższej w latach 2010-2019</w:t>
        </w:r>
        <w:r>
          <w:rPr>
            <w:noProof/>
            <w:webHidden/>
          </w:rPr>
          <w:tab/>
        </w:r>
        <w:r>
          <w:rPr>
            <w:noProof/>
            <w:webHidden/>
          </w:rPr>
          <w:fldChar w:fldCharType="begin"/>
        </w:r>
        <w:r>
          <w:rPr>
            <w:noProof/>
            <w:webHidden/>
          </w:rPr>
          <w:instrText xml:space="preserve"> PAGEREF _Toc164445021 \h </w:instrText>
        </w:r>
        <w:r>
          <w:rPr>
            <w:noProof/>
            <w:webHidden/>
          </w:rPr>
        </w:r>
        <w:r>
          <w:rPr>
            <w:noProof/>
            <w:webHidden/>
          </w:rPr>
          <w:fldChar w:fldCharType="separate"/>
        </w:r>
        <w:r>
          <w:rPr>
            <w:noProof/>
            <w:webHidden/>
          </w:rPr>
          <w:t>29</w:t>
        </w:r>
        <w:r>
          <w:rPr>
            <w:noProof/>
            <w:webHidden/>
          </w:rPr>
          <w:fldChar w:fldCharType="end"/>
        </w:r>
      </w:hyperlink>
    </w:p>
    <w:p w14:paraId="42CFAA64" w14:textId="2471BD2D"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22" w:history="1">
        <w:r w:rsidRPr="000C43F3">
          <w:rPr>
            <w:rStyle w:val="Hipercze"/>
            <w:noProof/>
          </w:rPr>
          <w:t>Rysunek 6 Liczba studentów uczelni publicznych na tle liczby studentów ogółem w latach 2002–2022*</w:t>
        </w:r>
        <w:r>
          <w:rPr>
            <w:noProof/>
            <w:webHidden/>
          </w:rPr>
          <w:tab/>
        </w:r>
        <w:r>
          <w:rPr>
            <w:noProof/>
            <w:webHidden/>
          </w:rPr>
          <w:fldChar w:fldCharType="begin"/>
        </w:r>
        <w:r>
          <w:rPr>
            <w:noProof/>
            <w:webHidden/>
          </w:rPr>
          <w:instrText xml:space="preserve"> PAGEREF _Toc164445022 \h </w:instrText>
        </w:r>
        <w:r>
          <w:rPr>
            <w:noProof/>
            <w:webHidden/>
          </w:rPr>
        </w:r>
        <w:r>
          <w:rPr>
            <w:noProof/>
            <w:webHidden/>
          </w:rPr>
          <w:fldChar w:fldCharType="separate"/>
        </w:r>
        <w:r>
          <w:rPr>
            <w:noProof/>
            <w:webHidden/>
          </w:rPr>
          <w:t>30</w:t>
        </w:r>
        <w:r>
          <w:rPr>
            <w:noProof/>
            <w:webHidden/>
          </w:rPr>
          <w:fldChar w:fldCharType="end"/>
        </w:r>
      </w:hyperlink>
    </w:p>
    <w:p w14:paraId="33C89672" w14:textId="1BF2637D"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23" w:history="1">
        <w:r w:rsidRPr="000C43F3">
          <w:rPr>
            <w:rStyle w:val="Hipercze"/>
            <w:noProof/>
          </w:rPr>
          <w:t>Rysunek 7 Wydatki na szkolnictwo wyższe w wybranych krajach w roku 2019 europejskich jako procent PKB</w:t>
        </w:r>
        <w:r>
          <w:rPr>
            <w:noProof/>
            <w:webHidden/>
          </w:rPr>
          <w:tab/>
        </w:r>
        <w:r>
          <w:rPr>
            <w:noProof/>
            <w:webHidden/>
          </w:rPr>
          <w:fldChar w:fldCharType="begin"/>
        </w:r>
        <w:r>
          <w:rPr>
            <w:noProof/>
            <w:webHidden/>
          </w:rPr>
          <w:instrText xml:space="preserve"> PAGEREF _Toc164445023 \h </w:instrText>
        </w:r>
        <w:r>
          <w:rPr>
            <w:noProof/>
            <w:webHidden/>
          </w:rPr>
        </w:r>
        <w:r>
          <w:rPr>
            <w:noProof/>
            <w:webHidden/>
          </w:rPr>
          <w:fldChar w:fldCharType="separate"/>
        </w:r>
        <w:r>
          <w:rPr>
            <w:noProof/>
            <w:webHidden/>
          </w:rPr>
          <w:t>32</w:t>
        </w:r>
        <w:r>
          <w:rPr>
            <w:noProof/>
            <w:webHidden/>
          </w:rPr>
          <w:fldChar w:fldCharType="end"/>
        </w:r>
      </w:hyperlink>
    </w:p>
    <w:p w14:paraId="31405E45" w14:textId="7630A7A6"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24" w:history="1">
        <w:r w:rsidRPr="000C43F3">
          <w:rPr>
            <w:rStyle w:val="Hipercze"/>
            <w:noProof/>
          </w:rPr>
          <w:t>Rysunek 8 Udział wydatków publicznych na szkolnictwo wyższe w PKB Polski</w:t>
        </w:r>
        <w:r>
          <w:rPr>
            <w:noProof/>
            <w:webHidden/>
          </w:rPr>
          <w:tab/>
        </w:r>
        <w:r>
          <w:rPr>
            <w:noProof/>
            <w:webHidden/>
          </w:rPr>
          <w:fldChar w:fldCharType="begin"/>
        </w:r>
        <w:r>
          <w:rPr>
            <w:noProof/>
            <w:webHidden/>
          </w:rPr>
          <w:instrText xml:space="preserve"> PAGEREF _Toc164445024 \h </w:instrText>
        </w:r>
        <w:r>
          <w:rPr>
            <w:noProof/>
            <w:webHidden/>
          </w:rPr>
        </w:r>
        <w:r>
          <w:rPr>
            <w:noProof/>
            <w:webHidden/>
          </w:rPr>
          <w:fldChar w:fldCharType="separate"/>
        </w:r>
        <w:r>
          <w:rPr>
            <w:noProof/>
            <w:webHidden/>
          </w:rPr>
          <w:t>33</w:t>
        </w:r>
        <w:r>
          <w:rPr>
            <w:noProof/>
            <w:webHidden/>
          </w:rPr>
          <w:fldChar w:fldCharType="end"/>
        </w:r>
      </w:hyperlink>
    </w:p>
    <w:p w14:paraId="0D6D4227" w14:textId="67AD294B"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25" w:history="1">
        <w:r w:rsidRPr="000C43F3">
          <w:rPr>
            <w:rStyle w:val="Hipercze"/>
            <w:noProof/>
          </w:rPr>
          <w:t>Rysunek 9 Udział wyniku finansowego netto w przychodzie uczelni versus nakłady inwestycyjne uczelni publicznych w Polsce</w:t>
        </w:r>
        <w:r>
          <w:rPr>
            <w:noProof/>
            <w:webHidden/>
          </w:rPr>
          <w:tab/>
        </w:r>
        <w:r>
          <w:rPr>
            <w:noProof/>
            <w:webHidden/>
          </w:rPr>
          <w:fldChar w:fldCharType="begin"/>
        </w:r>
        <w:r>
          <w:rPr>
            <w:noProof/>
            <w:webHidden/>
          </w:rPr>
          <w:instrText xml:space="preserve"> PAGEREF _Toc164445025 \h </w:instrText>
        </w:r>
        <w:r>
          <w:rPr>
            <w:noProof/>
            <w:webHidden/>
          </w:rPr>
        </w:r>
        <w:r>
          <w:rPr>
            <w:noProof/>
            <w:webHidden/>
          </w:rPr>
          <w:fldChar w:fldCharType="separate"/>
        </w:r>
        <w:r>
          <w:rPr>
            <w:noProof/>
            <w:webHidden/>
          </w:rPr>
          <w:t>35</w:t>
        </w:r>
        <w:r>
          <w:rPr>
            <w:noProof/>
            <w:webHidden/>
          </w:rPr>
          <w:fldChar w:fldCharType="end"/>
        </w:r>
      </w:hyperlink>
    </w:p>
    <w:p w14:paraId="338F97C7" w14:textId="782BA32E"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26" w:history="1">
        <w:r w:rsidRPr="000C43F3">
          <w:rPr>
            <w:rStyle w:val="Hipercze"/>
            <w:noProof/>
          </w:rPr>
          <w:t>Rysunek 10 Miejsce celów w procesie zarządzania organizacją</w:t>
        </w:r>
        <w:r>
          <w:rPr>
            <w:noProof/>
            <w:webHidden/>
          </w:rPr>
          <w:tab/>
        </w:r>
        <w:r>
          <w:rPr>
            <w:noProof/>
            <w:webHidden/>
          </w:rPr>
          <w:fldChar w:fldCharType="begin"/>
        </w:r>
        <w:r>
          <w:rPr>
            <w:noProof/>
            <w:webHidden/>
          </w:rPr>
          <w:instrText xml:space="preserve"> PAGEREF _Toc164445026 \h </w:instrText>
        </w:r>
        <w:r>
          <w:rPr>
            <w:noProof/>
            <w:webHidden/>
          </w:rPr>
        </w:r>
        <w:r>
          <w:rPr>
            <w:noProof/>
            <w:webHidden/>
          </w:rPr>
          <w:fldChar w:fldCharType="separate"/>
        </w:r>
        <w:r>
          <w:rPr>
            <w:noProof/>
            <w:webHidden/>
          </w:rPr>
          <w:t>38</w:t>
        </w:r>
        <w:r>
          <w:rPr>
            <w:noProof/>
            <w:webHidden/>
          </w:rPr>
          <w:fldChar w:fldCharType="end"/>
        </w:r>
      </w:hyperlink>
    </w:p>
    <w:p w14:paraId="26BE7D51" w14:textId="3991AB71"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27" w:history="1">
        <w:r w:rsidRPr="000C43F3">
          <w:rPr>
            <w:rStyle w:val="Hipercze"/>
            <w:noProof/>
          </w:rPr>
          <w:t>Rysunek 11 Klasyfikacja zasobów uczelni wyższej</w:t>
        </w:r>
        <w:r>
          <w:rPr>
            <w:noProof/>
            <w:webHidden/>
          </w:rPr>
          <w:tab/>
        </w:r>
        <w:r>
          <w:rPr>
            <w:noProof/>
            <w:webHidden/>
          </w:rPr>
          <w:fldChar w:fldCharType="begin"/>
        </w:r>
        <w:r>
          <w:rPr>
            <w:noProof/>
            <w:webHidden/>
          </w:rPr>
          <w:instrText xml:space="preserve"> PAGEREF _Toc164445027 \h </w:instrText>
        </w:r>
        <w:r>
          <w:rPr>
            <w:noProof/>
            <w:webHidden/>
          </w:rPr>
        </w:r>
        <w:r>
          <w:rPr>
            <w:noProof/>
            <w:webHidden/>
          </w:rPr>
          <w:fldChar w:fldCharType="separate"/>
        </w:r>
        <w:r>
          <w:rPr>
            <w:noProof/>
            <w:webHidden/>
          </w:rPr>
          <w:t>42</w:t>
        </w:r>
        <w:r>
          <w:rPr>
            <w:noProof/>
            <w:webHidden/>
          </w:rPr>
          <w:fldChar w:fldCharType="end"/>
        </w:r>
      </w:hyperlink>
    </w:p>
    <w:p w14:paraId="74DA65F6" w14:textId="4A3A286B"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28" w:history="1">
        <w:r w:rsidRPr="000C43F3">
          <w:rPr>
            <w:rStyle w:val="Hipercze"/>
            <w:noProof/>
          </w:rPr>
          <w:t>Rysunek 12 Model motywacji akademickich</w:t>
        </w:r>
        <w:r>
          <w:rPr>
            <w:noProof/>
            <w:webHidden/>
          </w:rPr>
          <w:tab/>
        </w:r>
        <w:r>
          <w:rPr>
            <w:noProof/>
            <w:webHidden/>
          </w:rPr>
          <w:fldChar w:fldCharType="begin"/>
        </w:r>
        <w:r>
          <w:rPr>
            <w:noProof/>
            <w:webHidden/>
          </w:rPr>
          <w:instrText xml:space="preserve"> PAGEREF _Toc164445028 \h </w:instrText>
        </w:r>
        <w:r>
          <w:rPr>
            <w:noProof/>
            <w:webHidden/>
          </w:rPr>
        </w:r>
        <w:r>
          <w:rPr>
            <w:noProof/>
            <w:webHidden/>
          </w:rPr>
          <w:fldChar w:fldCharType="separate"/>
        </w:r>
        <w:r>
          <w:rPr>
            <w:noProof/>
            <w:webHidden/>
          </w:rPr>
          <w:t>49</w:t>
        </w:r>
        <w:r>
          <w:rPr>
            <w:noProof/>
            <w:webHidden/>
          </w:rPr>
          <w:fldChar w:fldCharType="end"/>
        </w:r>
      </w:hyperlink>
    </w:p>
    <w:p w14:paraId="798690E4" w14:textId="22006A65"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29" w:history="1">
        <w:r w:rsidRPr="000C43F3">
          <w:rPr>
            <w:rStyle w:val="Hipercze"/>
            <w:noProof/>
          </w:rPr>
          <w:t>Rysunek 13 Środowisko relacji uniwersytetu</w:t>
        </w:r>
        <w:r>
          <w:rPr>
            <w:noProof/>
            <w:webHidden/>
          </w:rPr>
          <w:tab/>
        </w:r>
        <w:r>
          <w:rPr>
            <w:noProof/>
            <w:webHidden/>
          </w:rPr>
          <w:fldChar w:fldCharType="begin"/>
        </w:r>
        <w:r>
          <w:rPr>
            <w:noProof/>
            <w:webHidden/>
          </w:rPr>
          <w:instrText xml:space="preserve"> PAGEREF _Toc164445029 \h </w:instrText>
        </w:r>
        <w:r>
          <w:rPr>
            <w:noProof/>
            <w:webHidden/>
          </w:rPr>
        </w:r>
        <w:r>
          <w:rPr>
            <w:noProof/>
            <w:webHidden/>
          </w:rPr>
          <w:fldChar w:fldCharType="separate"/>
        </w:r>
        <w:r>
          <w:rPr>
            <w:noProof/>
            <w:webHidden/>
          </w:rPr>
          <w:t>57</w:t>
        </w:r>
        <w:r>
          <w:rPr>
            <w:noProof/>
            <w:webHidden/>
          </w:rPr>
          <w:fldChar w:fldCharType="end"/>
        </w:r>
      </w:hyperlink>
    </w:p>
    <w:p w14:paraId="3A7164DA" w14:textId="6E1E69A5"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30" w:history="1">
        <w:r w:rsidRPr="000C43F3">
          <w:rPr>
            <w:rStyle w:val="Hipercze"/>
            <w:noProof/>
          </w:rPr>
          <w:t>Rysunek 14 Schemat modelu jakości usług SERVQUAL</w:t>
        </w:r>
        <w:r>
          <w:rPr>
            <w:noProof/>
            <w:webHidden/>
          </w:rPr>
          <w:tab/>
        </w:r>
        <w:r>
          <w:rPr>
            <w:noProof/>
            <w:webHidden/>
          </w:rPr>
          <w:fldChar w:fldCharType="begin"/>
        </w:r>
        <w:r>
          <w:rPr>
            <w:noProof/>
            <w:webHidden/>
          </w:rPr>
          <w:instrText xml:space="preserve"> PAGEREF _Toc164445030 \h </w:instrText>
        </w:r>
        <w:r>
          <w:rPr>
            <w:noProof/>
            <w:webHidden/>
          </w:rPr>
        </w:r>
        <w:r>
          <w:rPr>
            <w:noProof/>
            <w:webHidden/>
          </w:rPr>
          <w:fldChar w:fldCharType="separate"/>
        </w:r>
        <w:r>
          <w:rPr>
            <w:noProof/>
            <w:webHidden/>
          </w:rPr>
          <w:t>71</w:t>
        </w:r>
        <w:r>
          <w:rPr>
            <w:noProof/>
            <w:webHidden/>
          </w:rPr>
          <w:fldChar w:fldCharType="end"/>
        </w:r>
      </w:hyperlink>
    </w:p>
    <w:p w14:paraId="2B36D9EF" w14:textId="041010DE"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31" w:history="1">
        <w:r w:rsidRPr="000C43F3">
          <w:rPr>
            <w:rStyle w:val="Hipercze"/>
            <w:noProof/>
          </w:rPr>
          <w:t>Rysunek 15 Hierarchiczny model jakości usług wg Dabholkara, Thorpe’a i Rentz’a</w:t>
        </w:r>
        <w:r>
          <w:rPr>
            <w:noProof/>
            <w:webHidden/>
          </w:rPr>
          <w:tab/>
        </w:r>
        <w:r>
          <w:rPr>
            <w:noProof/>
            <w:webHidden/>
          </w:rPr>
          <w:fldChar w:fldCharType="begin"/>
        </w:r>
        <w:r>
          <w:rPr>
            <w:noProof/>
            <w:webHidden/>
          </w:rPr>
          <w:instrText xml:space="preserve"> PAGEREF _Toc164445031 \h </w:instrText>
        </w:r>
        <w:r>
          <w:rPr>
            <w:noProof/>
            <w:webHidden/>
          </w:rPr>
        </w:r>
        <w:r>
          <w:rPr>
            <w:noProof/>
            <w:webHidden/>
          </w:rPr>
          <w:fldChar w:fldCharType="separate"/>
        </w:r>
        <w:r>
          <w:rPr>
            <w:noProof/>
            <w:webHidden/>
          </w:rPr>
          <w:t>73</w:t>
        </w:r>
        <w:r>
          <w:rPr>
            <w:noProof/>
            <w:webHidden/>
          </w:rPr>
          <w:fldChar w:fldCharType="end"/>
        </w:r>
      </w:hyperlink>
    </w:p>
    <w:p w14:paraId="72537E63" w14:textId="653D4BB6"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32" w:history="1">
        <w:r w:rsidRPr="000C43F3">
          <w:rPr>
            <w:rStyle w:val="Hipercze"/>
            <w:noProof/>
          </w:rPr>
          <w:t>Rysunek 16. Model postrzeganej jakości usług</w:t>
        </w:r>
        <w:r>
          <w:rPr>
            <w:noProof/>
            <w:webHidden/>
          </w:rPr>
          <w:tab/>
        </w:r>
        <w:r>
          <w:rPr>
            <w:noProof/>
            <w:webHidden/>
          </w:rPr>
          <w:fldChar w:fldCharType="begin"/>
        </w:r>
        <w:r>
          <w:rPr>
            <w:noProof/>
            <w:webHidden/>
          </w:rPr>
          <w:instrText xml:space="preserve"> PAGEREF _Toc164445032 \h </w:instrText>
        </w:r>
        <w:r>
          <w:rPr>
            <w:noProof/>
            <w:webHidden/>
          </w:rPr>
        </w:r>
        <w:r>
          <w:rPr>
            <w:noProof/>
            <w:webHidden/>
          </w:rPr>
          <w:fldChar w:fldCharType="separate"/>
        </w:r>
        <w:r>
          <w:rPr>
            <w:noProof/>
            <w:webHidden/>
          </w:rPr>
          <w:t>74</w:t>
        </w:r>
        <w:r>
          <w:rPr>
            <w:noProof/>
            <w:webHidden/>
          </w:rPr>
          <w:fldChar w:fldCharType="end"/>
        </w:r>
      </w:hyperlink>
    </w:p>
    <w:p w14:paraId="082490A2" w14:textId="00BD63DE"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33" w:history="1">
        <w:r w:rsidRPr="000C43F3">
          <w:rPr>
            <w:rStyle w:val="Hipercze"/>
            <w:noProof/>
          </w:rPr>
          <w:t>Rysunek 17 Zintegrowany model jakości usług 4Q</w:t>
        </w:r>
        <w:r>
          <w:rPr>
            <w:noProof/>
            <w:webHidden/>
          </w:rPr>
          <w:tab/>
        </w:r>
        <w:r>
          <w:rPr>
            <w:noProof/>
            <w:webHidden/>
          </w:rPr>
          <w:fldChar w:fldCharType="begin"/>
        </w:r>
        <w:r>
          <w:rPr>
            <w:noProof/>
            <w:webHidden/>
          </w:rPr>
          <w:instrText xml:space="preserve"> PAGEREF _Toc164445033 \h </w:instrText>
        </w:r>
        <w:r>
          <w:rPr>
            <w:noProof/>
            <w:webHidden/>
          </w:rPr>
        </w:r>
        <w:r>
          <w:rPr>
            <w:noProof/>
            <w:webHidden/>
          </w:rPr>
          <w:fldChar w:fldCharType="separate"/>
        </w:r>
        <w:r>
          <w:rPr>
            <w:noProof/>
            <w:webHidden/>
          </w:rPr>
          <w:t>77</w:t>
        </w:r>
        <w:r>
          <w:rPr>
            <w:noProof/>
            <w:webHidden/>
          </w:rPr>
          <w:fldChar w:fldCharType="end"/>
        </w:r>
      </w:hyperlink>
    </w:p>
    <w:p w14:paraId="7DCD4348" w14:textId="4049911E"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34" w:history="1">
        <w:r w:rsidRPr="000C43F3">
          <w:rPr>
            <w:rStyle w:val="Hipercze"/>
            <w:noProof/>
          </w:rPr>
          <w:t>Rysunek 18 Model jakości usług i satysfakcji klienta</w:t>
        </w:r>
        <w:r>
          <w:rPr>
            <w:noProof/>
            <w:webHidden/>
          </w:rPr>
          <w:tab/>
        </w:r>
        <w:r>
          <w:rPr>
            <w:noProof/>
            <w:webHidden/>
          </w:rPr>
          <w:fldChar w:fldCharType="begin"/>
        </w:r>
        <w:r>
          <w:rPr>
            <w:noProof/>
            <w:webHidden/>
          </w:rPr>
          <w:instrText xml:space="preserve"> PAGEREF _Toc164445034 \h </w:instrText>
        </w:r>
        <w:r>
          <w:rPr>
            <w:noProof/>
            <w:webHidden/>
          </w:rPr>
        </w:r>
        <w:r>
          <w:rPr>
            <w:noProof/>
            <w:webHidden/>
          </w:rPr>
          <w:fldChar w:fldCharType="separate"/>
        </w:r>
        <w:r>
          <w:rPr>
            <w:noProof/>
            <w:webHidden/>
          </w:rPr>
          <w:t>78</w:t>
        </w:r>
        <w:r>
          <w:rPr>
            <w:noProof/>
            <w:webHidden/>
          </w:rPr>
          <w:fldChar w:fldCharType="end"/>
        </w:r>
      </w:hyperlink>
    </w:p>
    <w:p w14:paraId="469B1658" w14:textId="08927A2A"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35" w:history="1">
        <w:r w:rsidRPr="000C43F3">
          <w:rPr>
            <w:rStyle w:val="Hipercze"/>
            <w:noProof/>
          </w:rPr>
          <w:t>Rysunek 19 Model jakości usług z wartością dodaną</w:t>
        </w:r>
        <w:r>
          <w:rPr>
            <w:noProof/>
            <w:webHidden/>
          </w:rPr>
          <w:tab/>
        </w:r>
        <w:r>
          <w:rPr>
            <w:noProof/>
            <w:webHidden/>
          </w:rPr>
          <w:fldChar w:fldCharType="begin"/>
        </w:r>
        <w:r>
          <w:rPr>
            <w:noProof/>
            <w:webHidden/>
          </w:rPr>
          <w:instrText xml:space="preserve"> PAGEREF _Toc164445035 \h </w:instrText>
        </w:r>
        <w:r>
          <w:rPr>
            <w:noProof/>
            <w:webHidden/>
          </w:rPr>
        </w:r>
        <w:r>
          <w:rPr>
            <w:noProof/>
            <w:webHidden/>
          </w:rPr>
          <w:fldChar w:fldCharType="separate"/>
        </w:r>
        <w:r>
          <w:rPr>
            <w:noProof/>
            <w:webHidden/>
          </w:rPr>
          <w:t>79</w:t>
        </w:r>
        <w:r>
          <w:rPr>
            <w:noProof/>
            <w:webHidden/>
          </w:rPr>
          <w:fldChar w:fldCharType="end"/>
        </w:r>
      </w:hyperlink>
    </w:p>
    <w:p w14:paraId="46B50B1B" w14:textId="178EE1D4"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36" w:history="1">
        <w:r w:rsidRPr="000C43F3">
          <w:rPr>
            <w:rStyle w:val="Hipercze"/>
            <w:noProof/>
          </w:rPr>
          <w:t>Rysunek 20 Diagram modelu CAF</w:t>
        </w:r>
        <w:r>
          <w:rPr>
            <w:noProof/>
            <w:webHidden/>
          </w:rPr>
          <w:tab/>
        </w:r>
        <w:r>
          <w:rPr>
            <w:noProof/>
            <w:webHidden/>
          </w:rPr>
          <w:fldChar w:fldCharType="begin"/>
        </w:r>
        <w:r>
          <w:rPr>
            <w:noProof/>
            <w:webHidden/>
          </w:rPr>
          <w:instrText xml:space="preserve"> PAGEREF _Toc164445036 \h </w:instrText>
        </w:r>
        <w:r>
          <w:rPr>
            <w:noProof/>
            <w:webHidden/>
          </w:rPr>
        </w:r>
        <w:r>
          <w:rPr>
            <w:noProof/>
            <w:webHidden/>
          </w:rPr>
          <w:fldChar w:fldCharType="separate"/>
        </w:r>
        <w:r>
          <w:rPr>
            <w:noProof/>
            <w:webHidden/>
          </w:rPr>
          <w:t>125</w:t>
        </w:r>
        <w:r>
          <w:rPr>
            <w:noProof/>
            <w:webHidden/>
          </w:rPr>
          <w:fldChar w:fldCharType="end"/>
        </w:r>
      </w:hyperlink>
    </w:p>
    <w:p w14:paraId="2A77DC2F" w14:textId="2787575E"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37" w:history="1">
        <w:r w:rsidRPr="000C43F3">
          <w:rPr>
            <w:rStyle w:val="Hipercze"/>
            <w:noProof/>
          </w:rPr>
          <w:t>Rysunek 21 Diagram modelu systemu zarządzania jakością QualHE</w:t>
        </w:r>
        <w:r>
          <w:rPr>
            <w:noProof/>
            <w:webHidden/>
          </w:rPr>
          <w:tab/>
        </w:r>
        <w:r>
          <w:rPr>
            <w:noProof/>
            <w:webHidden/>
          </w:rPr>
          <w:fldChar w:fldCharType="begin"/>
        </w:r>
        <w:r>
          <w:rPr>
            <w:noProof/>
            <w:webHidden/>
          </w:rPr>
          <w:instrText xml:space="preserve"> PAGEREF _Toc164445037 \h </w:instrText>
        </w:r>
        <w:r>
          <w:rPr>
            <w:noProof/>
            <w:webHidden/>
          </w:rPr>
        </w:r>
        <w:r>
          <w:rPr>
            <w:noProof/>
            <w:webHidden/>
          </w:rPr>
          <w:fldChar w:fldCharType="separate"/>
        </w:r>
        <w:r>
          <w:rPr>
            <w:noProof/>
            <w:webHidden/>
          </w:rPr>
          <w:t>130</w:t>
        </w:r>
        <w:r>
          <w:rPr>
            <w:noProof/>
            <w:webHidden/>
          </w:rPr>
          <w:fldChar w:fldCharType="end"/>
        </w:r>
      </w:hyperlink>
    </w:p>
    <w:p w14:paraId="5346B497" w14:textId="09D11033"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38" w:history="1">
        <w:r w:rsidRPr="000C43F3">
          <w:rPr>
            <w:rStyle w:val="Hipercze"/>
            <w:noProof/>
          </w:rPr>
          <w:t>Rysunek 22 Edukacyjny łańcuch dostaw</w:t>
        </w:r>
        <w:r>
          <w:rPr>
            <w:noProof/>
            <w:webHidden/>
          </w:rPr>
          <w:tab/>
        </w:r>
        <w:r>
          <w:rPr>
            <w:noProof/>
            <w:webHidden/>
          </w:rPr>
          <w:fldChar w:fldCharType="begin"/>
        </w:r>
        <w:r>
          <w:rPr>
            <w:noProof/>
            <w:webHidden/>
          </w:rPr>
          <w:instrText xml:space="preserve"> PAGEREF _Toc164445038 \h </w:instrText>
        </w:r>
        <w:r>
          <w:rPr>
            <w:noProof/>
            <w:webHidden/>
          </w:rPr>
        </w:r>
        <w:r>
          <w:rPr>
            <w:noProof/>
            <w:webHidden/>
          </w:rPr>
          <w:fldChar w:fldCharType="separate"/>
        </w:r>
        <w:r>
          <w:rPr>
            <w:noProof/>
            <w:webHidden/>
          </w:rPr>
          <w:t>174</w:t>
        </w:r>
        <w:r>
          <w:rPr>
            <w:noProof/>
            <w:webHidden/>
          </w:rPr>
          <w:fldChar w:fldCharType="end"/>
        </w:r>
      </w:hyperlink>
    </w:p>
    <w:p w14:paraId="5A8AE390" w14:textId="035EEE0C"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39" w:history="1">
        <w:r w:rsidRPr="000C43F3">
          <w:rPr>
            <w:rStyle w:val="Hipercze"/>
            <w:noProof/>
          </w:rPr>
          <w:t>Rysunek 23 Diagram procesu tworzenia strategii relacji z interesariuszami.</w:t>
        </w:r>
        <w:r>
          <w:rPr>
            <w:noProof/>
            <w:webHidden/>
          </w:rPr>
          <w:tab/>
        </w:r>
        <w:r>
          <w:rPr>
            <w:noProof/>
            <w:webHidden/>
          </w:rPr>
          <w:fldChar w:fldCharType="begin"/>
        </w:r>
        <w:r>
          <w:rPr>
            <w:noProof/>
            <w:webHidden/>
          </w:rPr>
          <w:instrText xml:space="preserve"> PAGEREF _Toc164445039 \h </w:instrText>
        </w:r>
        <w:r>
          <w:rPr>
            <w:noProof/>
            <w:webHidden/>
          </w:rPr>
        </w:r>
        <w:r>
          <w:rPr>
            <w:noProof/>
            <w:webHidden/>
          </w:rPr>
          <w:fldChar w:fldCharType="separate"/>
        </w:r>
        <w:r>
          <w:rPr>
            <w:noProof/>
            <w:webHidden/>
          </w:rPr>
          <w:t>176</w:t>
        </w:r>
        <w:r>
          <w:rPr>
            <w:noProof/>
            <w:webHidden/>
          </w:rPr>
          <w:fldChar w:fldCharType="end"/>
        </w:r>
      </w:hyperlink>
    </w:p>
    <w:p w14:paraId="1D48FBEF" w14:textId="78F3FFBC"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40" w:history="1">
        <w:r w:rsidRPr="000C43F3">
          <w:rPr>
            <w:rStyle w:val="Hipercze"/>
            <w:noProof/>
          </w:rPr>
          <w:t>Rysunek 24 Przykładowa mapa interesariuszy uczelni wyższej</w:t>
        </w:r>
        <w:r>
          <w:rPr>
            <w:noProof/>
            <w:webHidden/>
          </w:rPr>
          <w:tab/>
        </w:r>
        <w:r>
          <w:rPr>
            <w:noProof/>
            <w:webHidden/>
          </w:rPr>
          <w:fldChar w:fldCharType="begin"/>
        </w:r>
        <w:r>
          <w:rPr>
            <w:noProof/>
            <w:webHidden/>
          </w:rPr>
          <w:instrText xml:space="preserve"> PAGEREF _Toc164445040 \h </w:instrText>
        </w:r>
        <w:r>
          <w:rPr>
            <w:noProof/>
            <w:webHidden/>
          </w:rPr>
        </w:r>
        <w:r>
          <w:rPr>
            <w:noProof/>
            <w:webHidden/>
          </w:rPr>
          <w:fldChar w:fldCharType="separate"/>
        </w:r>
        <w:r>
          <w:rPr>
            <w:noProof/>
            <w:webHidden/>
          </w:rPr>
          <w:t>181</w:t>
        </w:r>
        <w:r>
          <w:rPr>
            <w:noProof/>
            <w:webHidden/>
          </w:rPr>
          <w:fldChar w:fldCharType="end"/>
        </w:r>
      </w:hyperlink>
    </w:p>
    <w:p w14:paraId="13F5B387" w14:textId="69BCF128"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41" w:history="1">
        <w:r w:rsidRPr="000C43F3">
          <w:rPr>
            <w:rStyle w:val="Hipercze"/>
            <w:noProof/>
          </w:rPr>
          <w:t>Rysunek 25 Kierunki strategii działań wobec różnych interesariuszy w zależności od umiejscowienia na mapie siły (władzy) versus zainteresowanie</w:t>
        </w:r>
        <w:r>
          <w:rPr>
            <w:noProof/>
            <w:webHidden/>
          </w:rPr>
          <w:tab/>
        </w:r>
        <w:r>
          <w:rPr>
            <w:noProof/>
            <w:webHidden/>
          </w:rPr>
          <w:fldChar w:fldCharType="begin"/>
        </w:r>
        <w:r>
          <w:rPr>
            <w:noProof/>
            <w:webHidden/>
          </w:rPr>
          <w:instrText xml:space="preserve"> PAGEREF _Toc164445041 \h </w:instrText>
        </w:r>
        <w:r>
          <w:rPr>
            <w:noProof/>
            <w:webHidden/>
          </w:rPr>
        </w:r>
        <w:r>
          <w:rPr>
            <w:noProof/>
            <w:webHidden/>
          </w:rPr>
          <w:fldChar w:fldCharType="separate"/>
        </w:r>
        <w:r>
          <w:rPr>
            <w:noProof/>
            <w:webHidden/>
          </w:rPr>
          <w:t>182</w:t>
        </w:r>
        <w:r>
          <w:rPr>
            <w:noProof/>
            <w:webHidden/>
          </w:rPr>
          <w:fldChar w:fldCharType="end"/>
        </w:r>
      </w:hyperlink>
    </w:p>
    <w:p w14:paraId="53F50241" w14:textId="61A22B79"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42" w:history="1">
        <w:r w:rsidRPr="000C43F3">
          <w:rPr>
            <w:rStyle w:val="Hipercze"/>
            <w:noProof/>
          </w:rPr>
          <w:t>Rysunek 26 Formy struktur kanałów komunikacji</w:t>
        </w:r>
        <w:r>
          <w:rPr>
            <w:noProof/>
            <w:webHidden/>
          </w:rPr>
          <w:tab/>
        </w:r>
        <w:r>
          <w:rPr>
            <w:noProof/>
            <w:webHidden/>
          </w:rPr>
          <w:fldChar w:fldCharType="begin"/>
        </w:r>
        <w:r>
          <w:rPr>
            <w:noProof/>
            <w:webHidden/>
          </w:rPr>
          <w:instrText xml:space="preserve"> PAGEREF _Toc164445042 \h </w:instrText>
        </w:r>
        <w:r>
          <w:rPr>
            <w:noProof/>
            <w:webHidden/>
          </w:rPr>
        </w:r>
        <w:r>
          <w:rPr>
            <w:noProof/>
            <w:webHidden/>
          </w:rPr>
          <w:fldChar w:fldCharType="separate"/>
        </w:r>
        <w:r>
          <w:rPr>
            <w:noProof/>
            <w:webHidden/>
          </w:rPr>
          <w:t>184</w:t>
        </w:r>
        <w:r>
          <w:rPr>
            <w:noProof/>
            <w:webHidden/>
          </w:rPr>
          <w:fldChar w:fldCharType="end"/>
        </w:r>
      </w:hyperlink>
    </w:p>
    <w:p w14:paraId="79646B00" w14:textId="66CC7A00"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43" w:history="1">
        <w:r w:rsidRPr="000C43F3">
          <w:rPr>
            <w:rStyle w:val="Hipercze"/>
            <w:noProof/>
          </w:rPr>
          <w:t>Rysunek 27 Trójkąt komunikacji wg Bragantini</w:t>
        </w:r>
        <w:r>
          <w:rPr>
            <w:noProof/>
            <w:webHidden/>
          </w:rPr>
          <w:tab/>
        </w:r>
        <w:r>
          <w:rPr>
            <w:noProof/>
            <w:webHidden/>
          </w:rPr>
          <w:fldChar w:fldCharType="begin"/>
        </w:r>
        <w:r>
          <w:rPr>
            <w:noProof/>
            <w:webHidden/>
          </w:rPr>
          <w:instrText xml:space="preserve"> PAGEREF _Toc164445043 \h </w:instrText>
        </w:r>
        <w:r>
          <w:rPr>
            <w:noProof/>
            <w:webHidden/>
          </w:rPr>
        </w:r>
        <w:r>
          <w:rPr>
            <w:noProof/>
            <w:webHidden/>
          </w:rPr>
          <w:fldChar w:fldCharType="separate"/>
        </w:r>
        <w:r>
          <w:rPr>
            <w:noProof/>
            <w:webHidden/>
          </w:rPr>
          <w:t>185</w:t>
        </w:r>
        <w:r>
          <w:rPr>
            <w:noProof/>
            <w:webHidden/>
          </w:rPr>
          <w:fldChar w:fldCharType="end"/>
        </w:r>
      </w:hyperlink>
    </w:p>
    <w:p w14:paraId="1C69D4B7" w14:textId="5DBB796A"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44" w:history="1">
        <w:r w:rsidRPr="000C43F3">
          <w:rPr>
            <w:rStyle w:val="Hipercze"/>
            <w:noProof/>
          </w:rPr>
          <w:t>Rysunek 28 Typologia komunikacji uniwersytetów w mediach społecznościowych</w:t>
        </w:r>
        <w:r>
          <w:rPr>
            <w:noProof/>
            <w:webHidden/>
          </w:rPr>
          <w:tab/>
        </w:r>
        <w:r>
          <w:rPr>
            <w:noProof/>
            <w:webHidden/>
          </w:rPr>
          <w:fldChar w:fldCharType="begin"/>
        </w:r>
        <w:r>
          <w:rPr>
            <w:noProof/>
            <w:webHidden/>
          </w:rPr>
          <w:instrText xml:space="preserve"> PAGEREF _Toc164445044 \h </w:instrText>
        </w:r>
        <w:r>
          <w:rPr>
            <w:noProof/>
            <w:webHidden/>
          </w:rPr>
        </w:r>
        <w:r>
          <w:rPr>
            <w:noProof/>
            <w:webHidden/>
          </w:rPr>
          <w:fldChar w:fldCharType="separate"/>
        </w:r>
        <w:r>
          <w:rPr>
            <w:noProof/>
            <w:webHidden/>
          </w:rPr>
          <w:t>188</w:t>
        </w:r>
        <w:r>
          <w:rPr>
            <w:noProof/>
            <w:webHidden/>
          </w:rPr>
          <w:fldChar w:fldCharType="end"/>
        </w:r>
      </w:hyperlink>
    </w:p>
    <w:p w14:paraId="231231BF" w14:textId="0A44E861"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45" w:history="1">
        <w:r w:rsidRPr="000C43F3">
          <w:rPr>
            <w:rStyle w:val="Hipercze"/>
            <w:noProof/>
          </w:rPr>
          <w:t>Rysunek 29 Model relacji wybranych czynników jakości usług uczelni technicznej związanych z satysfakcją  interesariuszy</w:t>
        </w:r>
        <w:r>
          <w:rPr>
            <w:noProof/>
            <w:webHidden/>
          </w:rPr>
          <w:tab/>
        </w:r>
        <w:r>
          <w:rPr>
            <w:noProof/>
            <w:webHidden/>
          </w:rPr>
          <w:fldChar w:fldCharType="begin"/>
        </w:r>
        <w:r>
          <w:rPr>
            <w:noProof/>
            <w:webHidden/>
          </w:rPr>
          <w:instrText xml:space="preserve"> PAGEREF _Toc164445045 \h </w:instrText>
        </w:r>
        <w:r>
          <w:rPr>
            <w:noProof/>
            <w:webHidden/>
          </w:rPr>
        </w:r>
        <w:r>
          <w:rPr>
            <w:noProof/>
            <w:webHidden/>
          </w:rPr>
          <w:fldChar w:fldCharType="separate"/>
        </w:r>
        <w:r>
          <w:rPr>
            <w:noProof/>
            <w:webHidden/>
          </w:rPr>
          <w:t>199</w:t>
        </w:r>
        <w:r>
          <w:rPr>
            <w:noProof/>
            <w:webHidden/>
          </w:rPr>
          <w:fldChar w:fldCharType="end"/>
        </w:r>
      </w:hyperlink>
    </w:p>
    <w:p w14:paraId="0C0B27E2" w14:textId="39FB783B"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46" w:history="1">
        <w:r w:rsidRPr="000C43F3">
          <w:rPr>
            <w:rStyle w:val="Hipercze"/>
            <w:noProof/>
          </w:rPr>
          <w:t>Rysunek 30 Model relacji między jakością usług uczelni technicznej, a satysfakcją interesariuszy oraz zarobkami absolwentów.</w:t>
        </w:r>
        <w:r>
          <w:rPr>
            <w:noProof/>
            <w:webHidden/>
          </w:rPr>
          <w:tab/>
        </w:r>
        <w:r>
          <w:rPr>
            <w:noProof/>
            <w:webHidden/>
          </w:rPr>
          <w:fldChar w:fldCharType="begin"/>
        </w:r>
        <w:r>
          <w:rPr>
            <w:noProof/>
            <w:webHidden/>
          </w:rPr>
          <w:instrText xml:space="preserve"> PAGEREF _Toc164445046 \h </w:instrText>
        </w:r>
        <w:r>
          <w:rPr>
            <w:noProof/>
            <w:webHidden/>
          </w:rPr>
        </w:r>
        <w:r>
          <w:rPr>
            <w:noProof/>
            <w:webHidden/>
          </w:rPr>
          <w:fldChar w:fldCharType="separate"/>
        </w:r>
        <w:r>
          <w:rPr>
            <w:noProof/>
            <w:webHidden/>
          </w:rPr>
          <w:t>214</w:t>
        </w:r>
        <w:r>
          <w:rPr>
            <w:noProof/>
            <w:webHidden/>
          </w:rPr>
          <w:fldChar w:fldCharType="end"/>
        </w:r>
      </w:hyperlink>
    </w:p>
    <w:p w14:paraId="2305C51F" w14:textId="154BAEB4"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47" w:history="1">
        <w:r w:rsidRPr="000C43F3">
          <w:rPr>
            <w:rStyle w:val="Hipercze"/>
            <w:noProof/>
          </w:rPr>
          <w:t>Rysunek 31 Struktura respondentów badania kwestionariuszowego wg płci</w:t>
        </w:r>
        <w:r>
          <w:rPr>
            <w:noProof/>
            <w:webHidden/>
          </w:rPr>
          <w:tab/>
        </w:r>
        <w:r>
          <w:rPr>
            <w:noProof/>
            <w:webHidden/>
          </w:rPr>
          <w:fldChar w:fldCharType="begin"/>
        </w:r>
        <w:r>
          <w:rPr>
            <w:noProof/>
            <w:webHidden/>
          </w:rPr>
          <w:instrText xml:space="preserve"> PAGEREF _Toc164445047 \h </w:instrText>
        </w:r>
        <w:r>
          <w:rPr>
            <w:noProof/>
            <w:webHidden/>
          </w:rPr>
        </w:r>
        <w:r>
          <w:rPr>
            <w:noProof/>
            <w:webHidden/>
          </w:rPr>
          <w:fldChar w:fldCharType="separate"/>
        </w:r>
        <w:r>
          <w:rPr>
            <w:noProof/>
            <w:webHidden/>
          </w:rPr>
          <w:t>220</w:t>
        </w:r>
        <w:r>
          <w:rPr>
            <w:noProof/>
            <w:webHidden/>
          </w:rPr>
          <w:fldChar w:fldCharType="end"/>
        </w:r>
      </w:hyperlink>
    </w:p>
    <w:p w14:paraId="2F67FCB2" w14:textId="112E65CB"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48" w:history="1">
        <w:r w:rsidRPr="000C43F3">
          <w:rPr>
            <w:rStyle w:val="Hipercze"/>
            <w:noProof/>
          </w:rPr>
          <w:t>Rysunek 32 Struktura respondentów badania kwestionariuszowego wg kategorii wiekowych</w:t>
        </w:r>
        <w:r>
          <w:rPr>
            <w:noProof/>
            <w:webHidden/>
          </w:rPr>
          <w:tab/>
        </w:r>
        <w:r>
          <w:rPr>
            <w:noProof/>
            <w:webHidden/>
          </w:rPr>
          <w:fldChar w:fldCharType="begin"/>
        </w:r>
        <w:r>
          <w:rPr>
            <w:noProof/>
            <w:webHidden/>
          </w:rPr>
          <w:instrText xml:space="preserve"> PAGEREF _Toc164445048 \h </w:instrText>
        </w:r>
        <w:r>
          <w:rPr>
            <w:noProof/>
            <w:webHidden/>
          </w:rPr>
        </w:r>
        <w:r>
          <w:rPr>
            <w:noProof/>
            <w:webHidden/>
          </w:rPr>
          <w:fldChar w:fldCharType="separate"/>
        </w:r>
        <w:r>
          <w:rPr>
            <w:noProof/>
            <w:webHidden/>
          </w:rPr>
          <w:t>221</w:t>
        </w:r>
        <w:r>
          <w:rPr>
            <w:noProof/>
            <w:webHidden/>
          </w:rPr>
          <w:fldChar w:fldCharType="end"/>
        </w:r>
      </w:hyperlink>
    </w:p>
    <w:p w14:paraId="4356089D" w14:textId="3D141EA1"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49" w:history="1">
        <w:r w:rsidRPr="000C43F3">
          <w:rPr>
            <w:rStyle w:val="Hipercze"/>
            <w:noProof/>
          </w:rPr>
          <w:t>Rysunek 33 Struktura respondentów badania kwestionariuszowego wg kryterium kategorii i wielkości  miejscowości pochodzenia</w:t>
        </w:r>
        <w:r>
          <w:rPr>
            <w:noProof/>
            <w:webHidden/>
          </w:rPr>
          <w:tab/>
        </w:r>
        <w:r>
          <w:rPr>
            <w:noProof/>
            <w:webHidden/>
          </w:rPr>
          <w:fldChar w:fldCharType="begin"/>
        </w:r>
        <w:r>
          <w:rPr>
            <w:noProof/>
            <w:webHidden/>
          </w:rPr>
          <w:instrText xml:space="preserve"> PAGEREF _Toc164445049 \h </w:instrText>
        </w:r>
        <w:r>
          <w:rPr>
            <w:noProof/>
            <w:webHidden/>
          </w:rPr>
        </w:r>
        <w:r>
          <w:rPr>
            <w:noProof/>
            <w:webHidden/>
          </w:rPr>
          <w:fldChar w:fldCharType="separate"/>
        </w:r>
        <w:r>
          <w:rPr>
            <w:noProof/>
            <w:webHidden/>
          </w:rPr>
          <w:t>223</w:t>
        </w:r>
        <w:r>
          <w:rPr>
            <w:noProof/>
            <w:webHidden/>
          </w:rPr>
          <w:fldChar w:fldCharType="end"/>
        </w:r>
      </w:hyperlink>
    </w:p>
    <w:p w14:paraId="5695419B" w14:textId="27D1FFAB"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50" w:history="1">
        <w:r w:rsidRPr="000C43F3">
          <w:rPr>
            <w:rStyle w:val="Hipercze"/>
            <w:noProof/>
          </w:rPr>
          <w:t>Rysunek 34 Struktura respondentów badania kwestionariuszowego wg przynależności do grup interesariuszy</w:t>
        </w:r>
        <w:r>
          <w:rPr>
            <w:noProof/>
            <w:webHidden/>
          </w:rPr>
          <w:tab/>
        </w:r>
        <w:r>
          <w:rPr>
            <w:noProof/>
            <w:webHidden/>
          </w:rPr>
          <w:fldChar w:fldCharType="begin"/>
        </w:r>
        <w:r>
          <w:rPr>
            <w:noProof/>
            <w:webHidden/>
          </w:rPr>
          <w:instrText xml:space="preserve"> PAGEREF _Toc164445050 \h </w:instrText>
        </w:r>
        <w:r>
          <w:rPr>
            <w:noProof/>
            <w:webHidden/>
          </w:rPr>
        </w:r>
        <w:r>
          <w:rPr>
            <w:noProof/>
            <w:webHidden/>
          </w:rPr>
          <w:fldChar w:fldCharType="separate"/>
        </w:r>
        <w:r>
          <w:rPr>
            <w:noProof/>
            <w:webHidden/>
          </w:rPr>
          <w:t>224</w:t>
        </w:r>
        <w:r>
          <w:rPr>
            <w:noProof/>
            <w:webHidden/>
          </w:rPr>
          <w:fldChar w:fldCharType="end"/>
        </w:r>
      </w:hyperlink>
    </w:p>
    <w:p w14:paraId="3702B798" w14:textId="7758132D"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51" w:history="1">
        <w:r w:rsidRPr="000C43F3">
          <w:rPr>
            <w:rStyle w:val="Hipercze"/>
            <w:bCs/>
            <w:noProof/>
          </w:rPr>
          <w:t>Rysunek 35 Udział wybranych grup interesariuszy w badaniu kwestionariuszowym wśród grupy</w:t>
        </w:r>
        <w:r w:rsidRPr="000C43F3">
          <w:rPr>
            <w:rStyle w:val="Hipercze"/>
            <w:noProof/>
          </w:rPr>
          <w:t xml:space="preserve"> badanych absolwentów</w:t>
        </w:r>
        <w:r>
          <w:rPr>
            <w:noProof/>
            <w:webHidden/>
          </w:rPr>
          <w:tab/>
        </w:r>
        <w:r>
          <w:rPr>
            <w:noProof/>
            <w:webHidden/>
          </w:rPr>
          <w:fldChar w:fldCharType="begin"/>
        </w:r>
        <w:r>
          <w:rPr>
            <w:noProof/>
            <w:webHidden/>
          </w:rPr>
          <w:instrText xml:space="preserve"> PAGEREF _Toc164445051 \h </w:instrText>
        </w:r>
        <w:r>
          <w:rPr>
            <w:noProof/>
            <w:webHidden/>
          </w:rPr>
        </w:r>
        <w:r>
          <w:rPr>
            <w:noProof/>
            <w:webHidden/>
          </w:rPr>
          <w:fldChar w:fldCharType="separate"/>
        </w:r>
        <w:r>
          <w:rPr>
            <w:noProof/>
            <w:webHidden/>
          </w:rPr>
          <w:t>225</w:t>
        </w:r>
        <w:r>
          <w:rPr>
            <w:noProof/>
            <w:webHidden/>
          </w:rPr>
          <w:fldChar w:fldCharType="end"/>
        </w:r>
      </w:hyperlink>
    </w:p>
    <w:p w14:paraId="7E4A055A" w14:textId="4D7A5C42"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52" w:history="1">
        <w:r w:rsidRPr="000C43F3">
          <w:rPr>
            <w:rStyle w:val="Hipercze"/>
            <w:noProof/>
          </w:rPr>
          <w:t>Rysunek 36 Struktura respondentów badania kwestionariuszowego z grupy absolwentów uczelni wg płci</w:t>
        </w:r>
        <w:r>
          <w:rPr>
            <w:noProof/>
            <w:webHidden/>
          </w:rPr>
          <w:tab/>
        </w:r>
        <w:r>
          <w:rPr>
            <w:noProof/>
            <w:webHidden/>
          </w:rPr>
          <w:fldChar w:fldCharType="begin"/>
        </w:r>
        <w:r>
          <w:rPr>
            <w:noProof/>
            <w:webHidden/>
          </w:rPr>
          <w:instrText xml:space="preserve"> PAGEREF _Toc164445052 \h </w:instrText>
        </w:r>
        <w:r>
          <w:rPr>
            <w:noProof/>
            <w:webHidden/>
          </w:rPr>
        </w:r>
        <w:r>
          <w:rPr>
            <w:noProof/>
            <w:webHidden/>
          </w:rPr>
          <w:fldChar w:fldCharType="separate"/>
        </w:r>
        <w:r>
          <w:rPr>
            <w:noProof/>
            <w:webHidden/>
          </w:rPr>
          <w:t>226</w:t>
        </w:r>
        <w:r>
          <w:rPr>
            <w:noProof/>
            <w:webHidden/>
          </w:rPr>
          <w:fldChar w:fldCharType="end"/>
        </w:r>
      </w:hyperlink>
    </w:p>
    <w:p w14:paraId="78BC444E" w14:textId="375EA800"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53" w:history="1">
        <w:r w:rsidRPr="000C43F3">
          <w:rPr>
            <w:rStyle w:val="Hipercze"/>
            <w:noProof/>
          </w:rPr>
          <w:t>Rysunek 37 Struktura respondentów badania kwestionariuszowego z grupy absolwentów uczelni wg kategorii wiekowych</w:t>
        </w:r>
        <w:r>
          <w:rPr>
            <w:noProof/>
            <w:webHidden/>
          </w:rPr>
          <w:tab/>
        </w:r>
        <w:r>
          <w:rPr>
            <w:noProof/>
            <w:webHidden/>
          </w:rPr>
          <w:fldChar w:fldCharType="begin"/>
        </w:r>
        <w:r>
          <w:rPr>
            <w:noProof/>
            <w:webHidden/>
          </w:rPr>
          <w:instrText xml:space="preserve"> PAGEREF _Toc164445053 \h </w:instrText>
        </w:r>
        <w:r>
          <w:rPr>
            <w:noProof/>
            <w:webHidden/>
          </w:rPr>
        </w:r>
        <w:r>
          <w:rPr>
            <w:noProof/>
            <w:webHidden/>
          </w:rPr>
          <w:fldChar w:fldCharType="separate"/>
        </w:r>
        <w:r>
          <w:rPr>
            <w:noProof/>
            <w:webHidden/>
          </w:rPr>
          <w:t>226</w:t>
        </w:r>
        <w:r>
          <w:rPr>
            <w:noProof/>
            <w:webHidden/>
          </w:rPr>
          <w:fldChar w:fldCharType="end"/>
        </w:r>
      </w:hyperlink>
    </w:p>
    <w:p w14:paraId="699552DA" w14:textId="7F3021CB"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54" w:history="1">
        <w:r w:rsidRPr="000C43F3">
          <w:rPr>
            <w:rStyle w:val="Hipercze"/>
            <w:noProof/>
          </w:rPr>
          <w:t>Rysunek 38 Struktura respondentów badania kwestionariuszowego należących do grupy absolwentów wg rodzaju ukończonej uczelni.</w:t>
        </w:r>
        <w:r>
          <w:rPr>
            <w:noProof/>
            <w:webHidden/>
          </w:rPr>
          <w:tab/>
        </w:r>
        <w:r>
          <w:rPr>
            <w:noProof/>
            <w:webHidden/>
          </w:rPr>
          <w:fldChar w:fldCharType="begin"/>
        </w:r>
        <w:r>
          <w:rPr>
            <w:noProof/>
            <w:webHidden/>
          </w:rPr>
          <w:instrText xml:space="preserve"> PAGEREF _Toc164445054 \h </w:instrText>
        </w:r>
        <w:r>
          <w:rPr>
            <w:noProof/>
            <w:webHidden/>
          </w:rPr>
        </w:r>
        <w:r>
          <w:rPr>
            <w:noProof/>
            <w:webHidden/>
          </w:rPr>
          <w:fldChar w:fldCharType="separate"/>
        </w:r>
        <w:r>
          <w:rPr>
            <w:noProof/>
            <w:webHidden/>
          </w:rPr>
          <w:t>227</w:t>
        </w:r>
        <w:r>
          <w:rPr>
            <w:noProof/>
            <w:webHidden/>
          </w:rPr>
          <w:fldChar w:fldCharType="end"/>
        </w:r>
      </w:hyperlink>
    </w:p>
    <w:p w14:paraId="20987267" w14:textId="02D9FE1E"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55" w:history="1">
        <w:r w:rsidRPr="000C43F3">
          <w:rPr>
            <w:rStyle w:val="Hipercze"/>
            <w:noProof/>
          </w:rPr>
          <w:t>Rysunek 39 Struktura grupy absolwentów respondentów badania kwestionariuszowego ze względu na ocenianą uczelnię</w:t>
        </w:r>
        <w:r>
          <w:rPr>
            <w:noProof/>
            <w:webHidden/>
          </w:rPr>
          <w:tab/>
        </w:r>
        <w:r>
          <w:rPr>
            <w:noProof/>
            <w:webHidden/>
          </w:rPr>
          <w:fldChar w:fldCharType="begin"/>
        </w:r>
        <w:r>
          <w:rPr>
            <w:noProof/>
            <w:webHidden/>
          </w:rPr>
          <w:instrText xml:space="preserve"> PAGEREF _Toc164445055 \h </w:instrText>
        </w:r>
        <w:r>
          <w:rPr>
            <w:noProof/>
            <w:webHidden/>
          </w:rPr>
        </w:r>
        <w:r>
          <w:rPr>
            <w:noProof/>
            <w:webHidden/>
          </w:rPr>
          <w:fldChar w:fldCharType="separate"/>
        </w:r>
        <w:r>
          <w:rPr>
            <w:noProof/>
            <w:webHidden/>
          </w:rPr>
          <w:t>228</w:t>
        </w:r>
        <w:r>
          <w:rPr>
            <w:noProof/>
            <w:webHidden/>
          </w:rPr>
          <w:fldChar w:fldCharType="end"/>
        </w:r>
      </w:hyperlink>
    </w:p>
    <w:p w14:paraId="1369A0E7" w14:textId="10EDDD82"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56" w:history="1">
        <w:r w:rsidRPr="000C43F3">
          <w:rPr>
            <w:rStyle w:val="Hipercze"/>
            <w:noProof/>
          </w:rPr>
          <w:t>Rysunek 40 Podsumowanie odpowiedzi respondentów z grupy studentów na pytanie: „Moja satysfakcja z usług edukacyjnych ocenianej uczelni jest wysoka”; N=14 ; X</w:t>
        </w:r>
        <w:r w:rsidRPr="000C43F3">
          <w:rPr>
            <w:rStyle w:val="Hipercze"/>
            <w:rFonts w:cs="Arial"/>
            <w:noProof/>
          </w:rPr>
          <w:t>̅</w:t>
        </w:r>
        <w:r w:rsidRPr="000C43F3">
          <w:rPr>
            <w:rStyle w:val="Hipercze"/>
            <w:noProof/>
          </w:rPr>
          <w:t xml:space="preserve"> = 5,071, SD</w:t>
        </w:r>
        <w:r w:rsidRPr="000C43F3">
          <w:rPr>
            <w:rStyle w:val="Hipercze"/>
            <w:noProof/>
            <w:vertAlign w:val="superscript"/>
          </w:rPr>
          <w:t>2</w:t>
        </w:r>
        <w:r w:rsidRPr="000C43F3">
          <w:rPr>
            <w:rStyle w:val="Hipercze"/>
            <w:noProof/>
          </w:rPr>
          <w:t xml:space="preserve"> = 2,225; SD = 1,492</w:t>
        </w:r>
        <w:r>
          <w:rPr>
            <w:noProof/>
            <w:webHidden/>
          </w:rPr>
          <w:tab/>
        </w:r>
        <w:r>
          <w:rPr>
            <w:noProof/>
            <w:webHidden/>
          </w:rPr>
          <w:fldChar w:fldCharType="begin"/>
        </w:r>
        <w:r>
          <w:rPr>
            <w:noProof/>
            <w:webHidden/>
          </w:rPr>
          <w:instrText xml:space="preserve"> PAGEREF _Toc164445056 \h </w:instrText>
        </w:r>
        <w:r>
          <w:rPr>
            <w:noProof/>
            <w:webHidden/>
          </w:rPr>
        </w:r>
        <w:r>
          <w:rPr>
            <w:noProof/>
            <w:webHidden/>
          </w:rPr>
          <w:fldChar w:fldCharType="separate"/>
        </w:r>
        <w:r>
          <w:rPr>
            <w:noProof/>
            <w:webHidden/>
          </w:rPr>
          <w:t>230</w:t>
        </w:r>
        <w:r>
          <w:rPr>
            <w:noProof/>
            <w:webHidden/>
          </w:rPr>
          <w:fldChar w:fldCharType="end"/>
        </w:r>
      </w:hyperlink>
    </w:p>
    <w:p w14:paraId="564E7C55" w14:textId="6FC04227"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57" w:history="1">
        <w:r w:rsidRPr="000C43F3">
          <w:rPr>
            <w:rStyle w:val="Hipercze"/>
            <w:noProof/>
          </w:rPr>
          <w:t>Rysunek 41 Podsumowanie odpowiedzi respondentów z grupy absolwentów na pytanie: „Moja satysfakcja z (efektów) usług edukacyjnych ocenianej uczelni jest wysoka”; N= 120 ; X</w:t>
        </w:r>
        <w:r w:rsidRPr="000C43F3">
          <w:rPr>
            <w:rStyle w:val="Hipercze"/>
            <w:rFonts w:cs="Arial"/>
            <w:noProof/>
          </w:rPr>
          <w:t>̅</w:t>
        </w:r>
        <w:r w:rsidRPr="000C43F3">
          <w:rPr>
            <w:rStyle w:val="Hipercze"/>
            <w:noProof/>
          </w:rPr>
          <w:t xml:space="preserve"> = 5,193; SD</w:t>
        </w:r>
        <w:r w:rsidRPr="000C43F3">
          <w:rPr>
            <w:rStyle w:val="Hipercze"/>
            <w:noProof/>
            <w:vertAlign w:val="superscript"/>
          </w:rPr>
          <w:t>2</w:t>
        </w:r>
        <w:r w:rsidRPr="000C43F3">
          <w:rPr>
            <w:rStyle w:val="Hipercze"/>
            <w:noProof/>
          </w:rPr>
          <w:t xml:space="preserve"> = 1,971; SD = 1,404</w:t>
        </w:r>
        <w:r>
          <w:rPr>
            <w:noProof/>
            <w:webHidden/>
          </w:rPr>
          <w:tab/>
        </w:r>
        <w:r>
          <w:rPr>
            <w:noProof/>
            <w:webHidden/>
          </w:rPr>
          <w:fldChar w:fldCharType="begin"/>
        </w:r>
        <w:r>
          <w:rPr>
            <w:noProof/>
            <w:webHidden/>
          </w:rPr>
          <w:instrText xml:space="preserve"> PAGEREF _Toc164445057 \h </w:instrText>
        </w:r>
        <w:r>
          <w:rPr>
            <w:noProof/>
            <w:webHidden/>
          </w:rPr>
        </w:r>
        <w:r>
          <w:rPr>
            <w:noProof/>
            <w:webHidden/>
          </w:rPr>
          <w:fldChar w:fldCharType="separate"/>
        </w:r>
        <w:r>
          <w:rPr>
            <w:noProof/>
            <w:webHidden/>
          </w:rPr>
          <w:t>231</w:t>
        </w:r>
        <w:r>
          <w:rPr>
            <w:noProof/>
            <w:webHidden/>
          </w:rPr>
          <w:fldChar w:fldCharType="end"/>
        </w:r>
      </w:hyperlink>
    </w:p>
    <w:p w14:paraId="1C04AE7C" w14:textId="27CFC80B"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58" w:history="1">
        <w:r w:rsidRPr="000C43F3">
          <w:rPr>
            <w:rStyle w:val="Hipercze"/>
            <w:noProof/>
          </w:rPr>
          <w:t>Rysunek 42 Podsumowanie odpowiedzi respondentów z grupy rodziców lub opiekunów na pytanie: „Moja satysfakcja z (efektów) usług edukacyjnych ocenianej uczelni jest wysoka”; N = 23; X</w:t>
        </w:r>
        <w:r w:rsidRPr="000C43F3">
          <w:rPr>
            <w:rStyle w:val="Hipercze"/>
            <w:rFonts w:cs="Arial"/>
            <w:noProof/>
          </w:rPr>
          <w:t>̅</w:t>
        </w:r>
        <w:r w:rsidRPr="000C43F3">
          <w:rPr>
            <w:rStyle w:val="Hipercze"/>
            <w:noProof/>
          </w:rPr>
          <w:t xml:space="preserve"> = 5,696; SD</w:t>
        </w:r>
        <w:r w:rsidRPr="000C43F3">
          <w:rPr>
            <w:rStyle w:val="Hipercze"/>
            <w:noProof/>
            <w:vertAlign w:val="superscript"/>
          </w:rPr>
          <w:t>2</w:t>
        </w:r>
        <w:r w:rsidRPr="000C43F3">
          <w:rPr>
            <w:rStyle w:val="Hipercze"/>
            <w:noProof/>
          </w:rPr>
          <w:t xml:space="preserve"> = 1,858; SD = 1,363</w:t>
        </w:r>
        <w:r>
          <w:rPr>
            <w:noProof/>
            <w:webHidden/>
          </w:rPr>
          <w:tab/>
        </w:r>
        <w:r>
          <w:rPr>
            <w:noProof/>
            <w:webHidden/>
          </w:rPr>
          <w:fldChar w:fldCharType="begin"/>
        </w:r>
        <w:r>
          <w:rPr>
            <w:noProof/>
            <w:webHidden/>
          </w:rPr>
          <w:instrText xml:space="preserve"> PAGEREF _Toc164445058 \h </w:instrText>
        </w:r>
        <w:r>
          <w:rPr>
            <w:noProof/>
            <w:webHidden/>
          </w:rPr>
        </w:r>
        <w:r>
          <w:rPr>
            <w:noProof/>
            <w:webHidden/>
          </w:rPr>
          <w:fldChar w:fldCharType="separate"/>
        </w:r>
        <w:r>
          <w:rPr>
            <w:noProof/>
            <w:webHidden/>
          </w:rPr>
          <w:t>232</w:t>
        </w:r>
        <w:r>
          <w:rPr>
            <w:noProof/>
            <w:webHidden/>
          </w:rPr>
          <w:fldChar w:fldCharType="end"/>
        </w:r>
      </w:hyperlink>
    </w:p>
    <w:p w14:paraId="7AA68A35" w14:textId="60758774"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59" w:history="1">
        <w:r w:rsidRPr="000C43F3">
          <w:rPr>
            <w:rStyle w:val="Hipercze"/>
            <w:noProof/>
          </w:rPr>
          <w:t>Rysunek 43 Podsumowanie odpowiedzi respondentów z grupy pracowników administracyjnych na pytanie: Moja satysfakcja z pracy na ocenianej uczelni jest wysoka; N = 4; X</w:t>
        </w:r>
        <w:r w:rsidRPr="000C43F3">
          <w:rPr>
            <w:rStyle w:val="Hipercze"/>
            <w:rFonts w:cs="Arial"/>
            <w:noProof/>
          </w:rPr>
          <w:t>̅</w:t>
        </w:r>
        <w:r w:rsidRPr="000C43F3">
          <w:rPr>
            <w:rStyle w:val="Hipercze"/>
            <w:noProof/>
          </w:rPr>
          <w:t xml:space="preserve"> = 6,750; SD</w:t>
        </w:r>
        <w:r w:rsidRPr="000C43F3">
          <w:rPr>
            <w:rStyle w:val="Hipercze"/>
            <w:noProof/>
            <w:vertAlign w:val="superscript"/>
          </w:rPr>
          <w:t>2</w:t>
        </w:r>
        <w:r w:rsidRPr="000C43F3">
          <w:rPr>
            <w:rStyle w:val="Hipercze"/>
            <w:noProof/>
          </w:rPr>
          <w:t xml:space="preserve"> = 0,250; SD = 0,500</w:t>
        </w:r>
        <w:r>
          <w:rPr>
            <w:noProof/>
            <w:webHidden/>
          </w:rPr>
          <w:tab/>
        </w:r>
        <w:r>
          <w:rPr>
            <w:noProof/>
            <w:webHidden/>
          </w:rPr>
          <w:fldChar w:fldCharType="begin"/>
        </w:r>
        <w:r>
          <w:rPr>
            <w:noProof/>
            <w:webHidden/>
          </w:rPr>
          <w:instrText xml:space="preserve"> PAGEREF _Toc164445059 \h </w:instrText>
        </w:r>
        <w:r>
          <w:rPr>
            <w:noProof/>
            <w:webHidden/>
          </w:rPr>
        </w:r>
        <w:r>
          <w:rPr>
            <w:noProof/>
            <w:webHidden/>
          </w:rPr>
          <w:fldChar w:fldCharType="separate"/>
        </w:r>
        <w:r>
          <w:rPr>
            <w:noProof/>
            <w:webHidden/>
          </w:rPr>
          <w:t>233</w:t>
        </w:r>
        <w:r>
          <w:rPr>
            <w:noProof/>
            <w:webHidden/>
          </w:rPr>
          <w:fldChar w:fldCharType="end"/>
        </w:r>
      </w:hyperlink>
    </w:p>
    <w:p w14:paraId="6211182D" w14:textId="43A5FF9D"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60" w:history="1">
        <w:r w:rsidRPr="000C43F3">
          <w:rPr>
            <w:rStyle w:val="Hipercze"/>
            <w:noProof/>
          </w:rPr>
          <w:t>Rysunek 44 Podsumowanie odpowiedzi respondentów z grupy pracowników naukowych lub dydaktycznych na pytanie: „Moja satysfakcja z pracy na ocenianej uczelni jest wysoka”; N = 16; X</w:t>
        </w:r>
        <w:r w:rsidRPr="000C43F3">
          <w:rPr>
            <w:rStyle w:val="Hipercze"/>
            <w:rFonts w:cs="Arial"/>
            <w:noProof/>
          </w:rPr>
          <w:t>̅</w:t>
        </w:r>
        <w:r w:rsidRPr="000C43F3">
          <w:rPr>
            <w:rStyle w:val="Hipercze"/>
            <w:noProof/>
          </w:rPr>
          <w:t xml:space="preserve"> = 6,000; SD</w:t>
        </w:r>
        <w:r w:rsidRPr="000C43F3">
          <w:rPr>
            <w:rStyle w:val="Hipercze"/>
            <w:noProof/>
            <w:vertAlign w:val="superscript"/>
          </w:rPr>
          <w:t>2</w:t>
        </w:r>
        <w:r w:rsidRPr="000C43F3">
          <w:rPr>
            <w:rStyle w:val="Hipercze"/>
            <w:noProof/>
          </w:rPr>
          <w:t xml:space="preserve"> = 2,267; SD = 1,506</w:t>
        </w:r>
        <w:r>
          <w:rPr>
            <w:noProof/>
            <w:webHidden/>
          </w:rPr>
          <w:tab/>
        </w:r>
        <w:r>
          <w:rPr>
            <w:noProof/>
            <w:webHidden/>
          </w:rPr>
          <w:fldChar w:fldCharType="begin"/>
        </w:r>
        <w:r>
          <w:rPr>
            <w:noProof/>
            <w:webHidden/>
          </w:rPr>
          <w:instrText xml:space="preserve"> PAGEREF _Toc164445060 \h </w:instrText>
        </w:r>
        <w:r>
          <w:rPr>
            <w:noProof/>
            <w:webHidden/>
          </w:rPr>
        </w:r>
        <w:r>
          <w:rPr>
            <w:noProof/>
            <w:webHidden/>
          </w:rPr>
          <w:fldChar w:fldCharType="separate"/>
        </w:r>
        <w:r>
          <w:rPr>
            <w:noProof/>
            <w:webHidden/>
          </w:rPr>
          <w:t>234</w:t>
        </w:r>
        <w:r>
          <w:rPr>
            <w:noProof/>
            <w:webHidden/>
          </w:rPr>
          <w:fldChar w:fldCharType="end"/>
        </w:r>
      </w:hyperlink>
    </w:p>
    <w:p w14:paraId="44D9592E" w14:textId="6C0755FC"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61" w:history="1">
        <w:r w:rsidRPr="000C43F3">
          <w:rPr>
            <w:rStyle w:val="Hipercze"/>
            <w:noProof/>
          </w:rPr>
          <w:t>Rysunek 45 Podsumowanie odpowiedzi respondentów z grupy władz uczelni na pytanie: „Ogólny poziom mojej satysfakcji z jakości usług edukacyjnych ocenianej uczelni jest wysoki”; N = 5; X</w:t>
        </w:r>
        <w:r w:rsidRPr="000C43F3">
          <w:rPr>
            <w:rStyle w:val="Hipercze"/>
            <w:rFonts w:cs="Arial"/>
            <w:noProof/>
          </w:rPr>
          <w:t>̅</w:t>
        </w:r>
        <w:r w:rsidRPr="000C43F3">
          <w:rPr>
            <w:rStyle w:val="Hipercze"/>
            <w:noProof/>
          </w:rPr>
          <w:t xml:space="preserve"> = 5,800; SD</w:t>
        </w:r>
        <w:r w:rsidRPr="000C43F3">
          <w:rPr>
            <w:rStyle w:val="Hipercze"/>
            <w:noProof/>
            <w:vertAlign w:val="superscript"/>
          </w:rPr>
          <w:t>2</w:t>
        </w:r>
        <w:r w:rsidRPr="000C43F3">
          <w:rPr>
            <w:rStyle w:val="Hipercze"/>
            <w:noProof/>
          </w:rPr>
          <w:t xml:space="preserve"> = 0,700; SD = 0,837</w:t>
        </w:r>
        <w:r>
          <w:rPr>
            <w:noProof/>
            <w:webHidden/>
          </w:rPr>
          <w:tab/>
        </w:r>
        <w:r>
          <w:rPr>
            <w:noProof/>
            <w:webHidden/>
          </w:rPr>
          <w:fldChar w:fldCharType="begin"/>
        </w:r>
        <w:r>
          <w:rPr>
            <w:noProof/>
            <w:webHidden/>
          </w:rPr>
          <w:instrText xml:space="preserve"> PAGEREF _Toc164445061 \h </w:instrText>
        </w:r>
        <w:r>
          <w:rPr>
            <w:noProof/>
            <w:webHidden/>
          </w:rPr>
        </w:r>
        <w:r>
          <w:rPr>
            <w:noProof/>
            <w:webHidden/>
          </w:rPr>
          <w:fldChar w:fldCharType="separate"/>
        </w:r>
        <w:r>
          <w:rPr>
            <w:noProof/>
            <w:webHidden/>
          </w:rPr>
          <w:t>235</w:t>
        </w:r>
        <w:r>
          <w:rPr>
            <w:noProof/>
            <w:webHidden/>
          </w:rPr>
          <w:fldChar w:fldCharType="end"/>
        </w:r>
      </w:hyperlink>
    </w:p>
    <w:p w14:paraId="613F0397" w14:textId="773379AE"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62" w:history="1">
        <w:r w:rsidRPr="000C43F3">
          <w:rPr>
            <w:rStyle w:val="Hipercze"/>
            <w:noProof/>
          </w:rPr>
          <w:t>Rysunek 46 Podsumowanie odpowiedzi respondentów z grupy przedsiębiorców na pytanie: „Moja satysfakcja z (efektów) usług edukacyjnych na ocenianej uczelni jest wysoka”; N = 20; X</w:t>
        </w:r>
        <w:r w:rsidRPr="000C43F3">
          <w:rPr>
            <w:rStyle w:val="Hipercze"/>
            <w:rFonts w:cs="Arial"/>
            <w:noProof/>
          </w:rPr>
          <w:t>̅</w:t>
        </w:r>
        <w:r w:rsidRPr="000C43F3">
          <w:rPr>
            <w:rStyle w:val="Hipercze"/>
            <w:noProof/>
          </w:rPr>
          <w:t xml:space="preserve"> = 4,800; SD</w:t>
        </w:r>
        <w:r w:rsidRPr="000C43F3">
          <w:rPr>
            <w:rStyle w:val="Hipercze"/>
            <w:noProof/>
            <w:vertAlign w:val="superscript"/>
          </w:rPr>
          <w:t>2</w:t>
        </w:r>
        <w:r w:rsidRPr="000C43F3">
          <w:rPr>
            <w:rStyle w:val="Hipercze"/>
            <w:noProof/>
          </w:rPr>
          <w:t xml:space="preserve"> = 3,747; SD = 1,936</w:t>
        </w:r>
        <w:r>
          <w:rPr>
            <w:noProof/>
            <w:webHidden/>
          </w:rPr>
          <w:tab/>
        </w:r>
        <w:r>
          <w:rPr>
            <w:noProof/>
            <w:webHidden/>
          </w:rPr>
          <w:fldChar w:fldCharType="begin"/>
        </w:r>
        <w:r>
          <w:rPr>
            <w:noProof/>
            <w:webHidden/>
          </w:rPr>
          <w:instrText xml:space="preserve"> PAGEREF _Toc164445062 \h </w:instrText>
        </w:r>
        <w:r>
          <w:rPr>
            <w:noProof/>
            <w:webHidden/>
          </w:rPr>
        </w:r>
        <w:r>
          <w:rPr>
            <w:noProof/>
            <w:webHidden/>
          </w:rPr>
          <w:fldChar w:fldCharType="separate"/>
        </w:r>
        <w:r>
          <w:rPr>
            <w:noProof/>
            <w:webHidden/>
          </w:rPr>
          <w:t>236</w:t>
        </w:r>
        <w:r>
          <w:rPr>
            <w:noProof/>
            <w:webHidden/>
          </w:rPr>
          <w:fldChar w:fldCharType="end"/>
        </w:r>
      </w:hyperlink>
    </w:p>
    <w:p w14:paraId="49799571" w14:textId="17B4D743"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63" w:history="1">
        <w:r w:rsidRPr="000C43F3">
          <w:rPr>
            <w:rStyle w:val="Hipercze"/>
            <w:noProof/>
          </w:rPr>
          <w:t>Rysunek 47 Podsumowanie odpowiedzi respondentów z grupy władz samorządowych na pytanie: „Ogólny poziom mojej satysfakcji z jakości usług edukacyjnych ocenianej uczelni jest wysoki”; N = 2; X</w:t>
        </w:r>
        <w:r w:rsidRPr="000C43F3">
          <w:rPr>
            <w:rStyle w:val="Hipercze"/>
            <w:rFonts w:cs="Arial"/>
            <w:noProof/>
          </w:rPr>
          <w:t>̅</w:t>
        </w:r>
        <w:r w:rsidRPr="000C43F3">
          <w:rPr>
            <w:rStyle w:val="Hipercze"/>
            <w:noProof/>
          </w:rPr>
          <w:t xml:space="preserve"> = 6,500; SD</w:t>
        </w:r>
        <w:r w:rsidRPr="000C43F3">
          <w:rPr>
            <w:rStyle w:val="Hipercze"/>
            <w:noProof/>
            <w:vertAlign w:val="superscript"/>
          </w:rPr>
          <w:t>2</w:t>
        </w:r>
        <w:r w:rsidRPr="000C43F3">
          <w:rPr>
            <w:rStyle w:val="Hipercze"/>
            <w:noProof/>
          </w:rPr>
          <w:t xml:space="preserve"> = 0,500; SD = 0,707</w:t>
        </w:r>
        <w:r>
          <w:rPr>
            <w:noProof/>
            <w:webHidden/>
          </w:rPr>
          <w:tab/>
        </w:r>
        <w:r>
          <w:rPr>
            <w:noProof/>
            <w:webHidden/>
          </w:rPr>
          <w:fldChar w:fldCharType="begin"/>
        </w:r>
        <w:r>
          <w:rPr>
            <w:noProof/>
            <w:webHidden/>
          </w:rPr>
          <w:instrText xml:space="preserve"> PAGEREF _Toc164445063 \h </w:instrText>
        </w:r>
        <w:r>
          <w:rPr>
            <w:noProof/>
            <w:webHidden/>
          </w:rPr>
        </w:r>
        <w:r>
          <w:rPr>
            <w:noProof/>
            <w:webHidden/>
          </w:rPr>
          <w:fldChar w:fldCharType="separate"/>
        </w:r>
        <w:r>
          <w:rPr>
            <w:noProof/>
            <w:webHidden/>
          </w:rPr>
          <w:t>237</w:t>
        </w:r>
        <w:r>
          <w:rPr>
            <w:noProof/>
            <w:webHidden/>
          </w:rPr>
          <w:fldChar w:fldCharType="end"/>
        </w:r>
      </w:hyperlink>
    </w:p>
    <w:p w14:paraId="5866E4DE" w14:textId="4F1C6C11"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64" w:history="1">
        <w:r w:rsidRPr="000C43F3">
          <w:rPr>
            <w:rStyle w:val="Hipercze"/>
            <w:noProof/>
          </w:rPr>
          <w:t>Rysunek 48 Struktura głównych elementów modelu doskonalenia SZJ uczelni inspirowanego satysfakcją interesariuszy (SSDQM)</w:t>
        </w:r>
        <w:r>
          <w:rPr>
            <w:noProof/>
            <w:webHidden/>
          </w:rPr>
          <w:tab/>
        </w:r>
        <w:r>
          <w:rPr>
            <w:noProof/>
            <w:webHidden/>
          </w:rPr>
          <w:fldChar w:fldCharType="begin"/>
        </w:r>
        <w:r>
          <w:rPr>
            <w:noProof/>
            <w:webHidden/>
          </w:rPr>
          <w:instrText xml:space="preserve"> PAGEREF _Toc164445064 \h </w:instrText>
        </w:r>
        <w:r>
          <w:rPr>
            <w:noProof/>
            <w:webHidden/>
          </w:rPr>
        </w:r>
        <w:r>
          <w:rPr>
            <w:noProof/>
            <w:webHidden/>
          </w:rPr>
          <w:fldChar w:fldCharType="separate"/>
        </w:r>
        <w:r>
          <w:rPr>
            <w:noProof/>
            <w:webHidden/>
          </w:rPr>
          <w:t>266</w:t>
        </w:r>
        <w:r>
          <w:rPr>
            <w:noProof/>
            <w:webHidden/>
          </w:rPr>
          <w:fldChar w:fldCharType="end"/>
        </w:r>
      </w:hyperlink>
    </w:p>
    <w:p w14:paraId="7E670A29" w14:textId="71C84770"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65" w:history="1">
        <w:r w:rsidRPr="000C43F3">
          <w:rPr>
            <w:rStyle w:val="Hipercze"/>
            <w:noProof/>
          </w:rPr>
          <w:t>Rysunek 49 Struktura szczegółowa elementów w zakresie punktów od 1 do 4 modelu SSDQM</w:t>
        </w:r>
        <w:r>
          <w:rPr>
            <w:noProof/>
            <w:webHidden/>
          </w:rPr>
          <w:tab/>
        </w:r>
        <w:r>
          <w:rPr>
            <w:noProof/>
            <w:webHidden/>
          </w:rPr>
          <w:fldChar w:fldCharType="begin"/>
        </w:r>
        <w:r>
          <w:rPr>
            <w:noProof/>
            <w:webHidden/>
          </w:rPr>
          <w:instrText xml:space="preserve"> PAGEREF _Toc164445065 \h </w:instrText>
        </w:r>
        <w:r>
          <w:rPr>
            <w:noProof/>
            <w:webHidden/>
          </w:rPr>
        </w:r>
        <w:r>
          <w:rPr>
            <w:noProof/>
            <w:webHidden/>
          </w:rPr>
          <w:fldChar w:fldCharType="separate"/>
        </w:r>
        <w:r>
          <w:rPr>
            <w:noProof/>
            <w:webHidden/>
          </w:rPr>
          <w:t>267</w:t>
        </w:r>
        <w:r>
          <w:rPr>
            <w:noProof/>
            <w:webHidden/>
          </w:rPr>
          <w:fldChar w:fldCharType="end"/>
        </w:r>
      </w:hyperlink>
    </w:p>
    <w:p w14:paraId="51FDCE37" w14:textId="07B9D0D3"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66" w:history="1">
        <w:r w:rsidRPr="000C43F3">
          <w:rPr>
            <w:rStyle w:val="Hipercze"/>
            <w:noProof/>
          </w:rPr>
          <w:t>Rysunek 50 Struktura szczegółowa elementów w zakresie punktów od 5 do 6 modelu SSDQM</w:t>
        </w:r>
        <w:r>
          <w:rPr>
            <w:noProof/>
            <w:webHidden/>
          </w:rPr>
          <w:tab/>
        </w:r>
        <w:r>
          <w:rPr>
            <w:noProof/>
            <w:webHidden/>
          </w:rPr>
          <w:fldChar w:fldCharType="begin"/>
        </w:r>
        <w:r>
          <w:rPr>
            <w:noProof/>
            <w:webHidden/>
          </w:rPr>
          <w:instrText xml:space="preserve"> PAGEREF _Toc164445066 \h </w:instrText>
        </w:r>
        <w:r>
          <w:rPr>
            <w:noProof/>
            <w:webHidden/>
          </w:rPr>
        </w:r>
        <w:r>
          <w:rPr>
            <w:noProof/>
            <w:webHidden/>
          </w:rPr>
          <w:fldChar w:fldCharType="separate"/>
        </w:r>
        <w:r>
          <w:rPr>
            <w:noProof/>
            <w:webHidden/>
          </w:rPr>
          <w:t>270</w:t>
        </w:r>
        <w:r>
          <w:rPr>
            <w:noProof/>
            <w:webHidden/>
          </w:rPr>
          <w:fldChar w:fldCharType="end"/>
        </w:r>
      </w:hyperlink>
    </w:p>
    <w:p w14:paraId="10DCEF9F" w14:textId="018E1B10"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67" w:history="1">
        <w:r w:rsidRPr="000C43F3">
          <w:rPr>
            <w:rStyle w:val="Hipercze"/>
            <w:noProof/>
          </w:rPr>
          <w:t>Rysunek 51 Struktura szczegółowa elementów w zakresie punktów od 7 do 9 modelu SSDQM</w:t>
        </w:r>
        <w:r>
          <w:rPr>
            <w:noProof/>
            <w:webHidden/>
          </w:rPr>
          <w:tab/>
        </w:r>
        <w:r>
          <w:rPr>
            <w:noProof/>
            <w:webHidden/>
          </w:rPr>
          <w:fldChar w:fldCharType="begin"/>
        </w:r>
        <w:r>
          <w:rPr>
            <w:noProof/>
            <w:webHidden/>
          </w:rPr>
          <w:instrText xml:space="preserve"> PAGEREF _Toc164445067 \h </w:instrText>
        </w:r>
        <w:r>
          <w:rPr>
            <w:noProof/>
            <w:webHidden/>
          </w:rPr>
        </w:r>
        <w:r>
          <w:rPr>
            <w:noProof/>
            <w:webHidden/>
          </w:rPr>
          <w:fldChar w:fldCharType="separate"/>
        </w:r>
        <w:r>
          <w:rPr>
            <w:noProof/>
            <w:webHidden/>
          </w:rPr>
          <w:t>275</w:t>
        </w:r>
        <w:r>
          <w:rPr>
            <w:noProof/>
            <w:webHidden/>
          </w:rPr>
          <w:fldChar w:fldCharType="end"/>
        </w:r>
      </w:hyperlink>
    </w:p>
    <w:p w14:paraId="06E15FDC" w14:textId="4E70B3B1"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68" w:history="1">
        <w:r w:rsidRPr="000C43F3">
          <w:rPr>
            <w:rStyle w:val="Hipercze"/>
            <w:noProof/>
          </w:rPr>
          <w:t>Rysunek 52 Struktura szczegółowa elementów w zakresie punktu 9 modelu SSDQM</w:t>
        </w:r>
        <w:r>
          <w:rPr>
            <w:noProof/>
            <w:webHidden/>
          </w:rPr>
          <w:tab/>
        </w:r>
        <w:r>
          <w:rPr>
            <w:noProof/>
            <w:webHidden/>
          </w:rPr>
          <w:fldChar w:fldCharType="begin"/>
        </w:r>
        <w:r>
          <w:rPr>
            <w:noProof/>
            <w:webHidden/>
          </w:rPr>
          <w:instrText xml:space="preserve"> PAGEREF _Toc164445068 \h </w:instrText>
        </w:r>
        <w:r>
          <w:rPr>
            <w:noProof/>
            <w:webHidden/>
          </w:rPr>
        </w:r>
        <w:r>
          <w:rPr>
            <w:noProof/>
            <w:webHidden/>
          </w:rPr>
          <w:fldChar w:fldCharType="separate"/>
        </w:r>
        <w:r>
          <w:rPr>
            <w:noProof/>
            <w:webHidden/>
          </w:rPr>
          <w:t>281</w:t>
        </w:r>
        <w:r>
          <w:rPr>
            <w:noProof/>
            <w:webHidden/>
          </w:rPr>
          <w:fldChar w:fldCharType="end"/>
        </w:r>
      </w:hyperlink>
    </w:p>
    <w:p w14:paraId="573EE05C" w14:textId="0F273E23" w:rsidR="009E61F0" w:rsidRPr="00233788" w:rsidRDefault="009E61F0" w:rsidP="004E7B54">
      <w:r w:rsidRPr="00233788">
        <w:fldChar w:fldCharType="end"/>
      </w:r>
    </w:p>
    <w:p w14:paraId="223205A9" w14:textId="77777777" w:rsidR="00B758DF" w:rsidRPr="00233788" w:rsidRDefault="00B758DF" w:rsidP="00276247">
      <w:pPr>
        <w:pStyle w:val="Nagwek1"/>
        <w:numPr>
          <w:ilvl w:val="0"/>
          <w:numId w:val="0"/>
        </w:numPr>
        <w:ind w:left="432"/>
      </w:pPr>
      <w:bookmarkStart w:id="583" w:name="_Toc164444925"/>
      <w:r w:rsidRPr="00233788">
        <w:lastRenderedPageBreak/>
        <w:t xml:space="preserve">Wykaz </w:t>
      </w:r>
      <w:r w:rsidR="009E61F0" w:rsidRPr="00233788">
        <w:rPr>
          <w:caps w:val="0"/>
        </w:rPr>
        <w:t>T</w:t>
      </w:r>
      <w:r w:rsidRPr="00233788">
        <w:t>abel</w:t>
      </w:r>
      <w:bookmarkEnd w:id="583"/>
    </w:p>
    <w:p w14:paraId="57CD6377" w14:textId="35D0ECFE" w:rsidR="00276247"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64445069" w:history="1">
        <w:r w:rsidR="00276247" w:rsidRPr="006F1605">
          <w:rPr>
            <w:rStyle w:val="Hipercze"/>
            <w:noProof/>
          </w:rPr>
          <w:t>Tabela 1 Trendy zmian w europejskich uniwersytetach od średniowiecza do współczesności</w:t>
        </w:r>
        <w:r w:rsidR="00276247">
          <w:rPr>
            <w:noProof/>
            <w:webHidden/>
          </w:rPr>
          <w:tab/>
        </w:r>
        <w:r w:rsidR="00276247">
          <w:rPr>
            <w:noProof/>
            <w:webHidden/>
          </w:rPr>
          <w:fldChar w:fldCharType="begin"/>
        </w:r>
        <w:r w:rsidR="00276247">
          <w:rPr>
            <w:noProof/>
            <w:webHidden/>
          </w:rPr>
          <w:instrText xml:space="preserve"> PAGEREF _Toc164445069 \h </w:instrText>
        </w:r>
        <w:r w:rsidR="00276247">
          <w:rPr>
            <w:noProof/>
            <w:webHidden/>
          </w:rPr>
        </w:r>
        <w:r w:rsidR="00276247">
          <w:rPr>
            <w:noProof/>
            <w:webHidden/>
          </w:rPr>
          <w:fldChar w:fldCharType="separate"/>
        </w:r>
        <w:r w:rsidR="00276247">
          <w:rPr>
            <w:noProof/>
            <w:webHidden/>
          </w:rPr>
          <w:t>12</w:t>
        </w:r>
        <w:r w:rsidR="00276247">
          <w:rPr>
            <w:noProof/>
            <w:webHidden/>
          </w:rPr>
          <w:fldChar w:fldCharType="end"/>
        </w:r>
      </w:hyperlink>
    </w:p>
    <w:p w14:paraId="7D6DA3D1" w14:textId="3A3C0594"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70" w:history="1">
        <w:r w:rsidRPr="006F1605">
          <w:rPr>
            <w:rStyle w:val="Hipercze"/>
            <w:noProof/>
          </w:rPr>
          <w:t xml:space="preserve">Tabela 2 Cechy wyróżniające tworzenie wiedzy typu </w:t>
        </w:r>
        <w:r w:rsidRPr="006F1605">
          <w:rPr>
            <w:rStyle w:val="Hipercze"/>
            <w:i/>
            <w:iCs/>
            <w:noProof/>
          </w:rPr>
          <w:t>mode 2</w:t>
        </w:r>
        <w:r>
          <w:rPr>
            <w:noProof/>
            <w:webHidden/>
          </w:rPr>
          <w:tab/>
        </w:r>
        <w:r>
          <w:rPr>
            <w:noProof/>
            <w:webHidden/>
          </w:rPr>
          <w:fldChar w:fldCharType="begin"/>
        </w:r>
        <w:r>
          <w:rPr>
            <w:noProof/>
            <w:webHidden/>
          </w:rPr>
          <w:instrText xml:space="preserve"> PAGEREF _Toc164445070 \h </w:instrText>
        </w:r>
        <w:r>
          <w:rPr>
            <w:noProof/>
            <w:webHidden/>
          </w:rPr>
        </w:r>
        <w:r>
          <w:rPr>
            <w:noProof/>
            <w:webHidden/>
          </w:rPr>
          <w:fldChar w:fldCharType="separate"/>
        </w:r>
        <w:r>
          <w:rPr>
            <w:noProof/>
            <w:webHidden/>
          </w:rPr>
          <w:t>15</w:t>
        </w:r>
        <w:r>
          <w:rPr>
            <w:noProof/>
            <w:webHidden/>
          </w:rPr>
          <w:fldChar w:fldCharType="end"/>
        </w:r>
      </w:hyperlink>
    </w:p>
    <w:p w14:paraId="72329617" w14:textId="4156E735"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71" w:history="1">
        <w:r w:rsidRPr="006F1605">
          <w:rPr>
            <w:rStyle w:val="Hipercze"/>
            <w:noProof/>
          </w:rPr>
          <w:t>Tabela 3 Rekomendacje zmian w strategiach uczelni wg Pucciarellego i Kaplana</w:t>
        </w:r>
        <w:r>
          <w:rPr>
            <w:noProof/>
            <w:webHidden/>
          </w:rPr>
          <w:tab/>
        </w:r>
        <w:r>
          <w:rPr>
            <w:noProof/>
            <w:webHidden/>
          </w:rPr>
          <w:fldChar w:fldCharType="begin"/>
        </w:r>
        <w:r>
          <w:rPr>
            <w:noProof/>
            <w:webHidden/>
          </w:rPr>
          <w:instrText xml:space="preserve"> PAGEREF _Toc164445071 \h </w:instrText>
        </w:r>
        <w:r>
          <w:rPr>
            <w:noProof/>
            <w:webHidden/>
          </w:rPr>
        </w:r>
        <w:r>
          <w:rPr>
            <w:noProof/>
            <w:webHidden/>
          </w:rPr>
          <w:fldChar w:fldCharType="separate"/>
        </w:r>
        <w:r>
          <w:rPr>
            <w:noProof/>
            <w:webHidden/>
          </w:rPr>
          <w:t>18</w:t>
        </w:r>
        <w:r>
          <w:rPr>
            <w:noProof/>
            <w:webHidden/>
          </w:rPr>
          <w:fldChar w:fldCharType="end"/>
        </w:r>
      </w:hyperlink>
    </w:p>
    <w:p w14:paraId="19B4D24A" w14:textId="3513C4A9"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72" w:history="1">
        <w:r w:rsidRPr="006F1605">
          <w:rPr>
            <w:rStyle w:val="Hipercze"/>
            <w:noProof/>
          </w:rPr>
          <w:t>Tabela 4 Uniwersytet przedsiębiorczy a uniwersytet odpowiedzialny społecznie</w:t>
        </w:r>
        <w:r>
          <w:rPr>
            <w:noProof/>
            <w:webHidden/>
          </w:rPr>
          <w:tab/>
        </w:r>
        <w:r>
          <w:rPr>
            <w:noProof/>
            <w:webHidden/>
          </w:rPr>
          <w:fldChar w:fldCharType="begin"/>
        </w:r>
        <w:r>
          <w:rPr>
            <w:noProof/>
            <w:webHidden/>
          </w:rPr>
          <w:instrText xml:space="preserve"> PAGEREF _Toc164445072 \h </w:instrText>
        </w:r>
        <w:r>
          <w:rPr>
            <w:noProof/>
            <w:webHidden/>
          </w:rPr>
        </w:r>
        <w:r>
          <w:rPr>
            <w:noProof/>
            <w:webHidden/>
          </w:rPr>
          <w:fldChar w:fldCharType="separate"/>
        </w:r>
        <w:r>
          <w:rPr>
            <w:noProof/>
            <w:webHidden/>
          </w:rPr>
          <w:t>20</w:t>
        </w:r>
        <w:r>
          <w:rPr>
            <w:noProof/>
            <w:webHidden/>
          </w:rPr>
          <w:fldChar w:fldCharType="end"/>
        </w:r>
      </w:hyperlink>
    </w:p>
    <w:p w14:paraId="48F423F2" w14:textId="758EEEA0"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73" w:history="1">
        <w:r w:rsidRPr="006F1605">
          <w:rPr>
            <w:rStyle w:val="Hipercze"/>
            <w:noProof/>
          </w:rPr>
          <w:t>Tabela 5 Strumienie finansowania wg Konstytucji dla Nauki</w:t>
        </w:r>
        <w:r>
          <w:rPr>
            <w:noProof/>
            <w:webHidden/>
          </w:rPr>
          <w:tab/>
        </w:r>
        <w:r>
          <w:rPr>
            <w:noProof/>
            <w:webHidden/>
          </w:rPr>
          <w:fldChar w:fldCharType="begin"/>
        </w:r>
        <w:r>
          <w:rPr>
            <w:noProof/>
            <w:webHidden/>
          </w:rPr>
          <w:instrText xml:space="preserve"> PAGEREF _Toc164445073 \h </w:instrText>
        </w:r>
        <w:r>
          <w:rPr>
            <w:noProof/>
            <w:webHidden/>
          </w:rPr>
        </w:r>
        <w:r>
          <w:rPr>
            <w:noProof/>
            <w:webHidden/>
          </w:rPr>
          <w:fldChar w:fldCharType="separate"/>
        </w:r>
        <w:r>
          <w:rPr>
            <w:noProof/>
            <w:webHidden/>
          </w:rPr>
          <w:t>22</w:t>
        </w:r>
        <w:r>
          <w:rPr>
            <w:noProof/>
            <w:webHidden/>
          </w:rPr>
          <w:fldChar w:fldCharType="end"/>
        </w:r>
      </w:hyperlink>
    </w:p>
    <w:p w14:paraId="5913C431" w14:textId="0B0871DB"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74" w:history="1">
        <w:r w:rsidRPr="006F1605">
          <w:rPr>
            <w:rStyle w:val="Hipercze"/>
            <w:noProof/>
          </w:rPr>
          <w:t>Tabela 6 Wybrane kierunki zmian pozafinansowych wprowadzanych wraz z Ustawą 2.0</w:t>
        </w:r>
        <w:r>
          <w:rPr>
            <w:noProof/>
            <w:webHidden/>
          </w:rPr>
          <w:tab/>
        </w:r>
        <w:r>
          <w:rPr>
            <w:noProof/>
            <w:webHidden/>
          </w:rPr>
          <w:fldChar w:fldCharType="begin"/>
        </w:r>
        <w:r>
          <w:rPr>
            <w:noProof/>
            <w:webHidden/>
          </w:rPr>
          <w:instrText xml:space="preserve"> PAGEREF _Toc164445074 \h </w:instrText>
        </w:r>
        <w:r>
          <w:rPr>
            <w:noProof/>
            <w:webHidden/>
          </w:rPr>
        </w:r>
        <w:r>
          <w:rPr>
            <w:noProof/>
            <w:webHidden/>
          </w:rPr>
          <w:fldChar w:fldCharType="separate"/>
        </w:r>
        <w:r>
          <w:rPr>
            <w:noProof/>
            <w:webHidden/>
          </w:rPr>
          <w:t>25</w:t>
        </w:r>
        <w:r>
          <w:rPr>
            <w:noProof/>
            <w:webHidden/>
          </w:rPr>
          <w:fldChar w:fldCharType="end"/>
        </w:r>
      </w:hyperlink>
    </w:p>
    <w:p w14:paraId="665A7E5D" w14:textId="0FBCD1B0"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75" w:history="1">
        <w:r w:rsidRPr="006F1605">
          <w:rPr>
            <w:rStyle w:val="Hipercze"/>
            <w:noProof/>
          </w:rPr>
          <w:t>Tabela 7 Etapy zmian celów uniwersytetów</w:t>
        </w:r>
        <w:r>
          <w:rPr>
            <w:noProof/>
            <w:webHidden/>
          </w:rPr>
          <w:tab/>
        </w:r>
        <w:r>
          <w:rPr>
            <w:noProof/>
            <w:webHidden/>
          </w:rPr>
          <w:fldChar w:fldCharType="begin"/>
        </w:r>
        <w:r>
          <w:rPr>
            <w:noProof/>
            <w:webHidden/>
          </w:rPr>
          <w:instrText xml:space="preserve"> PAGEREF _Toc164445075 \h </w:instrText>
        </w:r>
        <w:r>
          <w:rPr>
            <w:noProof/>
            <w:webHidden/>
          </w:rPr>
        </w:r>
        <w:r>
          <w:rPr>
            <w:noProof/>
            <w:webHidden/>
          </w:rPr>
          <w:fldChar w:fldCharType="separate"/>
        </w:r>
        <w:r>
          <w:rPr>
            <w:noProof/>
            <w:webHidden/>
          </w:rPr>
          <w:t>39</w:t>
        </w:r>
        <w:r>
          <w:rPr>
            <w:noProof/>
            <w:webHidden/>
          </w:rPr>
          <w:fldChar w:fldCharType="end"/>
        </w:r>
      </w:hyperlink>
    </w:p>
    <w:p w14:paraId="38AEAB93" w14:textId="6923D0AF"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76" w:history="1">
        <w:r w:rsidRPr="006F1605">
          <w:rPr>
            <w:rStyle w:val="Hipercze"/>
            <w:noProof/>
          </w:rPr>
          <w:t>Tabela 8 Relacje pomiędzy elementami podstawowych kultur wpływających na pracowników akademickich</w:t>
        </w:r>
        <w:r>
          <w:rPr>
            <w:noProof/>
            <w:webHidden/>
          </w:rPr>
          <w:tab/>
        </w:r>
        <w:r>
          <w:rPr>
            <w:noProof/>
            <w:webHidden/>
          </w:rPr>
          <w:fldChar w:fldCharType="begin"/>
        </w:r>
        <w:r>
          <w:rPr>
            <w:noProof/>
            <w:webHidden/>
          </w:rPr>
          <w:instrText xml:space="preserve"> PAGEREF _Toc164445076 \h </w:instrText>
        </w:r>
        <w:r>
          <w:rPr>
            <w:noProof/>
            <w:webHidden/>
          </w:rPr>
        </w:r>
        <w:r>
          <w:rPr>
            <w:noProof/>
            <w:webHidden/>
          </w:rPr>
          <w:fldChar w:fldCharType="separate"/>
        </w:r>
        <w:r>
          <w:rPr>
            <w:noProof/>
            <w:webHidden/>
          </w:rPr>
          <w:t>45</w:t>
        </w:r>
        <w:r>
          <w:rPr>
            <w:noProof/>
            <w:webHidden/>
          </w:rPr>
          <w:fldChar w:fldCharType="end"/>
        </w:r>
      </w:hyperlink>
    </w:p>
    <w:p w14:paraId="1FF8EE90" w14:textId="31752AEF"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77" w:history="1">
        <w:r w:rsidRPr="006F1605">
          <w:rPr>
            <w:rStyle w:val="Hipercze"/>
            <w:noProof/>
          </w:rPr>
          <w:t>Tabela 9 Podział uczelni na 5 segmentów według kategorii prestiżu</w:t>
        </w:r>
        <w:r>
          <w:rPr>
            <w:noProof/>
            <w:webHidden/>
          </w:rPr>
          <w:tab/>
        </w:r>
        <w:r>
          <w:rPr>
            <w:noProof/>
            <w:webHidden/>
          </w:rPr>
          <w:fldChar w:fldCharType="begin"/>
        </w:r>
        <w:r>
          <w:rPr>
            <w:noProof/>
            <w:webHidden/>
          </w:rPr>
          <w:instrText xml:space="preserve"> PAGEREF _Toc164445077 \h </w:instrText>
        </w:r>
        <w:r>
          <w:rPr>
            <w:noProof/>
            <w:webHidden/>
          </w:rPr>
        </w:r>
        <w:r>
          <w:rPr>
            <w:noProof/>
            <w:webHidden/>
          </w:rPr>
          <w:fldChar w:fldCharType="separate"/>
        </w:r>
        <w:r>
          <w:rPr>
            <w:noProof/>
            <w:webHidden/>
          </w:rPr>
          <w:t>52</w:t>
        </w:r>
        <w:r>
          <w:rPr>
            <w:noProof/>
            <w:webHidden/>
          </w:rPr>
          <w:fldChar w:fldCharType="end"/>
        </w:r>
      </w:hyperlink>
    </w:p>
    <w:p w14:paraId="2BE4BAB8" w14:textId="1F1F8A42"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78" w:history="1">
        <w:r w:rsidRPr="006F1605">
          <w:rPr>
            <w:rStyle w:val="Hipercze"/>
            <w:noProof/>
          </w:rPr>
          <w:t>Tabela 10 Udział kryteriów odnoszących się do prestiżu w ocenie rankingów uczelni wyższych</w:t>
        </w:r>
        <w:r>
          <w:rPr>
            <w:noProof/>
            <w:webHidden/>
          </w:rPr>
          <w:tab/>
        </w:r>
        <w:r>
          <w:rPr>
            <w:noProof/>
            <w:webHidden/>
          </w:rPr>
          <w:fldChar w:fldCharType="begin"/>
        </w:r>
        <w:r>
          <w:rPr>
            <w:noProof/>
            <w:webHidden/>
          </w:rPr>
          <w:instrText xml:space="preserve"> PAGEREF _Toc164445078 \h </w:instrText>
        </w:r>
        <w:r>
          <w:rPr>
            <w:noProof/>
            <w:webHidden/>
          </w:rPr>
        </w:r>
        <w:r>
          <w:rPr>
            <w:noProof/>
            <w:webHidden/>
          </w:rPr>
          <w:fldChar w:fldCharType="separate"/>
        </w:r>
        <w:r>
          <w:rPr>
            <w:noProof/>
            <w:webHidden/>
          </w:rPr>
          <w:t>54</w:t>
        </w:r>
        <w:r>
          <w:rPr>
            <w:noProof/>
            <w:webHidden/>
          </w:rPr>
          <w:fldChar w:fldCharType="end"/>
        </w:r>
      </w:hyperlink>
    </w:p>
    <w:p w14:paraId="00DBE55C" w14:textId="0349C972"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79" w:history="1">
        <w:r w:rsidRPr="006F1605">
          <w:rPr>
            <w:rStyle w:val="Hipercze"/>
            <w:noProof/>
          </w:rPr>
          <w:t>Tabela 11 Trzy rodzaj poziomów oporu wobec zmian wg Lozano</w:t>
        </w:r>
        <w:r>
          <w:rPr>
            <w:noProof/>
            <w:webHidden/>
          </w:rPr>
          <w:tab/>
        </w:r>
        <w:r>
          <w:rPr>
            <w:noProof/>
            <w:webHidden/>
          </w:rPr>
          <w:fldChar w:fldCharType="begin"/>
        </w:r>
        <w:r>
          <w:rPr>
            <w:noProof/>
            <w:webHidden/>
          </w:rPr>
          <w:instrText xml:space="preserve"> PAGEREF _Toc164445079 \h </w:instrText>
        </w:r>
        <w:r>
          <w:rPr>
            <w:noProof/>
            <w:webHidden/>
          </w:rPr>
        </w:r>
        <w:r>
          <w:rPr>
            <w:noProof/>
            <w:webHidden/>
          </w:rPr>
          <w:fldChar w:fldCharType="separate"/>
        </w:r>
        <w:r>
          <w:rPr>
            <w:noProof/>
            <w:webHidden/>
          </w:rPr>
          <w:t>62</w:t>
        </w:r>
        <w:r>
          <w:rPr>
            <w:noProof/>
            <w:webHidden/>
          </w:rPr>
          <w:fldChar w:fldCharType="end"/>
        </w:r>
      </w:hyperlink>
    </w:p>
    <w:p w14:paraId="0EFABCF6" w14:textId="644CA942"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80" w:history="1">
        <w:r w:rsidRPr="006F1605">
          <w:rPr>
            <w:rStyle w:val="Hipercze"/>
            <w:noProof/>
          </w:rPr>
          <w:t>Tabela 12 Analiza przykładowych sprzeczności interesów między różnymi grupami istotnymi dla uczelni</w:t>
        </w:r>
        <w:r>
          <w:rPr>
            <w:noProof/>
            <w:webHidden/>
          </w:rPr>
          <w:tab/>
        </w:r>
        <w:r>
          <w:rPr>
            <w:noProof/>
            <w:webHidden/>
          </w:rPr>
          <w:fldChar w:fldCharType="begin"/>
        </w:r>
        <w:r>
          <w:rPr>
            <w:noProof/>
            <w:webHidden/>
          </w:rPr>
          <w:instrText xml:space="preserve"> PAGEREF _Toc164445080 \h </w:instrText>
        </w:r>
        <w:r>
          <w:rPr>
            <w:noProof/>
            <w:webHidden/>
          </w:rPr>
        </w:r>
        <w:r>
          <w:rPr>
            <w:noProof/>
            <w:webHidden/>
          </w:rPr>
          <w:fldChar w:fldCharType="separate"/>
        </w:r>
        <w:r>
          <w:rPr>
            <w:noProof/>
            <w:webHidden/>
          </w:rPr>
          <w:t>63</w:t>
        </w:r>
        <w:r>
          <w:rPr>
            <w:noProof/>
            <w:webHidden/>
          </w:rPr>
          <w:fldChar w:fldCharType="end"/>
        </w:r>
      </w:hyperlink>
    </w:p>
    <w:p w14:paraId="442FE83C" w14:textId="50CA8D30"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81" w:history="1">
        <w:r w:rsidRPr="006F1605">
          <w:rPr>
            <w:rStyle w:val="Hipercze"/>
            <w:noProof/>
          </w:rPr>
          <w:t>Tabela 13 Charakterystyka luk modelu SERVQUAL</w:t>
        </w:r>
        <w:r>
          <w:rPr>
            <w:noProof/>
            <w:webHidden/>
          </w:rPr>
          <w:tab/>
        </w:r>
        <w:r>
          <w:rPr>
            <w:noProof/>
            <w:webHidden/>
          </w:rPr>
          <w:fldChar w:fldCharType="begin"/>
        </w:r>
        <w:r>
          <w:rPr>
            <w:noProof/>
            <w:webHidden/>
          </w:rPr>
          <w:instrText xml:space="preserve"> PAGEREF _Toc164445081 \h </w:instrText>
        </w:r>
        <w:r>
          <w:rPr>
            <w:noProof/>
            <w:webHidden/>
          </w:rPr>
        </w:r>
        <w:r>
          <w:rPr>
            <w:noProof/>
            <w:webHidden/>
          </w:rPr>
          <w:fldChar w:fldCharType="separate"/>
        </w:r>
        <w:r>
          <w:rPr>
            <w:noProof/>
            <w:webHidden/>
          </w:rPr>
          <w:t>72</w:t>
        </w:r>
        <w:r>
          <w:rPr>
            <w:noProof/>
            <w:webHidden/>
          </w:rPr>
          <w:fldChar w:fldCharType="end"/>
        </w:r>
      </w:hyperlink>
    </w:p>
    <w:p w14:paraId="7CED13FB" w14:textId="6A346F8A"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82" w:history="1">
        <w:r w:rsidRPr="006F1605">
          <w:rPr>
            <w:rStyle w:val="Hipercze"/>
            <w:noProof/>
          </w:rPr>
          <w:t>Tabela 14 Model jakości usług Gummessona (4Q)</w:t>
        </w:r>
        <w:r>
          <w:rPr>
            <w:noProof/>
            <w:webHidden/>
          </w:rPr>
          <w:tab/>
        </w:r>
        <w:r>
          <w:rPr>
            <w:noProof/>
            <w:webHidden/>
          </w:rPr>
          <w:fldChar w:fldCharType="begin"/>
        </w:r>
        <w:r>
          <w:rPr>
            <w:noProof/>
            <w:webHidden/>
          </w:rPr>
          <w:instrText xml:space="preserve"> PAGEREF _Toc164445082 \h </w:instrText>
        </w:r>
        <w:r>
          <w:rPr>
            <w:noProof/>
            <w:webHidden/>
          </w:rPr>
        </w:r>
        <w:r>
          <w:rPr>
            <w:noProof/>
            <w:webHidden/>
          </w:rPr>
          <w:fldChar w:fldCharType="separate"/>
        </w:r>
        <w:r>
          <w:rPr>
            <w:noProof/>
            <w:webHidden/>
          </w:rPr>
          <w:t>75</w:t>
        </w:r>
        <w:r>
          <w:rPr>
            <w:noProof/>
            <w:webHidden/>
          </w:rPr>
          <w:fldChar w:fldCharType="end"/>
        </w:r>
      </w:hyperlink>
    </w:p>
    <w:p w14:paraId="2E2485F6" w14:textId="6F63461B"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83" w:history="1">
        <w:r w:rsidRPr="006F1605">
          <w:rPr>
            <w:rStyle w:val="Hipercze"/>
            <w:noProof/>
          </w:rPr>
          <w:t>Tabela 15 Kategorie jakości wg Townsenda i Gebhardta</w:t>
        </w:r>
        <w:r>
          <w:rPr>
            <w:noProof/>
            <w:webHidden/>
          </w:rPr>
          <w:tab/>
        </w:r>
        <w:r>
          <w:rPr>
            <w:noProof/>
            <w:webHidden/>
          </w:rPr>
          <w:fldChar w:fldCharType="begin"/>
        </w:r>
        <w:r>
          <w:rPr>
            <w:noProof/>
            <w:webHidden/>
          </w:rPr>
          <w:instrText xml:space="preserve"> PAGEREF _Toc164445083 \h </w:instrText>
        </w:r>
        <w:r>
          <w:rPr>
            <w:noProof/>
            <w:webHidden/>
          </w:rPr>
        </w:r>
        <w:r>
          <w:rPr>
            <w:noProof/>
            <w:webHidden/>
          </w:rPr>
          <w:fldChar w:fldCharType="separate"/>
        </w:r>
        <w:r>
          <w:rPr>
            <w:noProof/>
            <w:webHidden/>
          </w:rPr>
          <w:t>77</w:t>
        </w:r>
        <w:r>
          <w:rPr>
            <w:noProof/>
            <w:webHidden/>
          </w:rPr>
          <w:fldChar w:fldCharType="end"/>
        </w:r>
      </w:hyperlink>
    </w:p>
    <w:p w14:paraId="4A33F8EC" w14:textId="3EFB0B62"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84" w:history="1">
        <w:r w:rsidRPr="006F1605">
          <w:rPr>
            <w:rStyle w:val="Hipercze"/>
            <w:noProof/>
          </w:rPr>
          <w:t>Tabela 16 Twierdzenia do budowy kwestionariusza badania jakości usług SERVQUAL</w:t>
        </w:r>
        <w:r>
          <w:rPr>
            <w:noProof/>
            <w:webHidden/>
          </w:rPr>
          <w:tab/>
        </w:r>
        <w:r>
          <w:rPr>
            <w:noProof/>
            <w:webHidden/>
          </w:rPr>
          <w:fldChar w:fldCharType="begin"/>
        </w:r>
        <w:r>
          <w:rPr>
            <w:noProof/>
            <w:webHidden/>
          </w:rPr>
          <w:instrText xml:space="preserve"> PAGEREF _Toc164445084 \h </w:instrText>
        </w:r>
        <w:r>
          <w:rPr>
            <w:noProof/>
            <w:webHidden/>
          </w:rPr>
        </w:r>
        <w:r>
          <w:rPr>
            <w:noProof/>
            <w:webHidden/>
          </w:rPr>
          <w:fldChar w:fldCharType="separate"/>
        </w:r>
        <w:r>
          <w:rPr>
            <w:noProof/>
            <w:webHidden/>
          </w:rPr>
          <w:t>82</w:t>
        </w:r>
        <w:r>
          <w:rPr>
            <w:noProof/>
            <w:webHidden/>
          </w:rPr>
          <w:fldChar w:fldCharType="end"/>
        </w:r>
      </w:hyperlink>
    </w:p>
    <w:p w14:paraId="46E1454F" w14:textId="1BEC5279"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85" w:history="1">
        <w:r w:rsidRPr="006F1605">
          <w:rPr>
            <w:rStyle w:val="Hipercze"/>
            <w:noProof/>
          </w:rPr>
          <w:t>Tabela 17 Uniwersalny wzorzec jakości usług wg Kolmana i Tkaczyka</w:t>
        </w:r>
        <w:r>
          <w:rPr>
            <w:noProof/>
            <w:webHidden/>
          </w:rPr>
          <w:tab/>
        </w:r>
        <w:r>
          <w:rPr>
            <w:noProof/>
            <w:webHidden/>
          </w:rPr>
          <w:fldChar w:fldCharType="begin"/>
        </w:r>
        <w:r>
          <w:rPr>
            <w:noProof/>
            <w:webHidden/>
          </w:rPr>
          <w:instrText xml:space="preserve"> PAGEREF _Toc164445085 \h </w:instrText>
        </w:r>
        <w:r>
          <w:rPr>
            <w:noProof/>
            <w:webHidden/>
          </w:rPr>
        </w:r>
        <w:r>
          <w:rPr>
            <w:noProof/>
            <w:webHidden/>
          </w:rPr>
          <w:fldChar w:fldCharType="separate"/>
        </w:r>
        <w:r>
          <w:rPr>
            <w:noProof/>
            <w:webHidden/>
          </w:rPr>
          <w:t>85</w:t>
        </w:r>
        <w:r>
          <w:rPr>
            <w:noProof/>
            <w:webHidden/>
          </w:rPr>
          <w:fldChar w:fldCharType="end"/>
        </w:r>
      </w:hyperlink>
    </w:p>
    <w:p w14:paraId="4B2CBDCB" w14:textId="4448705B"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86" w:history="1">
        <w:r w:rsidRPr="006F1605">
          <w:rPr>
            <w:rStyle w:val="Hipercze"/>
            <w:noProof/>
          </w:rPr>
          <w:t>Tabela 18 Kryteria oceny w procesie ewaluacji jakości kształcenia wyższego opracowane przez PKA</w:t>
        </w:r>
        <w:r>
          <w:rPr>
            <w:noProof/>
            <w:webHidden/>
          </w:rPr>
          <w:tab/>
        </w:r>
        <w:r>
          <w:rPr>
            <w:noProof/>
            <w:webHidden/>
          </w:rPr>
          <w:fldChar w:fldCharType="begin"/>
        </w:r>
        <w:r>
          <w:rPr>
            <w:noProof/>
            <w:webHidden/>
          </w:rPr>
          <w:instrText xml:space="preserve"> PAGEREF _Toc164445086 \h </w:instrText>
        </w:r>
        <w:r>
          <w:rPr>
            <w:noProof/>
            <w:webHidden/>
          </w:rPr>
        </w:r>
        <w:r>
          <w:rPr>
            <w:noProof/>
            <w:webHidden/>
          </w:rPr>
          <w:fldChar w:fldCharType="separate"/>
        </w:r>
        <w:r>
          <w:rPr>
            <w:noProof/>
            <w:webHidden/>
          </w:rPr>
          <w:t>87</w:t>
        </w:r>
        <w:r>
          <w:rPr>
            <w:noProof/>
            <w:webHidden/>
          </w:rPr>
          <w:fldChar w:fldCharType="end"/>
        </w:r>
      </w:hyperlink>
    </w:p>
    <w:p w14:paraId="0E79E346" w14:textId="5B984A0C"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87" w:history="1">
        <w:r w:rsidRPr="006F1605">
          <w:rPr>
            <w:rStyle w:val="Hipercze"/>
            <w:noProof/>
          </w:rPr>
          <w:t>Tabela 19 Metodologia rankingu Times Higher Education World University Ranking</w:t>
        </w:r>
        <w:r>
          <w:rPr>
            <w:noProof/>
            <w:webHidden/>
          </w:rPr>
          <w:tab/>
        </w:r>
        <w:r>
          <w:rPr>
            <w:noProof/>
            <w:webHidden/>
          </w:rPr>
          <w:fldChar w:fldCharType="begin"/>
        </w:r>
        <w:r>
          <w:rPr>
            <w:noProof/>
            <w:webHidden/>
          </w:rPr>
          <w:instrText xml:space="preserve"> PAGEREF _Toc164445087 \h </w:instrText>
        </w:r>
        <w:r>
          <w:rPr>
            <w:noProof/>
            <w:webHidden/>
          </w:rPr>
        </w:r>
        <w:r>
          <w:rPr>
            <w:noProof/>
            <w:webHidden/>
          </w:rPr>
          <w:fldChar w:fldCharType="separate"/>
        </w:r>
        <w:r>
          <w:rPr>
            <w:noProof/>
            <w:webHidden/>
          </w:rPr>
          <w:t>94</w:t>
        </w:r>
        <w:r>
          <w:rPr>
            <w:noProof/>
            <w:webHidden/>
          </w:rPr>
          <w:fldChar w:fldCharType="end"/>
        </w:r>
      </w:hyperlink>
    </w:p>
    <w:p w14:paraId="7510B5B0" w14:textId="5518FFEA"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88" w:history="1">
        <w:r w:rsidRPr="006F1605">
          <w:rPr>
            <w:rStyle w:val="Hipercze"/>
            <w:noProof/>
            <w:lang w:val="en-GB"/>
          </w:rPr>
          <w:t>Tabela 20 Metodologia ranking ShanghaiRanking's Academic Ranking of World Universities</w:t>
        </w:r>
        <w:r>
          <w:rPr>
            <w:noProof/>
            <w:webHidden/>
          </w:rPr>
          <w:tab/>
        </w:r>
        <w:r>
          <w:rPr>
            <w:noProof/>
            <w:webHidden/>
          </w:rPr>
          <w:fldChar w:fldCharType="begin"/>
        </w:r>
        <w:r>
          <w:rPr>
            <w:noProof/>
            <w:webHidden/>
          </w:rPr>
          <w:instrText xml:space="preserve"> PAGEREF _Toc164445088 \h </w:instrText>
        </w:r>
        <w:r>
          <w:rPr>
            <w:noProof/>
            <w:webHidden/>
          </w:rPr>
        </w:r>
        <w:r>
          <w:rPr>
            <w:noProof/>
            <w:webHidden/>
          </w:rPr>
          <w:fldChar w:fldCharType="separate"/>
        </w:r>
        <w:r>
          <w:rPr>
            <w:noProof/>
            <w:webHidden/>
          </w:rPr>
          <w:t>97</w:t>
        </w:r>
        <w:r>
          <w:rPr>
            <w:noProof/>
            <w:webHidden/>
          </w:rPr>
          <w:fldChar w:fldCharType="end"/>
        </w:r>
      </w:hyperlink>
    </w:p>
    <w:p w14:paraId="1D172929" w14:textId="1885C7A6"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89" w:history="1">
        <w:r w:rsidRPr="006F1605">
          <w:rPr>
            <w:rStyle w:val="Hipercze"/>
            <w:noProof/>
          </w:rPr>
          <w:t>Tabela 21 Metodologia rankingu QS World University Rankings</w:t>
        </w:r>
        <w:r>
          <w:rPr>
            <w:noProof/>
            <w:webHidden/>
          </w:rPr>
          <w:tab/>
        </w:r>
        <w:r>
          <w:rPr>
            <w:noProof/>
            <w:webHidden/>
          </w:rPr>
          <w:fldChar w:fldCharType="begin"/>
        </w:r>
        <w:r>
          <w:rPr>
            <w:noProof/>
            <w:webHidden/>
          </w:rPr>
          <w:instrText xml:space="preserve"> PAGEREF _Toc164445089 \h </w:instrText>
        </w:r>
        <w:r>
          <w:rPr>
            <w:noProof/>
            <w:webHidden/>
          </w:rPr>
        </w:r>
        <w:r>
          <w:rPr>
            <w:noProof/>
            <w:webHidden/>
          </w:rPr>
          <w:fldChar w:fldCharType="separate"/>
        </w:r>
        <w:r>
          <w:rPr>
            <w:noProof/>
            <w:webHidden/>
          </w:rPr>
          <w:t>98</w:t>
        </w:r>
        <w:r>
          <w:rPr>
            <w:noProof/>
            <w:webHidden/>
          </w:rPr>
          <w:fldChar w:fldCharType="end"/>
        </w:r>
      </w:hyperlink>
    </w:p>
    <w:p w14:paraId="1C92C610" w14:textId="607D42CF"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90" w:history="1">
        <w:r w:rsidRPr="006F1605">
          <w:rPr>
            <w:rStyle w:val="Hipercze"/>
            <w:noProof/>
            <w:lang w:val="en-GB"/>
          </w:rPr>
          <w:t>Tabela 22 Metodologia rankingu Webometrics (Ranking Web of Universities)</w:t>
        </w:r>
        <w:r>
          <w:rPr>
            <w:noProof/>
            <w:webHidden/>
          </w:rPr>
          <w:tab/>
        </w:r>
        <w:r>
          <w:rPr>
            <w:noProof/>
            <w:webHidden/>
          </w:rPr>
          <w:fldChar w:fldCharType="begin"/>
        </w:r>
        <w:r>
          <w:rPr>
            <w:noProof/>
            <w:webHidden/>
          </w:rPr>
          <w:instrText xml:space="preserve"> PAGEREF _Toc164445090 \h </w:instrText>
        </w:r>
        <w:r>
          <w:rPr>
            <w:noProof/>
            <w:webHidden/>
          </w:rPr>
        </w:r>
        <w:r>
          <w:rPr>
            <w:noProof/>
            <w:webHidden/>
          </w:rPr>
          <w:fldChar w:fldCharType="separate"/>
        </w:r>
        <w:r>
          <w:rPr>
            <w:noProof/>
            <w:webHidden/>
          </w:rPr>
          <w:t>101</w:t>
        </w:r>
        <w:r>
          <w:rPr>
            <w:noProof/>
            <w:webHidden/>
          </w:rPr>
          <w:fldChar w:fldCharType="end"/>
        </w:r>
      </w:hyperlink>
    </w:p>
    <w:p w14:paraId="45C5282F" w14:textId="1F5BB13A"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91" w:history="1">
        <w:r w:rsidRPr="006F1605">
          <w:rPr>
            <w:rStyle w:val="Hipercze"/>
            <w:noProof/>
          </w:rPr>
          <w:t>Tabela 23 Liczności wystąpień uczelni w pierwszej setce rankingów THE, ARWU, QS i Webometrics</w:t>
        </w:r>
        <w:r>
          <w:rPr>
            <w:noProof/>
            <w:webHidden/>
          </w:rPr>
          <w:tab/>
        </w:r>
        <w:r>
          <w:rPr>
            <w:noProof/>
            <w:webHidden/>
          </w:rPr>
          <w:fldChar w:fldCharType="begin"/>
        </w:r>
        <w:r>
          <w:rPr>
            <w:noProof/>
            <w:webHidden/>
          </w:rPr>
          <w:instrText xml:space="preserve"> PAGEREF _Toc164445091 \h </w:instrText>
        </w:r>
        <w:r>
          <w:rPr>
            <w:noProof/>
            <w:webHidden/>
          </w:rPr>
        </w:r>
        <w:r>
          <w:rPr>
            <w:noProof/>
            <w:webHidden/>
          </w:rPr>
          <w:fldChar w:fldCharType="separate"/>
        </w:r>
        <w:r>
          <w:rPr>
            <w:noProof/>
            <w:webHidden/>
          </w:rPr>
          <w:t>102</w:t>
        </w:r>
        <w:r>
          <w:rPr>
            <w:noProof/>
            <w:webHidden/>
          </w:rPr>
          <w:fldChar w:fldCharType="end"/>
        </w:r>
      </w:hyperlink>
    </w:p>
    <w:p w14:paraId="37A35AC8" w14:textId="76009A2E"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92" w:history="1">
        <w:r w:rsidRPr="006F1605">
          <w:rPr>
            <w:rStyle w:val="Hipercze"/>
            <w:noProof/>
          </w:rPr>
          <w:t>Tabela 24 Współczynniki korelacji r-Pearsona pomiędzy wynikami rankingów THE, ARWU, QS i Webometrics w zakresie stu najwyżej sklasyfikowanych uczelni w tych rankingach</w:t>
        </w:r>
        <w:r>
          <w:rPr>
            <w:noProof/>
            <w:webHidden/>
          </w:rPr>
          <w:tab/>
        </w:r>
        <w:r>
          <w:rPr>
            <w:noProof/>
            <w:webHidden/>
          </w:rPr>
          <w:fldChar w:fldCharType="begin"/>
        </w:r>
        <w:r>
          <w:rPr>
            <w:noProof/>
            <w:webHidden/>
          </w:rPr>
          <w:instrText xml:space="preserve"> PAGEREF _Toc164445092 \h </w:instrText>
        </w:r>
        <w:r>
          <w:rPr>
            <w:noProof/>
            <w:webHidden/>
          </w:rPr>
        </w:r>
        <w:r>
          <w:rPr>
            <w:noProof/>
            <w:webHidden/>
          </w:rPr>
          <w:fldChar w:fldCharType="separate"/>
        </w:r>
        <w:r>
          <w:rPr>
            <w:noProof/>
            <w:webHidden/>
          </w:rPr>
          <w:t>103</w:t>
        </w:r>
        <w:r>
          <w:rPr>
            <w:noProof/>
            <w:webHidden/>
          </w:rPr>
          <w:fldChar w:fldCharType="end"/>
        </w:r>
      </w:hyperlink>
    </w:p>
    <w:p w14:paraId="10DE7DFB" w14:textId="5ACC6399"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93" w:history="1">
        <w:r w:rsidRPr="006F1605">
          <w:rPr>
            <w:rStyle w:val="Hipercze"/>
            <w:noProof/>
          </w:rPr>
          <w:t>Tabela 25 Współczynniki korelacji r-Pearsona pomiędzy wynikami rankingów THE, ARWU, QS i Webometrics w zakresie stu najwyżej sklasyfikowanych uczelni w tych rankingach, a zaproponowanym rankingiem RV250</w:t>
        </w:r>
        <w:r>
          <w:rPr>
            <w:noProof/>
            <w:webHidden/>
          </w:rPr>
          <w:tab/>
        </w:r>
        <w:r>
          <w:rPr>
            <w:noProof/>
            <w:webHidden/>
          </w:rPr>
          <w:fldChar w:fldCharType="begin"/>
        </w:r>
        <w:r>
          <w:rPr>
            <w:noProof/>
            <w:webHidden/>
          </w:rPr>
          <w:instrText xml:space="preserve"> PAGEREF _Toc164445093 \h </w:instrText>
        </w:r>
        <w:r>
          <w:rPr>
            <w:noProof/>
            <w:webHidden/>
          </w:rPr>
        </w:r>
        <w:r>
          <w:rPr>
            <w:noProof/>
            <w:webHidden/>
          </w:rPr>
          <w:fldChar w:fldCharType="separate"/>
        </w:r>
        <w:r>
          <w:rPr>
            <w:noProof/>
            <w:webHidden/>
          </w:rPr>
          <w:t>104</w:t>
        </w:r>
        <w:r>
          <w:rPr>
            <w:noProof/>
            <w:webHidden/>
          </w:rPr>
          <w:fldChar w:fldCharType="end"/>
        </w:r>
      </w:hyperlink>
    </w:p>
    <w:p w14:paraId="4293B90F" w14:textId="3E367593"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94" w:history="1">
        <w:r w:rsidRPr="006F1605">
          <w:rPr>
            <w:rStyle w:val="Hipercze"/>
            <w:noProof/>
          </w:rPr>
          <w:t>Tabela 26 Metodologia Rankingu Szkół Wyższych Perspektywy 2022</w:t>
        </w:r>
        <w:r>
          <w:rPr>
            <w:noProof/>
            <w:webHidden/>
          </w:rPr>
          <w:tab/>
        </w:r>
        <w:r>
          <w:rPr>
            <w:noProof/>
            <w:webHidden/>
          </w:rPr>
          <w:fldChar w:fldCharType="begin"/>
        </w:r>
        <w:r>
          <w:rPr>
            <w:noProof/>
            <w:webHidden/>
          </w:rPr>
          <w:instrText xml:space="preserve"> PAGEREF _Toc164445094 \h </w:instrText>
        </w:r>
        <w:r>
          <w:rPr>
            <w:noProof/>
            <w:webHidden/>
          </w:rPr>
        </w:r>
        <w:r>
          <w:rPr>
            <w:noProof/>
            <w:webHidden/>
          </w:rPr>
          <w:fldChar w:fldCharType="separate"/>
        </w:r>
        <w:r>
          <w:rPr>
            <w:noProof/>
            <w:webHidden/>
          </w:rPr>
          <w:t>105</w:t>
        </w:r>
        <w:r>
          <w:rPr>
            <w:noProof/>
            <w:webHidden/>
          </w:rPr>
          <w:fldChar w:fldCharType="end"/>
        </w:r>
      </w:hyperlink>
    </w:p>
    <w:p w14:paraId="382F5B1A" w14:textId="532A720A"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95" w:history="1">
        <w:r w:rsidRPr="006F1605">
          <w:rPr>
            <w:rStyle w:val="Hipercze"/>
            <w:noProof/>
          </w:rPr>
          <w:t>Tabela 27 Zmiany podejścia do zarządzania jakością w ujęciu historycznym</w:t>
        </w:r>
        <w:r>
          <w:rPr>
            <w:noProof/>
            <w:webHidden/>
          </w:rPr>
          <w:tab/>
        </w:r>
        <w:r>
          <w:rPr>
            <w:noProof/>
            <w:webHidden/>
          </w:rPr>
          <w:fldChar w:fldCharType="begin"/>
        </w:r>
        <w:r>
          <w:rPr>
            <w:noProof/>
            <w:webHidden/>
          </w:rPr>
          <w:instrText xml:space="preserve"> PAGEREF _Toc164445095 \h </w:instrText>
        </w:r>
        <w:r>
          <w:rPr>
            <w:noProof/>
            <w:webHidden/>
          </w:rPr>
        </w:r>
        <w:r>
          <w:rPr>
            <w:noProof/>
            <w:webHidden/>
          </w:rPr>
          <w:fldChar w:fldCharType="separate"/>
        </w:r>
        <w:r>
          <w:rPr>
            <w:noProof/>
            <w:webHidden/>
          </w:rPr>
          <w:t>111</w:t>
        </w:r>
        <w:r>
          <w:rPr>
            <w:noProof/>
            <w:webHidden/>
          </w:rPr>
          <w:fldChar w:fldCharType="end"/>
        </w:r>
      </w:hyperlink>
    </w:p>
    <w:p w14:paraId="0BC6C872" w14:textId="26562D44"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96" w:history="1">
        <w:r w:rsidRPr="006F1605">
          <w:rPr>
            <w:rStyle w:val="Hipercze"/>
            <w:noProof/>
          </w:rPr>
          <w:t>Tabela 28 Elementy krytyczne wdrażania TQM w usługach uniwersyteckich, na tle usług ogółem, a zasady TQM</w:t>
        </w:r>
        <w:r>
          <w:rPr>
            <w:noProof/>
            <w:webHidden/>
          </w:rPr>
          <w:tab/>
        </w:r>
        <w:r>
          <w:rPr>
            <w:noProof/>
            <w:webHidden/>
          </w:rPr>
          <w:fldChar w:fldCharType="begin"/>
        </w:r>
        <w:r>
          <w:rPr>
            <w:noProof/>
            <w:webHidden/>
          </w:rPr>
          <w:instrText xml:space="preserve"> PAGEREF _Toc164445096 \h </w:instrText>
        </w:r>
        <w:r>
          <w:rPr>
            <w:noProof/>
            <w:webHidden/>
          </w:rPr>
        </w:r>
        <w:r>
          <w:rPr>
            <w:noProof/>
            <w:webHidden/>
          </w:rPr>
          <w:fldChar w:fldCharType="separate"/>
        </w:r>
        <w:r>
          <w:rPr>
            <w:noProof/>
            <w:webHidden/>
          </w:rPr>
          <w:t>112</w:t>
        </w:r>
        <w:r>
          <w:rPr>
            <w:noProof/>
            <w:webHidden/>
          </w:rPr>
          <w:fldChar w:fldCharType="end"/>
        </w:r>
      </w:hyperlink>
    </w:p>
    <w:p w14:paraId="64046247" w14:textId="0235F5D5"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97" w:history="1">
        <w:r w:rsidRPr="006F1605">
          <w:rPr>
            <w:rStyle w:val="Hipercze"/>
            <w:noProof/>
          </w:rPr>
          <w:t>Tabela 29 Rozdziały normy ISO 9001 w kontekście etapów cyklu Deminga (PDCA)</w:t>
        </w:r>
        <w:r>
          <w:rPr>
            <w:noProof/>
            <w:webHidden/>
          </w:rPr>
          <w:tab/>
        </w:r>
        <w:r>
          <w:rPr>
            <w:noProof/>
            <w:webHidden/>
          </w:rPr>
          <w:fldChar w:fldCharType="begin"/>
        </w:r>
        <w:r>
          <w:rPr>
            <w:noProof/>
            <w:webHidden/>
          </w:rPr>
          <w:instrText xml:space="preserve"> PAGEREF _Toc164445097 \h </w:instrText>
        </w:r>
        <w:r>
          <w:rPr>
            <w:noProof/>
            <w:webHidden/>
          </w:rPr>
        </w:r>
        <w:r>
          <w:rPr>
            <w:noProof/>
            <w:webHidden/>
          </w:rPr>
          <w:fldChar w:fldCharType="separate"/>
        </w:r>
        <w:r>
          <w:rPr>
            <w:noProof/>
            <w:webHidden/>
          </w:rPr>
          <w:t>114</w:t>
        </w:r>
        <w:r>
          <w:rPr>
            <w:noProof/>
            <w:webHidden/>
          </w:rPr>
          <w:fldChar w:fldCharType="end"/>
        </w:r>
      </w:hyperlink>
    </w:p>
    <w:p w14:paraId="173B25B9" w14:textId="2AA539FE"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98" w:history="1">
        <w:r w:rsidRPr="006F1605">
          <w:rPr>
            <w:rStyle w:val="Hipercze"/>
            <w:noProof/>
          </w:rPr>
          <w:t>Tabela 30 Zasady QMS (ISO 9001) i EOMS (ISO 21001)</w:t>
        </w:r>
        <w:r>
          <w:rPr>
            <w:noProof/>
            <w:webHidden/>
          </w:rPr>
          <w:tab/>
        </w:r>
        <w:r>
          <w:rPr>
            <w:noProof/>
            <w:webHidden/>
          </w:rPr>
          <w:fldChar w:fldCharType="begin"/>
        </w:r>
        <w:r>
          <w:rPr>
            <w:noProof/>
            <w:webHidden/>
          </w:rPr>
          <w:instrText xml:space="preserve"> PAGEREF _Toc164445098 \h </w:instrText>
        </w:r>
        <w:r>
          <w:rPr>
            <w:noProof/>
            <w:webHidden/>
          </w:rPr>
        </w:r>
        <w:r>
          <w:rPr>
            <w:noProof/>
            <w:webHidden/>
          </w:rPr>
          <w:fldChar w:fldCharType="separate"/>
        </w:r>
        <w:r>
          <w:rPr>
            <w:noProof/>
            <w:webHidden/>
          </w:rPr>
          <w:t>115</w:t>
        </w:r>
        <w:r>
          <w:rPr>
            <w:noProof/>
            <w:webHidden/>
          </w:rPr>
          <w:fldChar w:fldCharType="end"/>
        </w:r>
      </w:hyperlink>
    </w:p>
    <w:p w14:paraId="5322DB36" w14:textId="2E0A5805"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099" w:history="1">
        <w:r w:rsidRPr="006F1605">
          <w:rPr>
            <w:rStyle w:val="Hipercze"/>
            <w:noProof/>
          </w:rPr>
          <w:t>Tabela 31 Kwadranty Lean do analizy czynności w zakresie wartości dodanej i konieczności wykonywania</w:t>
        </w:r>
        <w:r>
          <w:rPr>
            <w:noProof/>
            <w:webHidden/>
          </w:rPr>
          <w:tab/>
        </w:r>
        <w:r>
          <w:rPr>
            <w:noProof/>
            <w:webHidden/>
          </w:rPr>
          <w:fldChar w:fldCharType="begin"/>
        </w:r>
        <w:r>
          <w:rPr>
            <w:noProof/>
            <w:webHidden/>
          </w:rPr>
          <w:instrText xml:space="preserve"> PAGEREF _Toc164445099 \h </w:instrText>
        </w:r>
        <w:r>
          <w:rPr>
            <w:noProof/>
            <w:webHidden/>
          </w:rPr>
        </w:r>
        <w:r>
          <w:rPr>
            <w:noProof/>
            <w:webHidden/>
          </w:rPr>
          <w:fldChar w:fldCharType="separate"/>
        </w:r>
        <w:r>
          <w:rPr>
            <w:noProof/>
            <w:webHidden/>
          </w:rPr>
          <w:t>116</w:t>
        </w:r>
        <w:r>
          <w:rPr>
            <w:noProof/>
            <w:webHidden/>
          </w:rPr>
          <w:fldChar w:fldCharType="end"/>
        </w:r>
      </w:hyperlink>
    </w:p>
    <w:p w14:paraId="7B407883" w14:textId="219A1A99"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00" w:history="1">
        <w:r w:rsidRPr="006F1605">
          <w:rPr>
            <w:rStyle w:val="Hipercze"/>
            <w:noProof/>
          </w:rPr>
          <w:t>Tabela 32 Dlaczego Lean i SixSigma skutecznie wzajemnie się wspierają?</w:t>
        </w:r>
        <w:r>
          <w:rPr>
            <w:noProof/>
            <w:webHidden/>
          </w:rPr>
          <w:tab/>
        </w:r>
        <w:r>
          <w:rPr>
            <w:noProof/>
            <w:webHidden/>
          </w:rPr>
          <w:fldChar w:fldCharType="begin"/>
        </w:r>
        <w:r>
          <w:rPr>
            <w:noProof/>
            <w:webHidden/>
          </w:rPr>
          <w:instrText xml:space="preserve"> PAGEREF _Toc164445100 \h </w:instrText>
        </w:r>
        <w:r>
          <w:rPr>
            <w:noProof/>
            <w:webHidden/>
          </w:rPr>
        </w:r>
        <w:r>
          <w:rPr>
            <w:noProof/>
            <w:webHidden/>
          </w:rPr>
          <w:fldChar w:fldCharType="separate"/>
        </w:r>
        <w:r>
          <w:rPr>
            <w:noProof/>
            <w:webHidden/>
          </w:rPr>
          <w:t>120</w:t>
        </w:r>
        <w:r>
          <w:rPr>
            <w:noProof/>
            <w:webHidden/>
          </w:rPr>
          <w:fldChar w:fldCharType="end"/>
        </w:r>
      </w:hyperlink>
    </w:p>
    <w:p w14:paraId="735C27E2" w14:textId="36AE65C0"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01" w:history="1">
        <w:r w:rsidRPr="006F1605">
          <w:rPr>
            <w:rStyle w:val="Hipercze"/>
            <w:noProof/>
          </w:rPr>
          <w:t>Tabela 33 Wybrane narzędzia i techniki Lean SixSigma</w:t>
        </w:r>
        <w:r>
          <w:rPr>
            <w:noProof/>
            <w:webHidden/>
          </w:rPr>
          <w:tab/>
        </w:r>
        <w:r>
          <w:rPr>
            <w:noProof/>
            <w:webHidden/>
          </w:rPr>
          <w:fldChar w:fldCharType="begin"/>
        </w:r>
        <w:r>
          <w:rPr>
            <w:noProof/>
            <w:webHidden/>
          </w:rPr>
          <w:instrText xml:space="preserve"> PAGEREF _Toc164445101 \h </w:instrText>
        </w:r>
        <w:r>
          <w:rPr>
            <w:noProof/>
            <w:webHidden/>
          </w:rPr>
        </w:r>
        <w:r>
          <w:rPr>
            <w:noProof/>
            <w:webHidden/>
          </w:rPr>
          <w:fldChar w:fldCharType="separate"/>
        </w:r>
        <w:r>
          <w:rPr>
            <w:noProof/>
            <w:webHidden/>
          </w:rPr>
          <w:t>121</w:t>
        </w:r>
        <w:r>
          <w:rPr>
            <w:noProof/>
            <w:webHidden/>
          </w:rPr>
          <w:fldChar w:fldCharType="end"/>
        </w:r>
      </w:hyperlink>
    </w:p>
    <w:p w14:paraId="3172F154" w14:textId="4D2074DA"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02" w:history="1">
        <w:r w:rsidRPr="006F1605">
          <w:rPr>
            <w:rStyle w:val="Hipercze"/>
            <w:noProof/>
          </w:rPr>
          <w:t>Tabela 34 Marnotrawstwa (muda) w kontekście uczelni wyższych</w:t>
        </w:r>
        <w:r>
          <w:rPr>
            <w:noProof/>
            <w:webHidden/>
          </w:rPr>
          <w:tab/>
        </w:r>
        <w:r>
          <w:rPr>
            <w:noProof/>
            <w:webHidden/>
          </w:rPr>
          <w:fldChar w:fldCharType="begin"/>
        </w:r>
        <w:r>
          <w:rPr>
            <w:noProof/>
            <w:webHidden/>
          </w:rPr>
          <w:instrText xml:space="preserve"> PAGEREF _Toc164445102 \h </w:instrText>
        </w:r>
        <w:r>
          <w:rPr>
            <w:noProof/>
            <w:webHidden/>
          </w:rPr>
        </w:r>
        <w:r>
          <w:rPr>
            <w:noProof/>
            <w:webHidden/>
          </w:rPr>
          <w:fldChar w:fldCharType="separate"/>
        </w:r>
        <w:r>
          <w:rPr>
            <w:noProof/>
            <w:webHidden/>
          </w:rPr>
          <w:t>122</w:t>
        </w:r>
        <w:r>
          <w:rPr>
            <w:noProof/>
            <w:webHidden/>
          </w:rPr>
          <w:fldChar w:fldCharType="end"/>
        </w:r>
      </w:hyperlink>
    </w:p>
    <w:p w14:paraId="21A0F078" w14:textId="1F0F5527"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03" w:history="1">
        <w:r w:rsidRPr="006F1605">
          <w:rPr>
            <w:rStyle w:val="Hipercze"/>
            <w:noProof/>
          </w:rPr>
          <w:t>Tabela 35 Subkryteria modelu CAF</w:t>
        </w:r>
        <w:r>
          <w:rPr>
            <w:noProof/>
            <w:webHidden/>
          </w:rPr>
          <w:tab/>
        </w:r>
        <w:r>
          <w:rPr>
            <w:noProof/>
            <w:webHidden/>
          </w:rPr>
          <w:fldChar w:fldCharType="begin"/>
        </w:r>
        <w:r>
          <w:rPr>
            <w:noProof/>
            <w:webHidden/>
          </w:rPr>
          <w:instrText xml:space="preserve"> PAGEREF _Toc164445103 \h </w:instrText>
        </w:r>
        <w:r>
          <w:rPr>
            <w:noProof/>
            <w:webHidden/>
          </w:rPr>
        </w:r>
        <w:r>
          <w:rPr>
            <w:noProof/>
            <w:webHidden/>
          </w:rPr>
          <w:fldChar w:fldCharType="separate"/>
        </w:r>
        <w:r>
          <w:rPr>
            <w:noProof/>
            <w:webHidden/>
          </w:rPr>
          <w:t>125</w:t>
        </w:r>
        <w:r>
          <w:rPr>
            <w:noProof/>
            <w:webHidden/>
          </w:rPr>
          <w:fldChar w:fldCharType="end"/>
        </w:r>
      </w:hyperlink>
    </w:p>
    <w:p w14:paraId="3635F3FA" w14:textId="6F255D5C"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04" w:history="1">
        <w:r w:rsidRPr="006F1605">
          <w:rPr>
            <w:rStyle w:val="Hipercze"/>
            <w:noProof/>
          </w:rPr>
          <w:t>Tabela 36 Liczba wystąpień określenia jakość w różnych kontekstach w ustawie Prawo o szkolnictwie wyższym i nauce z dnia 20 lipca 2018</w:t>
        </w:r>
        <w:r>
          <w:rPr>
            <w:noProof/>
            <w:webHidden/>
          </w:rPr>
          <w:tab/>
        </w:r>
        <w:r>
          <w:rPr>
            <w:noProof/>
            <w:webHidden/>
          </w:rPr>
          <w:fldChar w:fldCharType="begin"/>
        </w:r>
        <w:r>
          <w:rPr>
            <w:noProof/>
            <w:webHidden/>
          </w:rPr>
          <w:instrText xml:space="preserve"> PAGEREF _Toc164445104 \h </w:instrText>
        </w:r>
        <w:r>
          <w:rPr>
            <w:noProof/>
            <w:webHidden/>
          </w:rPr>
        </w:r>
        <w:r>
          <w:rPr>
            <w:noProof/>
            <w:webHidden/>
          </w:rPr>
          <w:fldChar w:fldCharType="separate"/>
        </w:r>
        <w:r>
          <w:rPr>
            <w:noProof/>
            <w:webHidden/>
          </w:rPr>
          <w:t>134</w:t>
        </w:r>
        <w:r>
          <w:rPr>
            <w:noProof/>
            <w:webHidden/>
          </w:rPr>
          <w:fldChar w:fldCharType="end"/>
        </w:r>
      </w:hyperlink>
    </w:p>
    <w:p w14:paraId="4EDD8321" w14:textId="7AC7E8EC"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05" w:history="1">
        <w:r w:rsidRPr="006F1605">
          <w:rPr>
            <w:rStyle w:val="Hipercze"/>
            <w:noProof/>
          </w:rPr>
          <w:t>Tabela 37 Podsumowanie wniosków z badań wśród grup interesariuszy polskich uczelni przeprowadzonych w ramach projektu NCN OPUS 4 nr 2012/07/B/HS4/02929</w:t>
        </w:r>
        <w:r>
          <w:rPr>
            <w:noProof/>
            <w:webHidden/>
          </w:rPr>
          <w:tab/>
        </w:r>
        <w:r>
          <w:rPr>
            <w:noProof/>
            <w:webHidden/>
          </w:rPr>
          <w:fldChar w:fldCharType="begin"/>
        </w:r>
        <w:r>
          <w:rPr>
            <w:noProof/>
            <w:webHidden/>
          </w:rPr>
          <w:instrText xml:space="preserve"> PAGEREF _Toc164445105 \h </w:instrText>
        </w:r>
        <w:r>
          <w:rPr>
            <w:noProof/>
            <w:webHidden/>
          </w:rPr>
        </w:r>
        <w:r>
          <w:rPr>
            <w:noProof/>
            <w:webHidden/>
          </w:rPr>
          <w:fldChar w:fldCharType="separate"/>
        </w:r>
        <w:r>
          <w:rPr>
            <w:noProof/>
            <w:webHidden/>
          </w:rPr>
          <w:t>135</w:t>
        </w:r>
        <w:r>
          <w:rPr>
            <w:noProof/>
            <w:webHidden/>
          </w:rPr>
          <w:fldChar w:fldCharType="end"/>
        </w:r>
      </w:hyperlink>
    </w:p>
    <w:p w14:paraId="22FC6381" w14:textId="2EBAC7F6"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06" w:history="1">
        <w:r w:rsidRPr="006F1605">
          <w:rPr>
            <w:rStyle w:val="Hipercze"/>
            <w:noProof/>
          </w:rPr>
          <w:t>Tabela 38 Bariery dla wdrażania Lean SixSigma w uczelniach</w:t>
        </w:r>
        <w:r>
          <w:rPr>
            <w:noProof/>
            <w:webHidden/>
          </w:rPr>
          <w:tab/>
        </w:r>
        <w:r>
          <w:rPr>
            <w:noProof/>
            <w:webHidden/>
          </w:rPr>
          <w:fldChar w:fldCharType="begin"/>
        </w:r>
        <w:r>
          <w:rPr>
            <w:noProof/>
            <w:webHidden/>
          </w:rPr>
          <w:instrText xml:space="preserve"> PAGEREF _Toc164445106 \h </w:instrText>
        </w:r>
        <w:r>
          <w:rPr>
            <w:noProof/>
            <w:webHidden/>
          </w:rPr>
        </w:r>
        <w:r>
          <w:rPr>
            <w:noProof/>
            <w:webHidden/>
          </w:rPr>
          <w:fldChar w:fldCharType="separate"/>
        </w:r>
        <w:r>
          <w:rPr>
            <w:noProof/>
            <w:webHidden/>
          </w:rPr>
          <w:t>137</w:t>
        </w:r>
        <w:r>
          <w:rPr>
            <w:noProof/>
            <w:webHidden/>
          </w:rPr>
          <w:fldChar w:fldCharType="end"/>
        </w:r>
      </w:hyperlink>
    </w:p>
    <w:p w14:paraId="47820F86" w14:textId="2D90BD5A"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07" w:history="1">
        <w:r w:rsidRPr="006F1605">
          <w:rPr>
            <w:rStyle w:val="Hipercze"/>
            <w:noProof/>
          </w:rPr>
          <w:t>Tabela 39 Bariery i ograniczenia dla wprowadzania na polskich uczelniach nowoczesnych SZJ</w:t>
        </w:r>
        <w:r>
          <w:rPr>
            <w:noProof/>
            <w:webHidden/>
          </w:rPr>
          <w:tab/>
        </w:r>
        <w:r>
          <w:rPr>
            <w:noProof/>
            <w:webHidden/>
          </w:rPr>
          <w:fldChar w:fldCharType="begin"/>
        </w:r>
        <w:r>
          <w:rPr>
            <w:noProof/>
            <w:webHidden/>
          </w:rPr>
          <w:instrText xml:space="preserve"> PAGEREF _Toc164445107 \h </w:instrText>
        </w:r>
        <w:r>
          <w:rPr>
            <w:noProof/>
            <w:webHidden/>
          </w:rPr>
        </w:r>
        <w:r>
          <w:rPr>
            <w:noProof/>
            <w:webHidden/>
          </w:rPr>
          <w:fldChar w:fldCharType="separate"/>
        </w:r>
        <w:r>
          <w:rPr>
            <w:noProof/>
            <w:webHidden/>
          </w:rPr>
          <w:t>138</w:t>
        </w:r>
        <w:r>
          <w:rPr>
            <w:noProof/>
            <w:webHidden/>
          </w:rPr>
          <w:fldChar w:fldCharType="end"/>
        </w:r>
      </w:hyperlink>
    </w:p>
    <w:p w14:paraId="639A6257" w14:textId="79DB32C1"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08" w:history="1">
        <w:r w:rsidRPr="006F1605">
          <w:rPr>
            <w:rStyle w:val="Hipercze"/>
            <w:noProof/>
          </w:rPr>
          <w:t>Tabela 40 Typologia kultur jakości w odniesieniu do uczelni wyższych</w:t>
        </w:r>
        <w:r>
          <w:rPr>
            <w:noProof/>
            <w:webHidden/>
          </w:rPr>
          <w:tab/>
        </w:r>
        <w:r>
          <w:rPr>
            <w:noProof/>
            <w:webHidden/>
          </w:rPr>
          <w:fldChar w:fldCharType="begin"/>
        </w:r>
        <w:r>
          <w:rPr>
            <w:noProof/>
            <w:webHidden/>
          </w:rPr>
          <w:instrText xml:space="preserve"> PAGEREF _Toc164445108 \h </w:instrText>
        </w:r>
        <w:r>
          <w:rPr>
            <w:noProof/>
            <w:webHidden/>
          </w:rPr>
        </w:r>
        <w:r>
          <w:rPr>
            <w:noProof/>
            <w:webHidden/>
          </w:rPr>
          <w:fldChar w:fldCharType="separate"/>
        </w:r>
        <w:r>
          <w:rPr>
            <w:noProof/>
            <w:webHidden/>
          </w:rPr>
          <w:t>141</w:t>
        </w:r>
        <w:r>
          <w:rPr>
            <w:noProof/>
            <w:webHidden/>
          </w:rPr>
          <w:fldChar w:fldCharType="end"/>
        </w:r>
      </w:hyperlink>
    </w:p>
    <w:p w14:paraId="34BB9B91" w14:textId="413525B9"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09" w:history="1">
        <w:r w:rsidRPr="006F1605">
          <w:rPr>
            <w:rStyle w:val="Hipercze"/>
            <w:noProof/>
          </w:rPr>
          <w:t>Tabela 41 Rodzaje kultury jakości ze względu na stopień zaangażowania kierownictwa i pracowników</w:t>
        </w:r>
        <w:r>
          <w:rPr>
            <w:noProof/>
            <w:webHidden/>
          </w:rPr>
          <w:tab/>
        </w:r>
        <w:r>
          <w:rPr>
            <w:noProof/>
            <w:webHidden/>
          </w:rPr>
          <w:fldChar w:fldCharType="begin"/>
        </w:r>
        <w:r>
          <w:rPr>
            <w:noProof/>
            <w:webHidden/>
          </w:rPr>
          <w:instrText xml:space="preserve"> PAGEREF _Toc164445109 \h </w:instrText>
        </w:r>
        <w:r>
          <w:rPr>
            <w:noProof/>
            <w:webHidden/>
          </w:rPr>
        </w:r>
        <w:r>
          <w:rPr>
            <w:noProof/>
            <w:webHidden/>
          </w:rPr>
          <w:fldChar w:fldCharType="separate"/>
        </w:r>
        <w:r>
          <w:rPr>
            <w:noProof/>
            <w:webHidden/>
          </w:rPr>
          <w:t>143</w:t>
        </w:r>
        <w:r>
          <w:rPr>
            <w:noProof/>
            <w:webHidden/>
          </w:rPr>
          <w:fldChar w:fldCharType="end"/>
        </w:r>
      </w:hyperlink>
    </w:p>
    <w:p w14:paraId="1C4BDC19" w14:textId="6307696D"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10" w:history="1">
        <w:r w:rsidRPr="006F1605">
          <w:rPr>
            <w:rStyle w:val="Hipercze"/>
            <w:noProof/>
          </w:rPr>
          <w:t>Tabela 42 Obszary analizy dojrzałości kultury jakości</w:t>
        </w:r>
        <w:r>
          <w:rPr>
            <w:noProof/>
            <w:webHidden/>
          </w:rPr>
          <w:tab/>
        </w:r>
        <w:r>
          <w:rPr>
            <w:noProof/>
            <w:webHidden/>
          </w:rPr>
          <w:fldChar w:fldCharType="begin"/>
        </w:r>
        <w:r>
          <w:rPr>
            <w:noProof/>
            <w:webHidden/>
          </w:rPr>
          <w:instrText xml:space="preserve"> PAGEREF _Toc164445110 \h </w:instrText>
        </w:r>
        <w:r>
          <w:rPr>
            <w:noProof/>
            <w:webHidden/>
          </w:rPr>
        </w:r>
        <w:r>
          <w:rPr>
            <w:noProof/>
            <w:webHidden/>
          </w:rPr>
          <w:fldChar w:fldCharType="separate"/>
        </w:r>
        <w:r>
          <w:rPr>
            <w:noProof/>
            <w:webHidden/>
          </w:rPr>
          <w:t>144</w:t>
        </w:r>
        <w:r>
          <w:rPr>
            <w:noProof/>
            <w:webHidden/>
          </w:rPr>
          <w:fldChar w:fldCharType="end"/>
        </w:r>
      </w:hyperlink>
    </w:p>
    <w:p w14:paraId="25477D6E" w14:textId="438E16C8"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11" w:history="1">
        <w:r w:rsidRPr="006F1605">
          <w:rPr>
            <w:rStyle w:val="Hipercze"/>
            <w:noProof/>
          </w:rPr>
          <w:t>Tabela 43 Rola przywództwa w różnych metodologiach (filozofiach) kompleksowego zarządzania jakością</w:t>
        </w:r>
        <w:r>
          <w:rPr>
            <w:noProof/>
            <w:webHidden/>
          </w:rPr>
          <w:tab/>
        </w:r>
        <w:r>
          <w:rPr>
            <w:noProof/>
            <w:webHidden/>
          </w:rPr>
          <w:fldChar w:fldCharType="begin"/>
        </w:r>
        <w:r>
          <w:rPr>
            <w:noProof/>
            <w:webHidden/>
          </w:rPr>
          <w:instrText xml:space="preserve"> PAGEREF _Toc164445111 \h </w:instrText>
        </w:r>
        <w:r>
          <w:rPr>
            <w:noProof/>
            <w:webHidden/>
          </w:rPr>
        </w:r>
        <w:r>
          <w:rPr>
            <w:noProof/>
            <w:webHidden/>
          </w:rPr>
          <w:fldChar w:fldCharType="separate"/>
        </w:r>
        <w:r>
          <w:rPr>
            <w:noProof/>
            <w:webHidden/>
          </w:rPr>
          <w:t>147</w:t>
        </w:r>
        <w:r>
          <w:rPr>
            <w:noProof/>
            <w:webHidden/>
          </w:rPr>
          <w:fldChar w:fldCharType="end"/>
        </w:r>
      </w:hyperlink>
    </w:p>
    <w:p w14:paraId="42A3B057" w14:textId="3B2FAC60"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12" w:history="1">
        <w:r w:rsidRPr="006F1605">
          <w:rPr>
            <w:rStyle w:val="Hipercze"/>
            <w:noProof/>
          </w:rPr>
          <w:t>Tabela 44 Kluczowe obszary zachowań przywódczych dla skutecznego wdrażania LSS</w:t>
        </w:r>
        <w:r>
          <w:rPr>
            <w:noProof/>
            <w:webHidden/>
          </w:rPr>
          <w:tab/>
        </w:r>
        <w:r>
          <w:rPr>
            <w:noProof/>
            <w:webHidden/>
          </w:rPr>
          <w:fldChar w:fldCharType="begin"/>
        </w:r>
        <w:r>
          <w:rPr>
            <w:noProof/>
            <w:webHidden/>
          </w:rPr>
          <w:instrText xml:space="preserve"> PAGEREF _Toc164445112 \h </w:instrText>
        </w:r>
        <w:r>
          <w:rPr>
            <w:noProof/>
            <w:webHidden/>
          </w:rPr>
        </w:r>
        <w:r>
          <w:rPr>
            <w:noProof/>
            <w:webHidden/>
          </w:rPr>
          <w:fldChar w:fldCharType="separate"/>
        </w:r>
        <w:r>
          <w:rPr>
            <w:noProof/>
            <w:webHidden/>
          </w:rPr>
          <w:t>149</w:t>
        </w:r>
        <w:r>
          <w:rPr>
            <w:noProof/>
            <w:webHidden/>
          </w:rPr>
          <w:fldChar w:fldCharType="end"/>
        </w:r>
      </w:hyperlink>
    </w:p>
    <w:p w14:paraId="1CB0C91B" w14:textId="76CA367F"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13" w:history="1">
        <w:r w:rsidRPr="006F1605">
          <w:rPr>
            <w:rStyle w:val="Hipercze"/>
            <w:noProof/>
          </w:rPr>
          <w:t>Tabela 45 Czynniki gotowości wdrażania systemów zarządzania jakością w uczelniach</w:t>
        </w:r>
        <w:r>
          <w:rPr>
            <w:noProof/>
            <w:webHidden/>
          </w:rPr>
          <w:tab/>
        </w:r>
        <w:r>
          <w:rPr>
            <w:noProof/>
            <w:webHidden/>
          </w:rPr>
          <w:fldChar w:fldCharType="begin"/>
        </w:r>
        <w:r>
          <w:rPr>
            <w:noProof/>
            <w:webHidden/>
          </w:rPr>
          <w:instrText xml:space="preserve"> PAGEREF _Toc164445113 \h </w:instrText>
        </w:r>
        <w:r>
          <w:rPr>
            <w:noProof/>
            <w:webHidden/>
          </w:rPr>
        </w:r>
        <w:r>
          <w:rPr>
            <w:noProof/>
            <w:webHidden/>
          </w:rPr>
          <w:fldChar w:fldCharType="separate"/>
        </w:r>
        <w:r>
          <w:rPr>
            <w:noProof/>
            <w:webHidden/>
          </w:rPr>
          <w:t>151</w:t>
        </w:r>
        <w:r>
          <w:rPr>
            <w:noProof/>
            <w:webHidden/>
          </w:rPr>
          <w:fldChar w:fldCharType="end"/>
        </w:r>
      </w:hyperlink>
    </w:p>
    <w:p w14:paraId="451FDFEF" w14:textId="1D8D6997"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14" w:history="1">
        <w:r w:rsidRPr="006F1605">
          <w:rPr>
            <w:rStyle w:val="Hipercze"/>
            <w:noProof/>
          </w:rPr>
          <w:t>Tabela 46 Kształtowanie się pojęcia interesariuszy – wpływ różnych obszarów badań</w:t>
        </w:r>
        <w:r>
          <w:rPr>
            <w:noProof/>
            <w:webHidden/>
          </w:rPr>
          <w:tab/>
        </w:r>
        <w:r>
          <w:rPr>
            <w:noProof/>
            <w:webHidden/>
          </w:rPr>
          <w:fldChar w:fldCharType="begin"/>
        </w:r>
        <w:r>
          <w:rPr>
            <w:noProof/>
            <w:webHidden/>
          </w:rPr>
          <w:instrText xml:space="preserve"> PAGEREF _Toc164445114 \h </w:instrText>
        </w:r>
        <w:r>
          <w:rPr>
            <w:noProof/>
            <w:webHidden/>
          </w:rPr>
        </w:r>
        <w:r>
          <w:rPr>
            <w:noProof/>
            <w:webHidden/>
          </w:rPr>
          <w:fldChar w:fldCharType="separate"/>
        </w:r>
        <w:r>
          <w:rPr>
            <w:noProof/>
            <w:webHidden/>
          </w:rPr>
          <w:t>156</w:t>
        </w:r>
        <w:r>
          <w:rPr>
            <w:noProof/>
            <w:webHidden/>
          </w:rPr>
          <w:fldChar w:fldCharType="end"/>
        </w:r>
      </w:hyperlink>
    </w:p>
    <w:p w14:paraId="72DEA678" w14:textId="7A0F7A3F"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15" w:history="1">
        <w:r w:rsidRPr="006F1605">
          <w:rPr>
            <w:rStyle w:val="Hipercze"/>
            <w:noProof/>
          </w:rPr>
          <w:t>Tabela 47 Wybrane definicje określenia interesariusze (</w:t>
        </w:r>
        <w:r w:rsidRPr="006F1605">
          <w:rPr>
            <w:rStyle w:val="Hipercze"/>
            <w:i/>
            <w:iCs/>
            <w:noProof/>
          </w:rPr>
          <w:t>stakeholders</w:t>
        </w:r>
        <w:r w:rsidRPr="006F1605">
          <w:rPr>
            <w:rStyle w:val="Hipercze"/>
            <w:noProof/>
          </w:rPr>
          <w:t>) w literaturze dotyczącej zarządzania w ujęciu chronologicznym i przyporządkowaniu do klas definicji interesariuszy wg S. Miles.</w:t>
        </w:r>
        <w:r>
          <w:rPr>
            <w:noProof/>
            <w:webHidden/>
          </w:rPr>
          <w:tab/>
        </w:r>
        <w:r>
          <w:rPr>
            <w:noProof/>
            <w:webHidden/>
          </w:rPr>
          <w:fldChar w:fldCharType="begin"/>
        </w:r>
        <w:r>
          <w:rPr>
            <w:noProof/>
            <w:webHidden/>
          </w:rPr>
          <w:instrText xml:space="preserve"> PAGEREF _Toc164445115 \h </w:instrText>
        </w:r>
        <w:r>
          <w:rPr>
            <w:noProof/>
            <w:webHidden/>
          </w:rPr>
        </w:r>
        <w:r>
          <w:rPr>
            <w:noProof/>
            <w:webHidden/>
          </w:rPr>
          <w:fldChar w:fldCharType="separate"/>
        </w:r>
        <w:r>
          <w:rPr>
            <w:noProof/>
            <w:webHidden/>
          </w:rPr>
          <w:t>158</w:t>
        </w:r>
        <w:r>
          <w:rPr>
            <w:noProof/>
            <w:webHidden/>
          </w:rPr>
          <w:fldChar w:fldCharType="end"/>
        </w:r>
      </w:hyperlink>
    </w:p>
    <w:p w14:paraId="62A530D8" w14:textId="7AB2CB03"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16" w:history="1">
        <w:r w:rsidRPr="006F1605">
          <w:rPr>
            <w:rStyle w:val="Hipercze"/>
            <w:noProof/>
          </w:rPr>
          <w:t>Tabela 48 Typy teorii interesariuszy</w:t>
        </w:r>
        <w:r>
          <w:rPr>
            <w:noProof/>
            <w:webHidden/>
          </w:rPr>
          <w:tab/>
        </w:r>
        <w:r>
          <w:rPr>
            <w:noProof/>
            <w:webHidden/>
          </w:rPr>
          <w:fldChar w:fldCharType="begin"/>
        </w:r>
        <w:r>
          <w:rPr>
            <w:noProof/>
            <w:webHidden/>
          </w:rPr>
          <w:instrText xml:space="preserve"> PAGEREF _Toc164445116 \h </w:instrText>
        </w:r>
        <w:r>
          <w:rPr>
            <w:noProof/>
            <w:webHidden/>
          </w:rPr>
        </w:r>
        <w:r>
          <w:rPr>
            <w:noProof/>
            <w:webHidden/>
          </w:rPr>
          <w:fldChar w:fldCharType="separate"/>
        </w:r>
        <w:r>
          <w:rPr>
            <w:noProof/>
            <w:webHidden/>
          </w:rPr>
          <w:t>161</w:t>
        </w:r>
        <w:r>
          <w:rPr>
            <w:noProof/>
            <w:webHidden/>
          </w:rPr>
          <w:fldChar w:fldCharType="end"/>
        </w:r>
      </w:hyperlink>
    </w:p>
    <w:p w14:paraId="764FB3FE" w14:textId="5501D1F8"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17" w:history="1">
        <w:r w:rsidRPr="006F1605">
          <w:rPr>
            <w:rStyle w:val="Hipercze"/>
            <w:noProof/>
          </w:rPr>
          <w:t>Tabela 49 Typologia interesariuszy wg Mitchell et al.</w:t>
        </w:r>
        <w:r>
          <w:rPr>
            <w:noProof/>
            <w:webHidden/>
          </w:rPr>
          <w:tab/>
        </w:r>
        <w:r>
          <w:rPr>
            <w:noProof/>
            <w:webHidden/>
          </w:rPr>
          <w:fldChar w:fldCharType="begin"/>
        </w:r>
        <w:r>
          <w:rPr>
            <w:noProof/>
            <w:webHidden/>
          </w:rPr>
          <w:instrText xml:space="preserve"> PAGEREF _Toc164445117 \h </w:instrText>
        </w:r>
        <w:r>
          <w:rPr>
            <w:noProof/>
            <w:webHidden/>
          </w:rPr>
        </w:r>
        <w:r>
          <w:rPr>
            <w:noProof/>
            <w:webHidden/>
          </w:rPr>
          <w:fldChar w:fldCharType="separate"/>
        </w:r>
        <w:r>
          <w:rPr>
            <w:noProof/>
            <w:webHidden/>
          </w:rPr>
          <w:t>164</w:t>
        </w:r>
        <w:r>
          <w:rPr>
            <w:noProof/>
            <w:webHidden/>
          </w:rPr>
          <w:fldChar w:fldCharType="end"/>
        </w:r>
      </w:hyperlink>
    </w:p>
    <w:p w14:paraId="6AB91C32" w14:textId="6EBF8D38"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18" w:history="1">
        <w:r w:rsidRPr="006F1605">
          <w:rPr>
            <w:rStyle w:val="Hipercze"/>
            <w:noProof/>
          </w:rPr>
          <w:t>Tabela 50 Wybrane przykłady interesariuszy uczelni wyższych oraz kategorii do jakich mogą zostać przypisani</w:t>
        </w:r>
        <w:r>
          <w:rPr>
            <w:noProof/>
            <w:webHidden/>
          </w:rPr>
          <w:tab/>
        </w:r>
        <w:r>
          <w:rPr>
            <w:noProof/>
            <w:webHidden/>
          </w:rPr>
          <w:fldChar w:fldCharType="begin"/>
        </w:r>
        <w:r>
          <w:rPr>
            <w:noProof/>
            <w:webHidden/>
          </w:rPr>
          <w:instrText xml:space="preserve"> PAGEREF _Toc164445118 \h </w:instrText>
        </w:r>
        <w:r>
          <w:rPr>
            <w:noProof/>
            <w:webHidden/>
          </w:rPr>
        </w:r>
        <w:r>
          <w:rPr>
            <w:noProof/>
            <w:webHidden/>
          </w:rPr>
          <w:fldChar w:fldCharType="separate"/>
        </w:r>
        <w:r>
          <w:rPr>
            <w:noProof/>
            <w:webHidden/>
          </w:rPr>
          <w:t>165</w:t>
        </w:r>
        <w:r>
          <w:rPr>
            <w:noProof/>
            <w:webHidden/>
          </w:rPr>
          <w:fldChar w:fldCharType="end"/>
        </w:r>
      </w:hyperlink>
    </w:p>
    <w:p w14:paraId="5A7B8CFE" w14:textId="1CC320F2"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19" w:history="1">
        <w:r w:rsidRPr="006F1605">
          <w:rPr>
            <w:rStyle w:val="Hipercze"/>
            <w:noProof/>
          </w:rPr>
          <w:t>Tabela 51 Podsumowanie liczności wystąpień określeń odnoszących się do interesariuszy uczelni w abstraktach analizowanych artykułów naukowych.</w:t>
        </w:r>
        <w:r>
          <w:rPr>
            <w:noProof/>
            <w:webHidden/>
          </w:rPr>
          <w:tab/>
        </w:r>
        <w:r>
          <w:rPr>
            <w:noProof/>
            <w:webHidden/>
          </w:rPr>
          <w:fldChar w:fldCharType="begin"/>
        </w:r>
        <w:r>
          <w:rPr>
            <w:noProof/>
            <w:webHidden/>
          </w:rPr>
          <w:instrText xml:space="preserve"> PAGEREF _Toc164445119 \h </w:instrText>
        </w:r>
        <w:r>
          <w:rPr>
            <w:noProof/>
            <w:webHidden/>
          </w:rPr>
        </w:r>
        <w:r>
          <w:rPr>
            <w:noProof/>
            <w:webHidden/>
          </w:rPr>
          <w:fldChar w:fldCharType="separate"/>
        </w:r>
        <w:r>
          <w:rPr>
            <w:noProof/>
            <w:webHidden/>
          </w:rPr>
          <w:t>169</w:t>
        </w:r>
        <w:r>
          <w:rPr>
            <w:noProof/>
            <w:webHidden/>
          </w:rPr>
          <w:fldChar w:fldCharType="end"/>
        </w:r>
      </w:hyperlink>
    </w:p>
    <w:p w14:paraId="50DCDC84" w14:textId="14F12BC5"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20" w:history="1">
        <w:r w:rsidRPr="006F1605">
          <w:rPr>
            <w:rStyle w:val="Hipercze"/>
            <w:noProof/>
          </w:rPr>
          <w:t>Tabela 52 Przykładowe przypisanie interesariuszy uczelni wyższej do typologii wg Mitchella.</w:t>
        </w:r>
        <w:r>
          <w:rPr>
            <w:noProof/>
            <w:webHidden/>
          </w:rPr>
          <w:tab/>
        </w:r>
        <w:r>
          <w:rPr>
            <w:noProof/>
            <w:webHidden/>
          </w:rPr>
          <w:fldChar w:fldCharType="begin"/>
        </w:r>
        <w:r>
          <w:rPr>
            <w:noProof/>
            <w:webHidden/>
          </w:rPr>
          <w:instrText xml:space="preserve"> PAGEREF _Toc164445120 \h </w:instrText>
        </w:r>
        <w:r>
          <w:rPr>
            <w:noProof/>
            <w:webHidden/>
          </w:rPr>
        </w:r>
        <w:r>
          <w:rPr>
            <w:noProof/>
            <w:webHidden/>
          </w:rPr>
          <w:fldChar w:fldCharType="separate"/>
        </w:r>
        <w:r>
          <w:rPr>
            <w:noProof/>
            <w:webHidden/>
          </w:rPr>
          <w:t>170</w:t>
        </w:r>
        <w:r>
          <w:rPr>
            <w:noProof/>
            <w:webHidden/>
          </w:rPr>
          <w:fldChar w:fldCharType="end"/>
        </w:r>
      </w:hyperlink>
    </w:p>
    <w:p w14:paraId="4404918A" w14:textId="4BFAD257"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21" w:history="1">
        <w:r w:rsidRPr="006F1605">
          <w:rPr>
            <w:rStyle w:val="Hipercze"/>
            <w:noProof/>
          </w:rPr>
          <w:t>Tabela 53 Przykładowe techniki analizy interesariuszy</w:t>
        </w:r>
        <w:r>
          <w:rPr>
            <w:noProof/>
            <w:webHidden/>
          </w:rPr>
          <w:tab/>
        </w:r>
        <w:r>
          <w:rPr>
            <w:noProof/>
            <w:webHidden/>
          </w:rPr>
          <w:fldChar w:fldCharType="begin"/>
        </w:r>
        <w:r>
          <w:rPr>
            <w:noProof/>
            <w:webHidden/>
          </w:rPr>
          <w:instrText xml:space="preserve"> PAGEREF _Toc164445121 \h </w:instrText>
        </w:r>
        <w:r>
          <w:rPr>
            <w:noProof/>
            <w:webHidden/>
          </w:rPr>
        </w:r>
        <w:r>
          <w:rPr>
            <w:noProof/>
            <w:webHidden/>
          </w:rPr>
          <w:fldChar w:fldCharType="separate"/>
        </w:r>
        <w:r>
          <w:rPr>
            <w:noProof/>
            <w:webHidden/>
          </w:rPr>
          <w:t>177</w:t>
        </w:r>
        <w:r>
          <w:rPr>
            <w:noProof/>
            <w:webHidden/>
          </w:rPr>
          <w:fldChar w:fldCharType="end"/>
        </w:r>
      </w:hyperlink>
    </w:p>
    <w:p w14:paraId="7E502FF3" w14:textId="43C3E1F9"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22" w:history="1">
        <w:r w:rsidRPr="006F1605">
          <w:rPr>
            <w:rStyle w:val="Hipercze"/>
            <w:noProof/>
          </w:rPr>
          <w:t>Tabela 54 Przykłady metod i kanałów komunikacji z interesariuszami uczelni</w:t>
        </w:r>
        <w:r>
          <w:rPr>
            <w:noProof/>
            <w:webHidden/>
          </w:rPr>
          <w:tab/>
        </w:r>
        <w:r>
          <w:rPr>
            <w:noProof/>
            <w:webHidden/>
          </w:rPr>
          <w:fldChar w:fldCharType="begin"/>
        </w:r>
        <w:r>
          <w:rPr>
            <w:noProof/>
            <w:webHidden/>
          </w:rPr>
          <w:instrText xml:space="preserve"> PAGEREF _Toc164445122 \h </w:instrText>
        </w:r>
        <w:r>
          <w:rPr>
            <w:noProof/>
            <w:webHidden/>
          </w:rPr>
        </w:r>
        <w:r>
          <w:rPr>
            <w:noProof/>
            <w:webHidden/>
          </w:rPr>
          <w:fldChar w:fldCharType="separate"/>
        </w:r>
        <w:r>
          <w:rPr>
            <w:noProof/>
            <w:webHidden/>
          </w:rPr>
          <w:t>186</w:t>
        </w:r>
        <w:r>
          <w:rPr>
            <w:noProof/>
            <w:webHidden/>
          </w:rPr>
          <w:fldChar w:fldCharType="end"/>
        </w:r>
      </w:hyperlink>
    </w:p>
    <w:p w14:paraId="654C6ECB" w14:textId="53120CE6"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23" w:history="1">
        <w:r w:rsidRPr="006F1605">
          <w:rPr>
            <w:rStyle w:val="Hipercze"/>
            <w:noProof/>
          </w:rPr>
          <w:t>Tabela 55 Kwestionariusz samooceny uczelni w zakresie relacji z interesariuszami</w:t>
        </w:r>
        <w:r>
          <w:rPr>
            <w:noProof/>
            <w:webHidden/>
          </w:rPr>
          <w:tab/>
        </w:r>
        <w:r>
          <w:rPr>
            <w:noProof/>
            <w:webHidden/>
          </w:rPr>
          <w:fldChar w:fldCharType="begin"/>
        </w:r>
        <w:r>
          <w:rPr>
            <w:noProof/>
            <w:webHidden/>
          </w:rPr>
          <w:instrText xml:space="preserve"> PAGEREF _Toc164445123 \h </w:instrText>
        </w:r>
        <w:r>
          <w:rPr>
            <w:noProof/>
            <w:webHidden/>
          </w:rPr>
        </w:r>
        <w:r>
          <w:rPr>
            <w:noProof/>
            <w:webHidden/>
          </w:rPr>
          <w:fldChar w:fldCharType="separate"/>
        </w:r>
        <w:r>
          <w:rPr>
            <w:noProof/>
            <w:webHidden/>
          </w:rPr>
          <w:t>188</w:t>
        </w:r>
        <w:r>
          <w:rPr>
            <w:noProof/>
            <w:webHidden/>
          </w:rPr>
          <w:fldChar w:fldCharType="end"/>
        </w:r>
      </w:hyperlink>
    </w:p>
    <w:p w14:paraId="404342C7" w14:textId="08C1A414"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24" w:history="1">
        <w:r w:rsidRPr="006F1605">
          <w:rPr>
            <w:rStyle w:val="Hipercze"/>
            <w:noProof/>
          </w:rPr>
          <w:t>Tabela 56 Różne poziomy metod oceny jakości, a interesariusze i wpływ na poprawę jakości usług uczelni</w:t>
        </w:r>
        <w:r>
          <w:rPr>
            <w:noProof/>
            <w:webHidden/>
          </w:rPr>
          <w:tab/>
        </w:r>
        <w:r>
          <w:rPr>
            <w:noProof/>
            <w:webHidden/>
          </w:rPr>
          <w:fldChar w:fldCharType="begin"/>
        </w:r>
        <w:r>
          <w:rPr>
            <w:noProof/>
            <w:webHidden/>
          </w:rPr>
          <w:instrText xml:space="preserve"> PAGEREF _Toc164445124 \h </w:instrText>
        </w:r>
        <w:r>
          <w:rPr>
            <w:noProof/>
            <w:webHidden/>
          </w:rPr>
        </w:r>
        <w:r>
          <w:rPr>
            <w:noProof/>
            <w:webHidden/>
          </w:rPr>
          <w:fldChar w:fldCharType="separate"/>
        </w:r>
        <w:r>
          <w:rPr>
            <w:noProof/>
            <w:webHidden/>
          </w:rPr>
          <w:t>191</w:t>
        </w:r>
        <w:r>
          <w:rPr>
            <w:noProof/>
            <w:webHidden/>
          </w:rPr>
          <w:fldChar w:fldCharType="end"/>
        </w:r>
      </w:hyperlink>
    </w:p>
    <w:p w14:paraId="6F65AEBF" w14:textId="4407558F"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25" w:history="1">
        <w:r w:rsidRPr="006F1605">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Pr>
            <w:noProof/>
            <w:webHidden/>
          </w:rPr>
          <w:tab/>
        </w:r>
        <w:r>
          <w:rPr>
            <w:noProof/>
            <w:webHidden/>
          </w:rPr>
          <w:fldChar w:fldCharType="begin"/>
        </w:r>
        <w:r>
          <w:rPr>
            <w:noProof/>
            <w:webHidden/>
          </w:rPr>
          <w:instrText xml:space="preserve"> PAGEREF _Toc164445125 \h </w:instrText>
        </w:r>
        <w:r>
          <w:rPr>
            <w:noProof/>
            <w:webHidden/>
          </w:rPr>
        </w:r>
        <w:r>
          <w:rPr>
            <w:noProof/>
            <w:webHidden/>
          </w:rPr>
          <w:fldChar w:fldCharType="separate"/>
        </w:r>
        <w:r>
          <w:rPr>
            <w:noProof/>
            <w:webHidden/>
          </w:rPr>
          <w:t>192</w:t>
        </w:r>
        <w:r>
          <w:rPr>
            <w:noProof/>
            <w:webHidden/>
          </w:rPr>
          <w:fldChar w:fldCharType="end"/>
        </w:r>
      </w:hyperlink>
    </w:p>
    <w:p w14:paraId="2AEDC927" w14:textId="66768492"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26" w:history="1">
        <w:r w:rsidRPr="006F1605">
          <w:rPr>
            <w:rStyle w:val="Hipercze"/>
            <w:noProof/>
          </w:rPr>
          <w:t>Tabela 58 Ocena zgodności kryteriów oceny programowej PKA dla profilu ogólnoakademickiego z zasadami Systemu Zarządzania Organizacją Edukacyjną zgodnego z ISO 21001</w:t>
        </w:r>
        <w:r>
          <w:rPr>
            <w:noProof/>
            <w:webHidden/>
          </w:rPr>
          <w:tab/>
        </w:r>
        <w:r>
          <w:rPr>
            <w:noProof/>
            <w:webHidden/>
          </w:rPr>
          <w:fldChar w:fldCharType="begin"/>
        </w:r>
        <w:r>
          <w:rPr>
            <w:noProof/>
            <w:webHidden/>
          </w:rPr>
          <w:instrText xml:space="preserve"> PAGEREF _Toc164445126 \h </w:instrText>
        </w:r>
        <w:r>
          <w:rPr>
            <w:noProof/>
            <w:webHidden/>
          </w:rPr>
        </w:r>
        <w:r>
          <w:rPr>
            <w:noProof/>
            <w:webHidden/>
          </w:rPr>
          <w:fldChar w:fldCharType="separate"/>
        </w:r>
        <w:r>
          <w:rPr>
            <w:noProof/>
            <w:webHidden/>
          </w:rPr>
          <w:t>197</w:t>
        </w:r>
        <w:r>
          <w:rPr>
            <w:noProof/>
            <w:webHidden/>
          </w:rPr>
          <w:fldChar w:fldCharType="end"/>
        </w:r>
      </w:hyperlink>
    </w:p>
    <w:p w14:paraId="7F4AA911" w14:textId="6006E70C"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27" w:history="1">
        <w:r w:rsidRPr="006F1605">
          <w:rPr>
            <w:rStyle w:val="Hipercze"/>
            <w:noProof/>
          </w:rPr>
          <w:t>Tabela 59 Wybrane grupy interesariuszy uwzględnione w badaniu satysfakcji interesariuszy polskich uczelni technicznych</w:t>
        </w:r>
        <w:r>
          <w:rPr>
            <w:noProof/>
            <w:webHidden/>
          </w:rPr>
          <w:tab/>
        </w:r>
        <w:r>
          <w:rPr>
            <w:noProof/>
            <w:webHidden/>
          </w:rPr>
          <w:fldChar w:fldCharType="begin"/>
        </w:r>
        <w:r>
          <w:rPr>
            <w:noProof/>
            <w:webHidden/>
          </w:rPr>
          <w:instrText xml:space="preserve"> PAGEREF _Toc164445127 \h </w:instrText>
        </w:r>
        <w:r>
          <w:rPr>
            <w:noProof/>
            <w:webHidden/>
          </w:rPr>
        </w:r>
        <w:r>
          <w:rPr>
            <w:noProof/>
            <w:webHidden/>
          </w:rPr>
          <w:fldChar w:fldCharType="separate"/>
        </w:r>
        <w:r>
          <w:rPr>
            <w:noProof/>
            <w:webHidden/>
          </w:rPr>
          <w:t>202</w:t>
        </w:r>
        <w:r>
          <w:rPr>
            <w:noProof/>
            <w:webHidden/>
          </w:rPr>
          <w:fldChar w:fldCharType="end"/>
        </w:r>
      </w:hyperlink>
    </w:p>
    <w:p w14:paraId="6E44F173" w14:textId="0D9117D0"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28" w:history="1">
        <w:r w:rsidRPr="006F1605">
          <w:rPr>
            <w:rStyle w:val="Hipercze"/>
            <w:noProof/>
          </w:rPr>
          <w:t>Tabela 60 Liczba osób reprezentujących każdą z grup interesariuszy wśród 33 respondentów wywiadów pogłębionych</w:t>
        </w:r>
        <w:r>
          <w:rPr>
            <w:noProof/>
            <w:webHidden/>
          </w:rPr>
          <w:tab/>
        </w:r>
        <w:r>
          <w:rPr>
            <w:noProof/>
            <w:webHidden/>
          </w:rPr>
          <w:fldChar w:fldCharType="begin"/>
        </w:r>
        <w:r>
          <w:rPr>
            <w:noProof/>
            <w:webHidden/>
          </w:rPr>
          <w:instrText xml:space="preserve"> PAGEREF _Toc164445128 \h </w:instrText>
        </w:r>
        <w:r>
          <w:rPr>
            <w:noProof/>
            <w:webHidden/>
          </w:rPr>
        </w:r>
        <w:r>
          <w:rPr>
            <w:noProof/>
            <w:webHidden/>
          </w:rPr>
          <w:fldChar w:fldCharType="separate"/>
        </w:r>
        <w:r>
          <w:rPr>
            <w:noProof/>
            <w:webHidden/>
          </w:rPr>
          <w:t>206</w:t>
        </w:r>
        <w:r>
          <w:rPr>
            <w:noProof/>
            <w:webHidden/>
          </w:rPr>
          <w:fldChar w:fldCharType="end"/>
        </w:r>
      </w:hyperlink>
    </w:p>
    <w:p w14:paraId="65EFC7C7" w14:textId="5383A5EB"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29" w:history="1">
        <w:r w:rsidRPr="006F1605">
          <w:rPr>
            <w:rStyle w:val="Hipercze"/>
            <w:noProof/>
          </w:rPr>
          <w:t>Tabela 61 Liczba wskazań najważniejszych grup interesariuszy wśród 33 respondentów wywiadów pogłębionych</w:t>
        </w:r>
        <w:r>
          <w:rPr>
            <w:noProof/>
            <w:webHidden/>
          </w:rPr>
          <w:tab/>
        </w:r>
        <w:r>
          <w:rPr>
            <w:noProof/>
            <w:webHidden/>
          </w:rPr>
          <w:fldChar w:fldCharType="begin"/>
        </w:r>
        <w:r>
          <w:rPr>
            <w:noProof/>
            <w:webHidden/>
          </w:rPr>
          <w:instrText xml:space="preserve"> PAGEREF _Toc164445129 \h </w:instrText>
        </w:r>
        <w:r>
          <w:rPr>
            <w:noProof/>
            <w:webHidden/>
          </w:rPr>
        </w:r>
        <w:r>
          <w:rPr>
            <w:noProof/>
            <w:webHidden/>
          </w:rPr>
          <w:fldChar w:fldCharType="separate"/>
        </w:r>
        <w:r>
          <w:rPr>
            <w:noProof/>
            <w:webHidden/>
          </w:rPr>
          <w:t>208</w:t>
        </w:r>
        <w:r>
          <w:rPr>
            <w:noProof/>
            <w:webHidden/>
          </w:rPr>
          <w:fldChar w:fldCharType="end"/>
        </w:r>
      </w:hyperlink>
    </w:p>
    <w:p w14:paraId="3AD01900" w14:textId="1B676610"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30" w:history="1">
        <w:r w:rsidRPr="006F1605">
          <w:rPr>
            <w:rStyle w:val="Hipercze"/>
            <w:noProof/>
          </w:rPr>
          <w:t>Tabela 62 Zestawienie rodzajów użytych pytań na poszczególnych kwestionariuszach badania satysfakcji interesariuszy</w:t>
        </w:r>
        <w:r>
          <w:rPr>
            <w:noProof/>
            <w:webHidden/>
          </w:rPr>
          <w:tab/>
        </w:r>
        <w:r>
          <w:rPr>
            <w:noProof/>
            <w:webHidden/>
          </w:rPr>
          <w:fldChar w:fldCharType="begin"/>
        </w:r>
        <w:r>
          <w:rPr>
            <w:noProof/>
            <w:webHidden/>
          </w:rPr>
          <w:instrText xml:space="preserve"> PAGEREF _Toc164445130 \h </w:instrText>
        </w:r>
        <w:r>
          <w:rPr>
            <w:noProof/>
            <w:webHidden/>
          </w:rPr>
        </w:r>
        <w:r>
          <w:rPr>
            <w:noProof/>
            <w:webHidden/>
          </w:rPr>
          <w:fldChar w:fldCharType="separate"/>
        </w:r>
        <w:r>
          <w:rPr>
            <w:noProof/>
            <w:webHidden/>
          </w:rPr>
          <w:t>216</w:t>
        </w:r>
        <w:r>
          <w:rPr>
            <w:noProof/>
            <w:webHidden/>
          </w:rPr>
          <w:fldChar w:fldCharType="end"/>
        </w:r>
      </w:hyperlink>
    </w:p>
    <w:p w14:paraId="5C5BEA91" w14:textId="60E3C6BC"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31" w:history="1">
        <w:r w:rsidRPr="006F1605">
          <w:rPr>
            <w:rStyle w:val="Hipercze"/>
            <w:noProof/>
          </w:rPr>
          <w:t>Tabela 63 Statystyki rezultatów liczby uzyskanych odpowiedzi uczestników badania kwestionariuszowego</w:t>
        </w:r>
        <w:r>
          <w:rPr>
            <w:noProof/>
            <w:webHidden/>
          </w:rPr>
          <w:tab/>
        </w:r>
        <w:r>
          <w:rPr>
            <w:noProof/>
            <w:webHidden/>
          </w:rPr>
          <w:fldChar w:fldCharType="begin"/>
        </w:r>
        <w:r>
          <w:rPr>
            <w:noProof/>
            <w:webHidden/>
          </w:rPr>
          <w:instrText xml:space="preserve"> PAGEREF _Toc164445131 \h </w:instrText>
        </w:r>
        <w:r>
          <w:rPr>
            <w:noProof/>
            <w:webHidden/>
          </w:rPr>
        </w:r>
        <w:r>
          <w:rPr>
            <w:noProof/>
            <w:webHidden/>
          </w:rPr>
          <w:fldChar w:fldCharType="separate"/>
        </w:r>
        <w:r>
          <w:rPr>
            <w:noProof/>
            <w:webHidden/>
          </w:rPr>
          <w:t>218</w:t>
        </w:r>
        <w:r>
          <w:rPr>
            <w:noProof/>
            <w:webHidden/>
          </w:rPr>
          <w:fldChar w:fldCharType="end"/>
        </w:r>
      </w:hyperlink>
    </w:p>
    <w:p w14:paraId="4D42A726" w14:textId="229D2013"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32" w:history="1">
        <w:r w:rsidRPr="006F1605">
          <w:rPr>
            <w:rStyle w:val="Hipercze"/>
            <w:noProof/>
          </w:rPr>
          <w:t>Tabela 64 Liczba ludności Polski na dzień 31 grudnia 2020 r. wg wybranych kategorii wiekowych</w:t>
        </w:r>
        <w:r>
          <w:rPr>
            <w:noProof/>
            <w:webHidden/>
          </w:rPr>
          <w:tab/>
        </w:r>
        <w:r>
          <w:rPr>
            <w:noProof/>
            <w:webHidden/>
          </w:rPr>
          <w:fldChar w:fldCharType="begin"/>
        </w:r>
        <w:r>
          <w:rPr>
            <w:noProof/>
            <w:webHidden/>
          </w:rPr>
          <w:instrText xml:space="preserve"> PAGEREF _Toc164445132 \h </w:instrText>
        </w:r>
        <w:r>
          <w:rPr>
            <w:noProof/>
            <w:webHidden/>
          </w:rPr>
        </w:r>
        <w:r>
          <w:rPr>
            <w:noProof/>
            <w:webHidden/>
          </w:rPr>
          <w:fldChar w:fldCharType="separate"/>
        </w:r>
        <w:r>
          <w:rPr>
            <w:noProof/>
            <w:webHidden/>
          </w:rPr>
          <w:t>221</w:t>
        </w:r>
        <w:r>
          <w:rPr>
            <w:noProof/>
            <w:webHidden/>
          </w:rPr>
          <w:fldChar w:fldCharType="end"/>
        </w:r>
      </w:hyperlink>
    </w:p>
    <w:p w14:paraId="11133AEB" w14:textId="06F7CC82"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33" w:history="1">
        <w:r w:rsidRPr="006F1605">
          <w:rPr>
            <w:rStyle w:val="Hipercze"/>
            <w:noProof/>
          </w:rPr>
          <w:t>Tabela 65 Oszacowanie struktury populacji badanej absolwentów i studentów wg wybranych grup wiekowych</w:t>
        </w:r>
        <w:r>
          <w:rPr>
            <w:noProof/>
            <w:webHidden/>
          </w:rPr>
          <w:tab/>
        </w:r>
        <w:r>
          <w:rPr>
            <w:noProof/>
            <w:webHidden/>
          </w:rPr>
          <w:fldChar w:fldCharType="begin"/>
        </w:r>
        <w:r>
          <w:rPr>
            <w:noProof/>
            <w:webHidden/>
          </w:rPr>
          <w:instrText xml:space="preserve"> PAGEREF _Toc164445133 \h </w:instrText>
        </w:r>
        <w:r>
          <w:rPr>
            <w:noProof/>
            <w:webHidden/>
          </w:rPr>
        </w:r>
        <w:r>
          <w:rPr>
            <w:noProof/>
            <w:webHidden/>
          </w:rPr>
          <w:fldChar w:fldCharType="separate"/>
        </w:r>
        <w:r>
          <w:rPr>
            <w:noProof/>
            <w:webHidden/>
          </w:rPr>
          <w:t>222</w:t>
        </w:r>
        <w:r>
          <w:rPr>
            <w:noProof/>
            <w:webHidden/>
          </w:rPr>
          <w:fldChar w:fldCharType="end"/>
        </w:r>
      </w:hyperlink>
    </w:p>
    <w:p w14:paraId="29C8023E" w14:textId="69CB38EA"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34" w:history="1">
        <w:r w:rsidRPr="006F1605">
          <w:rPr>
            <w:rStyle w:val="Hipercze"/>
            <w:noProof/>
          </w:rPr>
          <w:t>Tabela 66 Zestawienie wyników odpowiedzi na pytania dotyczące satysfakcji z usług uczelni w ramach różnych grup respondentów badania kwestionariuszowego</w:t>
        </w:r>
        <w:r>
          <w:rPr>
            <w:noProof/>
            <w:webHidden/>
          </w:rPr>
          <w:tab/>
        </w:r>
        <w:r>
          <w:rPr>
            <w:noProof/>
            <w:webHidden/>
          </w:rPr>
          <w:fldChar w:fldCharType="begin"/>
        </w:r>
        <w:r>
          <w:rPr>
            <w:noProof/>
            <w:webHidden/>
          </w:rPr>
          <w:instrText xml:space="preserve"> PAGEREF _Toc164445134 \h </w:instrText>
        </w:r>
        <w:r>
          <w:rPr>
            <w:noProof/>
            <w:webHidden/>
          </w:rPr>
        </w:r>
        <w:r>
          <w:rPr>
            <w:noProof/>
            <w:webHidden/>
          </w:rPr>
          <w:fldChar w:fldCharType="separate"/>
        </w:r>
        <w:r>
          <w:rPr>
            <w:noProof/>
            <w:webHidden/>
          </w:rPr>
          <w:t>237</w:t>
        </w:r>
        <w:r>
          <w:rPr>
            <w:noProof/>
            <w:webHidden/>
          </w:rPr>
          <w:fldChar w:fldCharType="end"/>
        </w:r>
      </w:hyperlink>
    </w:p>
    <w:p w14:paraId="790AD930" w14:textId="5080B3B0"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35" w:history="1">
        <w:r w:rsidRPr="006F1605">
          <w:rPr>
            <w:rStyle w:val="Hipercze"/>
            <w:noProof/>
          </w:rPr>
          <w:t>Tabela 67 Uśrednione wagi istotności wpływu na ocenę SSI poszczególnych grup interesariuszy</w:t>
        </w:r>
        <w:r>
          <w:rPr>
            <w:noProof/>
            <w:webHidden/>
          </w:rPr>
          <w:tab/>
        </w:r>
        <w:r>
          <w:rPr>
            <w:noProof/>
            <w:webHidden/>
          </w:rPr>
          <w:fldChar w:fldCharType="begin"/>
        </w:r>
        <w:r>
          <w:rPr>
            <w:noProof/>
            <w:webHidden/>
          </w:rPr>
          <w:instrText xml:space="preserve"> PAGEREF _Toc164445135 \h </w:instrText>
        </w:r>
        <w:r>
          <w:rPr>
            <w:noProof/>
            <w:webHidden/>
          </w:rPr>
        </w:r>
        <w:r>
          <w:rPr>
            <w:noProof/>
            <w:webHidden/>
          </w:rPr>
          <w:fldChar w:fldCharType="separate"/>
        </w:r>
        <w:r>
          <w:rPr>
            <w:noProof/>
            <w:webHidden/>
          </w:rPr>
          <w:t>239</w:t>
        </w:r>
        <w:r>
          <w:rPr>
            <w:noProof/>
            <w:webHidden/>
          </w:rPr>
          <w:fldChar w:fldCharType="end"/>
        </w:r>
      </w:hyperlink>
    </w:p>
    <w:p w14:paraId="303B1062" w14:textId="68392A56"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36" w:history="1">
        <w:r w:rsidRPr="006F1605">
          <w:rPr>
            <w:rStyle w:val="Hipercze"/>
            <w:noProof/>
          </w:rPr>
          <w:t>Tabela 68 Wartości cząstkowych SSI dla poszczególnych grup interesariuszy.</w:t>
        </w:r>
        <w:r>
          <w:rPr>
            <w:noProof/>
            <w:webHidden/>
          </w:rPr>
          <w:tab/>
        </w:r>
        <w:r>
          <w:rPr>
            <w:noProof/>
            <w:webHidden/>
          </w:rPr>
          <w:fldChar w:fldCharType="begin"/>
        </w:r>
        <w:r>
          <w:rPr>
            <w:noProof/>
            <w:webHidden/>
          </w:rPr>
          <w:instrText xml:space="preserve"> PAGEREF _Toc164445136 \h </w:instrText>
        </w:r>
        <w:r>
          <w:rPr>
            <w:noProof/>
            <w:webHidden/>
          </w:rPr>
        </w:r>
        <w:r>
          <w:rPr>
            <w:noProof/>
            <w:webHidden/>
          </w:rPr>
          <w:fldChar w:fldCharType="separate"/>
        </w:r>
        <w:r>
          <w:rPr>
            <w:noProof/>
            <w:webHidden/>
          </w:rPr>
          <w:t>239</w:t>
        </w:r>
        <w:r>
          <w:rPr>
            <w:noProof/>
            <w:webHidden/>
          </w:rPr>
          <w:fldChar w:fldCharType="end"/>
        </w:r>
      </w:hyperlink>
    </w:p>
    <w:p w14:paraId="64F04283" w14:textId="70798E5F"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37" w:history="1">
        <w:r w:rsidRPr="006F1605">
          <w:rPr>
            <w:rStyle w:val="Hipercze"/>
            <w:noProof/>
          </w:rPr>
          <w:t>Tabela 69 Wartość parametrów IWRA i ich elementów składowych dla wybranych grup respondentów badania kwestionariuszowego; N=120</w:t>
        </w:r>
        <w:r>
          <w:rPr>
            <w:noProof/>
            <w:webHidden/>
          </w:rPr>
          <w:tab/>
        </w:r>
        <w:r>
          <w:rPr>
            <w:noProof/>
            <w:webHidden/>
          </w:rPr>
          <w:fldChar w:fldCharType="begin"/>
        </w:r>
        <w:r>
          <w:rPr>
            <w:noProof/>
            <w:webHidden/>
          </w:rPr>
          <w:instrText xml:space="preserve"> PAGEREF _Toc164445137 \h </w:instrText>
        </w:r>
        <w:r>
          <w:rPr>
            <w:noProof/>
            <w:webHidden/>
          </w:rPr>
        </w:r>
        <w:r>
          <w:rPr>
            <w:noProof/>
            <w:webHidden/>
          </w:rPr>
          <w:fldChar w:fldCharType="separate"/>
        </w:r>
        <w:r>
          <w:rPr>
            <w:noProof/>
            <w:webHidden/>
          </w:rPr>
          <w:t>242</w:t>
        </w:r>
        <w:r>
          <w:rPr>
            <w:noProof/>
            <w:webHidden/>
          </w:rPr>
          <w:fldChar w:fldCharType="end"/>
        </w:r>
      </w:hyperlink>
    </w:p>
    <w:p w14:paraId="70347D4B" w14:textId="08BD70F0"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38" w:history="1">
        <w:r w:rsidRPr="006F1605">
          <w:rPr>
            <w:rStyle w:val="Hipercze"/>
            <w:noProof/>
          </w:rPr>
          <w:t>Tabela 70 Korelacje pomiędzy klasyfikowaniem uczelni jako techniczną, a wynagrodzeniem i zatrudnieniem absolwentów po roku i po 3 latach od ukończenia studiów.</w:t>
        </w:r>
        <w:r>
          <w:rPr>
            <w:noProof/>
            <w:webHidden/>
          </w:rPr>
          <w:tab/>
        </w:r>
        <w:r>
          <w:rPr>
            <w:noProof/>
            <w:webHidden/>
          </w:rPr>
          <w:fldChar w:fldCharType="begin"/>
        </w:r>
        <w:r>
          <w:rPr>
            <w:noProof/>
            <w:webHidden/>
          </w:rPr>
          <w:instrText xml:space="preserve"> PAGEREF _Toc164445138 \h </w:instrText>
        </w:r>
        <w:r>
          <w:rPr>
            <w:noProof/>
            <w:webHidden/>
          </w:rPr>
        </w:r>
        <w:r>
          <w:rPr>
            <w:noProof/>
            <w:webHidden/>
          </w:rPr>
          <w:fldChar w:fldCharType="separate"/>
        </w:r>
        <w:r>
          <w:rPr>
            <w:noProof/>
            <w:webHidden/>
          </w:rPr>
          <w:t>243</w:t>
        </w:r>
        <w:r>
          <w:rPr>
            <w:noProof/>
            <w:webHidden/>
          </w:rPr>
          <w:fldChar w:fldCharType="end"/>
        </w:r>
      </w:hyperlink>
    </w:p>
    <w:p w14:paraId="28B7A10E" w14:textId="05BB5C94"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39" w:history="1">
        <w:r w:rsidRPr="006F1605">
          <w:rPr>
            <w:rStyle w:val="Hipercze"/>
            <w:noProof/>
          </w:rPr>
          <w:t>Tabela 71 Interpretacja zakresów wartości korelacji r-Pearsona</w:t>
        </w:r>
        <w:r>
          <w:rPr>
            <w:noProof/>
            <w:webHidden/>
          </w:rPr>
          <w:tab/>
        </w:r>
        <w:r>
          <w:rPr>
            <w:noProof/>
            <w:webHidden/>
          </w:rPr>
          <w:fldChar w:fldCharType="begin"/>
        </w:r>
        <w:r>
          <w:rPr>
            <w:noProof/>
            <w:webHidden/>
          </w:rPr>
          <w:instrText xml:space="preserve"> PAGEREF _Toc164445139 \h </w:instrText>
        </w:r>
        <w:r>
          <w:rPr>
            <w:noProof/>
            <w:webHidden/>
          </w:rPr>
        </w:r>
        <w:r>
          <w:rPr>
            <w:noProof/>
            <w:webHidden/>
          </w:rPr>
          <w:fldChar w:fldCharType="separate"/>
        </w:r>
        <w:r>
          <w:rPr>
            <w:noProof/>
            <w:webHidden/>
          </w:rPr>
          <w:t>244</w:t>
        </w:r>
        <w:r>
          <w:rPr>
            <w:noProof/>
            <w:webHidden/>
          </w:rPr>
          <w:fldChar w:fldCharType="end"/>
        </w:r>
      </w:hyperlink>
    </w:p>
    <w:p w14:paraId="27AA64D6" w14:textId="766614A3"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40" w:history="1">
        <w:r w:rsidRPr="006F1605">
          <w:rPr>
            <w:rStyle w:val="Hipercze"/>
            <w:noProof/>
          </w:rPr>
          <w:t>Tabela 72 Korelacje pomiędzy klasyfikowaniem uczelni jako techniczną, a wynagrodzeniem i zatrudnieniem absolwentów oraz wskaźnikami IWRA oraz WWZ po roku i po 3 latach od ukończenia studiów na podstawie bazy danych ELA.</w:t>
        </w:r>
        <w:r>
          <w:rPr>
            <w:noProof/>
            <w:webHidden/>
          </w:rPr>
          <w:tab/>
        </w:r>
        <w:r>
          <w:rPr>
            <w:noProof/>
            <w:webHidden/>
          </w:rPr>
          <w:fldChar w:fldCharType="begin"/>
        </w:r>
        <w:r>
          <w:rPr>
            <w:noProof/>
            <w:webHidden/>
          </w:rPr>
          <w:instrText xml:space="preserve"> PAGEREF _Toc164445140 \h </w:instrText>
        </w:r>
        <w:r>
          <w:rPr>
            <w:noProof/>
            <w:webHidden/>
          </w:rPr>
        </w:r>
        <w:r>
          <w:rPr>
            <w:noProof/>
            <w:webHidden/>
          </w:rPr>
          <w:fldChar w:fldCharType="separate"/>
        </w:r>
        <w:r>
          <w:rPr>
            <w:noProof/>
            <w:webHidden/>
          </w:rPr>
          <w:t>245</w:t>
        </w:r>
        <w:r>
          <w:rPr>
            <w:noProof/>
            <w:webHidden/>
          </w:rPr>
          <w:fldChar w:fldCharType="end"/>
        </w:r>
      </w:hyperlink>
    </w:p>
    <w:p w14:paraId="4EEB3BE9" w14:textId="5E7CF6EB"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41" w:history="1">
        <w:r w:rsidRPr="006F1605">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Pr>
            <w:noProof/>
            <w:webHidden/>
          </w:rPr>
          <w:tab/>
        </w:r>
        <w:r>
          <w:rPr>
            <w:noProof/>
            <w:webHidden/>
          </w:rPr>
          <w:fldChar w:fldCharType="begin"/>
        </w:r>
        <w:r>
          <w:rPr>
            <w:noProof/>
            <w:webHidden/>
          </w:rPr>
          <w:instrText xml:space="preserve"> PAGEREF _Toc164445141 \h </w:instrText>
        </w:r>
        <w:r>
          <w:rPr>
            <w:noProof/>
            <w:webHidden/>
          </w:rPr>
        </w:r>
        <w:r>
          <w:rPr>
            <w:noProof/>
            <w:webHidden/>
          </w:rPr>
          <w:fldChar w:fldCharType="separate"/>
        </w:r>
        <w:r>
          <w:rPr>
            <w:noProof/>
            <w:webHidden/>
          </w:rPr>
          <w:t>249</w:t>
        </w:r>
        <w:r>
          <w:rPr>
            <w:noProof/>
            <w:webHidden/>
          </w:rPr>
          <w:fldChar w:fldCharType="end"/>
        </w:r>
      </w:hyperlink>
    </w:p>
    <w:p w14:paraId="31662F24" w14:textId="530B86BE"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42" w:history="1">
        <w:r w:rsidRPr="006F1605">
          <w:rPr>
            <w:rStyle w:val="Hipercze"/>
            <w:noProof/>
          </w:rPr>
          <w:t>Tabela 74 Korelacje pomiędzy miarami ogólnej oceny uczelni technicznych w rankingu Perspektywy 2022, a elementami składowymi ocen rankingowych.</w:t>
        </w:r>
        <w:r>
          <w:rPr>
            <w:noProof/>
            <w:webHidden/>
          </w:rPr>
          <w:tab/>
        </w:r>
        <w:r>
          <w:rPr>
            <w:noProof/>
            <w:webHidden/>
          </w:rPr>
          <w:fldChar w:fldCharType="begin"/>
        </w:r>
        <w:r>
          <w:rPr>
            <w:noProof/>
            <w:webHidden/>
          </w:rPr>
          <w:instrText xml:space="preserve"> PAGEREF _Toc164445142 \h </w:instrText>
        </w:r>
        <w:r>
          <w:rPr>
            <w:noProof/>
            <w:webHidden/>
          </w:rPr>
        </w:r>
        <w:r>
          <w:rPr>
            <w:noProof/>
            <w:webHidden/>
          </w:rPr>
          <w:fldChar w:fldCharType="separate"/>
        </w:r>
        <w:r>
          <w:rPr>
            <w:noProof/>
            <w:webHidden/>
          </w:rPr>
          <w:t>254</w:t>
        </w:r>
        <w:r>
          <w:rPr>
            <w:noProof/>
            <w:webHidden/>
          </w:rPr>
          <w:fldChar w:fldCharType="end"/>
        </w:r>
      </w:hyperlink>
    </w:p>
    <w:p w14:paraId="382B3538" w14:textId="43DF3AC3"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43" w:history="1">
        <w:r w:rsidRPr="006F1605">
          <w:rPr>
            <w:rStyle w:val="Hipercze"/>
            <w:noProof/>
          </w:rPr>
          <w:t>Tabela 75 Korelacje pomiędzy wartościami IWRA i jego składowymi, a miarami ogólnej oceny uczelni technicznych w rankingu Perspektywy 2022, oraz wynikami rankingu Webometrics i wartościami pomiaru prestiżu.</w:t>
        </w:r>
        <w:r>
          <w:rPr>
            <w:noProof/>
            <w:webHidden/>
          </w:rPr>
          <w:tab/>
        </w:r>
        <w:r>
          <w:rPr>
            <w:noProof/>
            <w:webHidden/>
          </w:rPr>
          <w:fldChar w:fldCharType="begin"/>
        </w:r>
        <w:r>
          <w:rPr>
            <w:noProof/>
            <w:webHidden/>
          </w:rPr>
          <w:instrText xml:space="preserve"> PAGEREF _Toc164445143 \h </w:instrText>
        </w:r>
        <w:r>
          <w:rPr>
            <w:noProof/>
            <w:webHidden/>
          </w:rPr>
        </w:r>
        <w:r>
          <w:rPr>
            <w:noProof/>
            <w:webHidden/>
          </w:rPr>
          <w:fldChar w:fldCharType="separate"/>
        </w:r>
        <w:r>
          <w:rPr>
            <w:noProof/>
            <w:webHidden/>
          </w:rPr>
          <w:t>257</w:t>
        </w:r>
        <w:r>
          <w:rPr>
            <w:noProof/>
            <w:webHidden/>
          </w:rPr>
          <w:fldChar w:fldCharType="end"/>
        </w:r>
      </w:hyperlink>
    </w:p>
    <w:p w14:paraId="6CA58793" w14:textId="5B0626C2"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44" w:history="1">
        <w:r w:rsidRPr="006F1605">
          <w:rPr>
            <w:rStyle w:val="Hipercze"/>
            <w:noProof/>
          </w:rPr>
          <w:t>Tabela 76 Korelacje pomiędzy wartościami pomiaru prestiżu polskich uczelni technicznych a wynikami miar IWRA i jego składowymi oraz wynikami rankingu Webometrics.</w:t>
        </w:r>
        <w:r>
          <w:rPr>
            <w:noProof/>
            <w:webHidden/>
          </w:rPr>
          <w:tab/>
        </w:r>
        <w:r>
          <w:rPr>
            <w:noProof/>
            <w:webHidden/>
          </w:rPr>
          <w:fldChar w:fldCharType="begin"/>
        </w:r>
        <w:r>
          <w:rPr>
            <w:noProof/>
            <w:webHidden/>
          </w:rPr>
          <w:instrText xml:space="preserve"> PAGEREF _Toc164445144 \h </w:instrText>
        </w:r>
        <w:r>
          <w:rPr>
            <w:noProof/>
            <w:webHidden/>
          </w:rPr>
        </w:r>
        <w:r>
          <w:rPr>
            <w:noProof/>
            <w:webHidden/>
          </w:rPr>
          <w:fldChar w:fldCharType="separate"/>
        </w:r>
        <w:r>
          <w:rPr>
            <w:noProof/>
            <w:webHidden/>
          </w:rPr>
          <w:t>259</w:t>
        </w:r>
        <w:r>
          <w:rPr>
            <w:noProof/>
            <w:webHidden/>
          </w:rPr>
          <w:fldChar w:fldCharType="end"/>
        </w:r>
      </w:hyperlink>
    </w:p>
    <w:p w14:paraId="254EF143" w14:textId="7D343AC0"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45" w:history="1">
        <w:r w:rsidRPr="006F1605">
          <w:rPr>
            <w:rStyle w:val="Hipercze"/>
            <w:noProof/>
          </w:rPr>
          <w:t>Tabela 77 Relacje do etapów autorskiego modelu doskonalenia SZJ uczelni z wykorzystaniem pomiaru satysfakcji interesariuszy w normie ISO 21001:2018</w:t>
        </w:r>
        <w:r>
          <w:rPr>
            <w:noProof/>
            <w:webHidden/>
          </w:rPr>
          <w:tab/>
        </w:r>
        <w:r>
          <w:rPr>
            <w:noProof/>
            <w:webHidden/>
          </w:rPr>
          <w:fldChar w:fldCharType="begin"/>
        </w:r>
        <w:r>
          <w:rPr>
            <w:noProof/>
            <w:webHidden/>
          </w:rPr>
          <w:instrText xml:space="preserve"> PAGEREF _Toc164445145 \h </w:instrText>
        </w:r>
        <w:r>
          <w:rPr>
            <w:noProof/>
            <w:webHidden/>
          </w:rPr>
        </w:r>
        <w:r>
          <w:rPr>
            <w:noProof/>
            <w:webHidden/>
          </w:rPr>
          <w:fldChar w:fldCharType="separate"/>
        </w:r>
        <w:r>
          <w:rPr>
            <w:noProof/>
            <w:webHidden/>
          </w:rPr>
          <w:t>284</w:t>
        </w:r>
        <w:r>
          <w:rPr>
            <w:noProof/>
            <w:webHidden/>
          </w:rPr>
          <w:fldChar w:fldCharType="end"/>
        </w:r>
      </w:hyperlink>
    </w:p>
    <w:p w14:paraId="608A6FAE" w14:textId="2148D68B"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46" w:history="1">
        <w:r w:rsidRPr="006F1605">
          <w:rPr>
            <w:rStyle w:val="Hipercze"/>
            <w:noProof/>
          </w:rPr>
          <w:t>Tabela 78 Propozycja zestawu wskaźników stosowanych w ramach monitorowania efektów działań uczelni technicznej stosującej model doskonalenia SSDQM</w:t>
        </w:r>
        <w:r>
          <w:rPr>
            <w:noProof/>
            <w:webHidden/>
          </w:rPr>
          <w:tab/>
        </w:r>
        <w:r>
          <w:rPr>
            <w:noProof/>
            <w:webHidden/>
          </w:rPr>
          <w:fldChar w:fldCharType="begin"/>
        </w:r>
        <w:r>
          <w:rPr>
            <w:noProof/>
            <w:webHidden/>
          </w:rPr>
          <w:instrText xml:space="preserve"> PAGEREF _Toc164445146 \h </w:instrText>
        </w:r>
        <w:r>
          <w:rPr>
            <w:noProof/>
            <w:webHidden/>
          </w:rPr>
        </w:r>
        <w:r>
          <w:rPr>
            <w:noProof/>
            <w:webHidden/>
          </w:rPr>
          <w:fldChar w:fldCharType="separate"/>
        </w:r>
        <w:r>
          <w:rPr>
            <w:noProof/>
            <w:webHidden/>
          </w:rPr>
          <w:t>296</w:t>
        </w:r>
        <w:r>
          <w:rPr>
            <w:noProof/>
            <w:webHidden/>
          </w:rPr>
          <w:fldChar w:fldCharType="end"/>
        </w:r>
      </w:hyperlink>
    </w:p>
    <w:p w14:paraId="39EB45F8" w14:textId="46E50A2C"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47" w:history="1">
        <w:r w:rsidRPr="006F1605">
          <w:rPr>
            <w:rStyle w:val="Hipercze"/>
            <w:noProof/>
          </w:rPr>
          <w:t>Tabela 79 Przykłady mierników dodatkowych odnoszących się do efektów działań uczelni</w:t>
        </w:r>
        <w:r>
          <w:rPr>
            <w:noProof/>
            <w:webHidden/>
          </w:rPr>
          <w:tab/>
        </w:r>
        <w:r>
          <w:rPr>
            <w:noProof/>
            <w:webHidden/>
          </w:rPr>
          <w:fldChar w:fldCharType="begin"/>
        </w:r>
        <w:r>
          <w:rPr>
            <w:noProof/>
            <w:webHidden/>
          </w:rPr>
          <w:instrText xml:space="preserve"> PAGEREF _Toc164445147 \h </w:instrText>
        </w:r>
        <w:r>
          <w:rPr>
            <w:noProof/>
            <w:webHidden/>
          </w:rPr>
        </w:r>
        <w:r>
          <w:rPr>
            <w:noProof/>
            <w:webHidden/>
          </w:rPr>
          <w:fldChar w:fldCharType="separate"/>
        </w:r>
        <w:r>
          <w:rPr>
            <w:noProof/>
            <w:webHidden/>
          </w:rPr>
          <w:t>298</w:t>
        </w:r>
        <w:r>
          <w:rPr>
            <w:noProof/>
            <w:webHidden/>
          </w:rPr>
          <w:fldChar w:fldCharType="end"/>
        </w:r>
      </w:hyperlink>
    </w:p>
    <w:p w14:paraId="11E81A2E" w14:textId="033321A3" w:rsidR="00276247" w:rsidRDefault="0027624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45148" w:history="1">
        <w:r w:rsidRPr="006F1605">
          <w:rPr>
            <w:rStyle w:val="Hipercze"/>
            <w:noProof/>
          </w:rPr>
          <w:t xml:space="preserve">Tabela 80 </w:t>
        </w:r>
        <w:r w:rsidRPr="006F1605">
          <w:rPr>
            <w:rStyle w:val="Hipercze"/>
            <w:noProof/>
            <w:lang w:eastAsia="pl-PL"/>
          </w:rPr>
          <w:t>RankingRV250 dla top100 uczelni w THE, ARWU, QS i Webometrics</w:t>
        </w:r>
        <w:r>
          <w:rPr>
            <w:noProof/>
            <w:webHidden/>
          </w:rPr>
          <w:tab/>
        </w:r>
        <w:r>
          <w:rPr>
            <w:noProof/>
            <w:webHidden/>
          </w:rPr>
          <w:fldChar w:fldCharType="begin"/>
        </w:r>
        <w:r>
          <w:rPr>
            <w:noProof/>
            <w:webHidden/>
          </w:rPr>
          <w:instrText xml:space="preserve"> PAGEREF _Toc164445148 \h </w:instrText>
        </w:r>
        <w:r>
          <w:rPr>
            <w:noProof/>
            <w:webHidden/>
          </w:rPr>
        </w:r>
        <w:r>
          <w:rPr>
            <w:noProof/>
            <w:webHidden/>
          </w:rPr>
          <w:fldChar w:fldCharType="separate"/>
        </w:r>
        <w:r>
          <w:rPr>
            <w:noProof/>
            <w:webHidden/>
          </w:rPr>
          <w:t>352</w:t>
        </w:r>
        <w:r>
          <w:rPr>
            <w:noProof/>
            <w:webHidden/>
          </w:rPr>
          <w:fldChar w:fldCharType="end"/>
        </w:r>
      </w:hyperlink>
    </w:p>
    <w:p w14:paraId="08A04FA6" w14:textId="10411D72" w:rsidR="009E61F0" w:rsidRPr="00233788" w:rsidRDefault="009E61F0" w:rsidP="00492634">
      <w:pPr>
        <w:ind w:firstLine="0"/>
      </w:pPr>
      <w:r w:rsidRPr="00233788">
        <w:fldChar w:fldCharType="end"/>
      </w:r>
    </w:p>
    <w:p w14:paraId="091C3A0C" w14:textId="77777777" w:rsidR="00B758DF" w:rsidRPr="00233788" w:rsidRDefault="00B758DF" w:rsidP="00276247">
      <w:pPr>
        <w:pStyle w:val="Nagwek1"/>
        <w:numPr>
          <w:ilvl w:val="0"/>
          <w:numId w:val="0"/>
        </w:numPr>
        <w:ind w:left="432"/>
      </w:pPr>
      <w:bookmarkStart w:id="584" w:name="_Toc164444926"/>
      <w:r w:rsidRPr="00233788">
        <w:lastRenderedPageBreak/>
        <w:t>Wykaz załączników</w:t>
      </w:r>
      <w:bookmarkEnd w:id="584"/>
    </w:p>
    <w:p w14:paraId="0EB122C4" w14:textId="46F5C978" w:rsidR="00465951" w:rsidRDefault="00465951" w:rsidP="002D3260">
      <w:pPr>
        <w:pStyle w:val="Akapitzlist"/>
        <w:numPr>
          <w:ilvl w:val="0"/>
          <w:numId w:val="15"/>
        </w:numPr>
      </w:pPr>
      <w:r w:rsidRPr="00233788">
        <w:t>Lista głównych zmian wprowadzonych w ramach Konstytucji dla Nauki</w:t>
      </w:r>
    </w:p>
    <w:p w14:paraId="1AEB8E51" w14:textId="447319CA" w:rsidR="007F4465" w:rsidRPr="00233788" w:rsidRDefault="007F4465" w:rsidP="002D3260">
      <w:pPr>
        <w:pStyle w:val="Akapitzlist"/>
        <w:numPr>
          <w:ilvl w:val="0"/>
          <w:numId w:val="15"/>
        </w:numPr>
      </w:pPr>
      <w:r w:rsidRPr="00233788">
        <w:t>Kwestionariusze badania satysfakcji interesariuszy</w:t>
      </w:r>
    </w:p>
    <w:p w14:paraId="59BF767E" w14:textId="6E4BA1BF" w:rsidR="001701E3" w:rsidRDefault="00465951" w:rsidP="002D3260">
      <w:pPr>
        <w:pStyle w:val="Akapitzlist"/>
        <w:numPr>
          <w:ilvl w:val="0"/>
          <w:numId w:val="15"/>
        </w:numPr>
      </w:pPr>
      <w:r>
        <w:t>Lista uczelni zaklasyfikowanych jako uczelnie</w:t>
      </w:r>
      <w:r w:rsidRPr="00233788">
        <w:t xml:space="preserve"> techniczne </w:t>
      </w:r>
      <w:r>
        <w:t>w ramach badań uwzględnionych w niniejszej pracy</w:t>
      </w:r>
    </w:p>
    <w:p w14:paraId="335D1293" w14:textId="1B046BDD" w:rsidR="00465951" w:rsidRDefault="00465951" w:rsidP="002D3260">
      <w:pPr>
        <w:pStyle w:val="Akapitzlist"/>
        <w:numPr>
          <w:ilvl w:val="0"/>
          <w:numId w:val="15"/>
        </w:numPr>
      </w:pPr>
      <w:r>
        <w:t>Propozycja rankingu Światowych uczelni na podstawie rezultatów globalnych THE, ARWU, QS i Webometrics – Ranking RV250</w:t>
      </w:r>
    </w:p>
    <w:p w14:paraId="4A3C5F92" w14:textId="3F6887FD" w:rsidR="004C1815" w:rsidRDefault="004C1815" w:rsidP="002D3260">
      <w:pPr>
        <w:pStyle w:val="Akapitzlist"/>
        <w:numPr>
          <w:ilvl w:val="0"/>
          <w:numId w:val="15"/>
        </w:numPr>
      </w:pPr>
      <w:r w:rsidRPr="004C1815">
        <w:t>Lista artykułów naukowych przyjętych do analizy grup interesariuszy uczelni wyższych w badaniu SLR</w:t>
      </w:r>
    </w:p>
    <w:p w14:paraId="1314F4D6" w14:textId="5986C6B7" w:rsidR="004C1815" w:rsidRDefault="004C1815" w:rsidP="002D3260">
      <w:pPr>
        <w:pStyle w:val="Akapitzlist"/>
        <w:numPr>
          <w:ilvl w:val="0"/>
          <w:numId w:val="15"/>
        </w:numPr>
      </w:pPr>
      <w:r w:rsidRPr="004C1815">
        <w:t>Szczegółowa lista analizowanych fraz odnoszących się do interesariuszy uczelni wyższych w badaniu SLR</w:t>
      </w:r>
    </w:p>
    <w:p w14:paraId="72720D94" w14:textId="4DF2C437" w:rsidR="00767664" w:rsidRPr="00233788" w:rsidRDefault="00767664" w:rsidP="002D3260">
      <w:pPr>
        <w:pStyle w:val="Akapitzlist"/>
        <w:numPr>
          <w:ilvl w:val="0"/>
          <w:numId w:val="15"/>
        </w:numPr>
      </w:pPr>
      <w:r w:rsidRPr="00767664">
        <w:t>Diagram Modelu Doskonalenia Systemu Zarządzania Jakością Uczelni Inspirowanego Satysfakcją Interesariuszy wraz ze szczegółowym opisem etapów modelu</w:t>
      </w:r>
    </w:p>
    <w:p w14:paraId="2B7EA192" w14:textId="77777777" w:rsidR="00BC6853" w:rsidRDefault="007F4465" w:rsidP="004E7B54">
      <w:pPr>
        <w:spacing w:line="240" w:lineRule="auto"/>
        <w:ind w:firstLine="0"/>
        <w:jc w:val="left"/>
        <w:sectPr w:rsidR="00BC6853" w:rsidSect="00847B0C">
          <w:headerReference w:type="default" r:id="rId73"/>
          <w:footerReference w:type="default" r:id="rId74"/>
          <w:pgSz w:w="11906" w:h="16838"/>
          <w:pgMar w:top="1417" w:right="1417" w:bottom="1417" w:left="1417" w:header="708" w:footer="708" w:gutter="0"/>
          <w:cols w:space="708"/>
          <w:titlePg/>
          <w:docGrid w:linePitch="360"/>
        </w:sectPr>
      </w:pPr>
      <w:r w:rsidRPr="00233788">
        <w:br w:type="page"/>
      </w:r>
    </w:p>
    <w:p w14:paraId="07158B41" w14:textId="2098DC61" w:rsidR="000613B8" w:rsidRPr="00233788" w:rsidRDefault="007F4465" w:rsidP="004E7B54">
      <w:pPr>
        <w:pStyle w:val="Nagwek1"/>
        <w:numPr>
          <w:ilvl w:val="0"/>
          <w:numId w:val="0"/>
        </w:numPr>
        <w:ind w:left="432"/>
      </w:pPr>
      <w:bookmarkStart w:id="585" w:name="_Ref66902367"/>
      <w:bookmarkStart w:id="586" w:name="_Toc164444927"/>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85"/>
      <w:bookmarkEnd w:id="586"/>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2D3260">
      <w:pPr>
        <w:pStyle w:val="Akapitzlist"/>
        <w:numPr>
          <w:ilvl w:val="0"/>
          <w:numId w:val="26"/>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2D3260">
      <w:pPr>
        <w:pStyle w:val="Akapitzlist"/>
        <w:numPr>
          <w:ilvl w:val="0"/>
          <w:numId w:val="26"/>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2D3260">
      <w:pPr>
        <w:pStyle w:val="Akapitzlist"/>
        <w:numPr>
          <w:ilvl w:val="0"/>
          <w:numId w:val="26"/>
        </w:numPr>
      </w:pPr>
      <w:r w:rsidRPr="00233788">
        <w:t>podniesiono minimalny poziom środków finansowych, jakie założyciel przekazuje nowo tworzonej uczelni niepublicznej,</w:t>
      </w:r>
    </w:p>
    <w:p w14:paraId="3D31655A" w14:textId="77777777" w:rsidR="00FB1317" w:rsidRPr="00233788" w:rsidRDefault="00FB1317" w:rsidP="002D3260">
      <w:pPr>
        <w:pStyle w:val="Akapitzlist"/>
        <w:numPr>
          <w:ilvl w:val="0"/>
          <w:numId w:val="26"/>
        </w:numPr>
      </w:pPr>
      <w:r w:rsidRPr="00233788">
        <w:t>zmieniono rejestr uczelni niepublicznych na ewidencję uczelni niepublicznych oraz zmodyfikowano zakres danych podlegających wpisowi,</w:t>
      </w:r>
    </w:p>
    <w:p w14:paraId="2B09F687" w14:textId="77777777" w:rsidR="00FB1317" w:rsidRPr="00233788" w:rsidRDefault="00FB1317" w:rsidP="002D3260">
      <w:pPr>
        <w:pStyle w:val="Akapitzlist"/>
        <w:numPr>
          <w:ilvl w:val="0"/>
          <w:numId w:val="26"/>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2D3260">
      <w:pPr>
        <w:pStyle w:val="Akapitzlist"/>
        <w:numPr>
          <w:ilvl w:val="0"/>
          <w:numId w:val="26"/>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2D3260">
      <w:pPr>
        <w:pStyle w:val="Akapitzlist"/>
        <w:numPr>
          <w:ilvl w:val="0"/>
          <w:numId w:val="26"/>
        </w:numPr>
      </w:pPr>
      <w:r w:rsidRPr="00233788">
        <w:t>zmodyfikowano zasady posługiwania się nazwami uczelni i powiązano je z oceną jakości działalności naukowej,</w:t>
      </w:r>
    </w:p>
    <w:p w14:paraId="38824B40" w14:textId="77777777" w:rsidR="00FB1317" w:rsidRPr="00233788" w:rsidRDefault="00FB1317" w:rsidP="002D3260">
      <w:pPr>
        <w:pStyle w:val="Akapitzlist"/>
        <w:numPr>
          <w:ilvl w:val="0"/>
          <w:numId w:val="26"/>
        </w:numPr>
      </w:pPr>
      <w:r w:rsidRPr="00233788">
        <w:t>wprowadzono możliwość zmiany statusu uczelni akademickiej na zawodową na wniosek samej uczelni,</w:t>
      </w:r>
    </w:p>
    <w:p w14:paraId="798D9BC8" w14:textId="77777777" w:rsidR="00FB1317" w:rsidRPr="00233788" w:rsidRDefault="00FB1317" w:rsidP="002D3260">
      <w:pPr>
        <w:pStyle w:val="Akapitzlist"/>
        <w:numPr>
          <w:ilvl w:val="0"/>
          <w:numId w:val="26"/>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2D3260">
      <w:pPr>
        <w:pStyle w:val="Akapitzlist"/>
        <w:numPr>
          <w:ilvl w:val="0"/>
          <w:numId w:val="26"/>
        </w:numPr>
      </w:pPr>
      <w:r w:rsidRPr="00233788">
        <w:t>wprowadzenie rady uczelni w uczelniach publicznych, z wyjątkiem uczelni wojskowych i uczelni służb państwowych,</w:t>
      </w:r>
    </w:p>
    <w:p w14:paraId="78B3B1A2" w14:textId="77777777" w:rsidR="00FB1317" w:rsidRPr="00233788" w:rsidRDefault="00FB1317" w:rsidP="002D3260">
      <w:pPr>
        <w:pStyle w:val="Akapitzlist"/>
        <w:numPr>
          <w:ilvl w:val="0"/>
          <w:numId w:val="26"/>
        </w:numPr>
      </w:pPr>
      <w:r w:rsidRPr="00233788">
        <w:t>rada uczelni zatwierdza sprawozdanie z wykonania planu rzeczowo-finansowego oraz sprawozdanie finansowe,</w:t>
      </w:r>
    </w:p>
    <w:p w14:paraId="20B29CF9" w14:textId="77777777" w:rsidR="00FB1317" w:rsidRPr="00233788" w:rsidRDefault="00FB1317" w:rsidP="002D3260">
      <w:pPr>
        <w:pStyle w:val="Akapitzlist"/>
        <w:numPr>
          <w:ilvl w:val="0"/>
          <w:numId w:val="26"/>
        </w:numPr>
      </w:pPr>
      <w:r w:rsidRPr="00233788">
        <w:t>uległ zmianie proces wyboru kandydatów na rektora w uczelni publicznej poprzez udział w tym procesie rady uczelni oraz senatu,</w:t>
      </w:r>
    </w:p>
    <w:p w14:paraId="7F3CBF84" w14:textId="77777777" w:rsidR="00FB1317" w:rsidRPr="00233788" w:rsidRDefault="00FB1317" w:rsidP="002D3260">
      <w:pPr>
        <w:pStyle w:val="Akapitzlist"/>
        <w:numPr>
          <w:ilvl w:val="0"/>
          <w:numId w:val="26"/>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2D3260">
      <w:pPr>
        <w:pStyle w:val="Akapitzlist"/>
        <w:numPr>
          <w:ilvl w:val="0"/>
          <w:numId w:val="26"/>
        </w:numPr>
      </w:pPr>
      <w:r w:rsidRPr="00233788">
        <w:t>senat uzyskał kompetencję do nadawania stopni naukowych i stopni w zakresie sztuki</w:t>
      </w:r>
    </w:p>
    <w:p w14:paraId="11E52BF0" w14:textId="77777777" w:rsidR="00FB1317" w:rsidRPr="00233788" w:rsidRDefault="00FB1317" w:rsidP="002D3260">
      <w:pPr>
        <w:pStyle w:val="Akapitzlist"/>
        <w:numPr>
          <w:ilvl w:val="0"/>
          <w:numId w:val="26"/>
        </w:numPr>
      </w:pPr>
      <w:r w:rsidRPr="00233788">
        <w:t>zrezygnowano z ustawowego określania składu senatu uczelni niepublicznej</w:t>
      </w:r>
    </w:p>
    <w:p w14:paraId="1FD34D30" w14:textId="77777777" w:rsidR="00FB1317" w:rsidRPr="00233788" w:rsidRDefault="00FB1317" w:rsidP="002D3260">
      <w:pPr>
        <w:pStyle w:val="Akapitzlist"/>
        <w:numPr>
          <w:ilvl w:val="0"/>
          <w:numId w:val="26"/>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2D3260">
      <w:pPr>
        <w:pStyle w:val="Akapitzlist"/>
        <w:numPr>
          <w:ilvl w:val="0"/>
          <w:numId w:val="26"/>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2D3260">
      <w:pPr>
        <w:pStyle w:val="Akapitzlist"/>
        <w:numPr>
          <w:ilvl w:val="0"/>
          <w:numId w:val="26"/>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2D3260">
      <w:pPr>
        <w:pStyle w:val="Akapitzlist"/>
        <w:numPr>
          <w:ilvl w:val="0"/>
          <w:numId w:val="26"/>
        </w:numPr>
      </w:pPr>
      <w:r w:rsidRPr="00233788">
        <w:t>ograniczono ustawowy katalog stanowisk nauczycieli akademickich,</w:t>
      </w:r>
    </w:p>
    <w:p w14:paraId="046247FE" w14:textId="77777777" w:rsidR="00FB1317" w:rsidRPr="00233788" w:rsidRDefault="00FB1317" w:rsidP="002D3260">
      <w:pPr>
        <w:pStyle w:val="Akapitzlist"/>
        <w:numPr>
          <w:ilvl w:val="0"/>
          <w:numId w:val="26"/>
        </w:numPr>
      </w:pPr>
      <w:r w:rsidRPr="00233788">
        <w:t>wprowadzono stanowisko profesora uczelni, na którym mogą być zatrudniane także osoby posiadające stopień doktora,</w:t>
      </w:r>
    </w:p>
    <w:p w14:paraId="4970A11B" w14:textId="77777777" w:rsidR="00FB1317" w:rsidRPr="00233788" w:rsidRDefault="00FB1317" w:rsidP="002D3260">
      <w:pPr>
        <w:pStyle w:val="Akapitzlist"/>
        <w:numPr>
          <w:ilvl w:val="0"/>
          <w:numId w:val="26"/>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2D3260">
      <w:pPr>
        <w:pStyle w:val="Akapitzlist"/>
        <w:numPr>
          <w:ilvl w:val="0"/>
          <w:numId w:val="26"/>
        </w:numPr>
      </w:pPr>
      <w:r w:rsidRPr="00233788">
        <w:t>likwidacja mianowania jako jednej z form nawiązania stosunku pracy,</w:t>
      </w:r>
    </w:p>
    <w:p w14:paraId="633BB8D6" w14:textId="77777777" w:rsidR="00FB1317" w:rsidRPr="00233788" w:rsidRDefault="00FB1317" w:rsidP="002D3260">
      <w:pPr>
        <w:pStyle w:val="Akapitzlist"/>
        <w:numPr>
          <w:ilvl w:val="0"/>
          <w:numId w:val="26"/>
        </w:numPr>
      </w:pPr>
      <w:r w:rsidRPr="00233788">
        <w:t>druga umowa o pracę może zostać zawarta na czas nieokreślony bez przeprowadzenia konkursu,</w:t>
      </w:r>
    </w:p>
    <w:p w14:paraId="052EC708" w14:textId="77777777" w:rsidR="00FB1317" w:rsidRPr="00233788" w:rsidRDefault="00FB1317" w:rsidP="002D3260">
      <w:pPr>
        <w:pStyle w:val="Akapitzlist"/>
        <w:numPr>
          <w:ilvl w:val="0"/>
          <w:numId w:val="26"/>
        </w:numPr>
      </w:pPr>
      <w:r w:rsidRPr="00233788">
        <w:t>wprowadzenie jasnej normy w zakresie zadaniowego czasu pracy,</w:t>
      </w:r>
    </w:p>
    <w:p w14:paraId="6E964250" w14:textId="77777777" w:rsidR="00FB1317" w:rsidRPr="00233788" w:rsidRDefault="00FB1317" w:rsidP="002D3260">
      <w:pPr>
        <w:pStyle w:val="Akapitzlist"/>
        <w:numPr>
          <w:ilvl w:val="0"/>
          <w:numId w:val="26"/>
        </w:numPr>
      </w:pPr>
      <w:r w:rsidRPr="00233788">
        <w:t>likwidacja minimalnego wymiaru zajęć dydaktycznych,</w:t>
      </w:r>
    </w:p>
    <w:p w14:paraId="157AF10C" w14:textId="77777777" w:rsidR="00FB1317" w:rsidRPr="00233788" w:rsidRDefault="00FB1317" w:rsidP="002D3260">
      <w:pPr>
        <w:pStyle w:val="Akapitzlist"/>
        <w:numPr>
          <w:ilvl w:val="0"/>
          <w:numId w:val="26"/>
        </w:numPr>
      </w:pPr>
      <w:r w:rsidRPr="00233788">
        <w:t>nowe zasady wynagradzania pracowników,</w:t>
      </w:r>
    </w:p>
    <w:p w14:paraId="287E281C" w14:textId="77777777" w:rsidR="00FB1317" w:rsidRPr="00233788" w:rsidRDefault="00FB1317" w:rsidP="002D3260">
      <w:pPr>
        <w:pStyle w:val="Akapitzlist"/>
        <w:numPr>
          <w:ilvl w:val="0"/>
          <w:numId w:val="26"/>
        </w:numPr>
      </w:pPr>
      <w:r w:rsidRPr="00233788">
        <w:t>kryteria oceny dla każdej grupy pracowników i rodzaju stanowisk oraz tryb i podmiot dokonujący oceny określa rektor,</w:t>
      </w:r>
    </w:p>
    <w:p w14:paraId="0AD59058" w14:textId="77777777" w:rsidR="00FB1317" w:rsidRPr="00233788" w:rsidRDefault="00FB1317" w:rsidP="002D3260">
      <w:pPr>
        <w:pStyle w:val="Akapitzlist"/>
        <w:numPr>
          <w:ilvl w:val="0"/>
          <w:numId w:val="26"/>
        </w:numPr>
      </w:pPr>
      <w:r w:rsidRPr="00233788">
        <w:t>inicjatorem wniosku o poddanie nauczyciela akademickiego ocenie dodatkowej jest wyłącznie rektor,</w:t>
      </w:r>
    </w:p>
    <w:p w14:paraId="3E0F2F19" w14:textId="77777777" w:rsidR="00FB1317" w:rsidRPr="00233788" w:rsidRDefault="00FB1317" w:rsidP="002D3260">
      <w:pPr>
        <w:pStyle w:val="Akapitzlist"/>
        <w:numPr>
          <w:ilvl w:val="0"/>
          <w:numId w:val="26"/>
        </w:numPr>
      </w:pPr>
      <w:r w:rsidRPr="00233788">
        <w:t>ocena okresowa nauczyciela akademickiego może być wyłącznie pozytywna lub negatywna,</w:t>
      </w:r>
    </w:p>
    <w:p w14:paraId="678EB596" w14:textId="77777777" w:rsidR="00FB1317" w:rsidRPr="00233788" w:rsidRDefault="00FB1317" w:rsidP="002D3260">
      <w:pPr>
        <w:pStyle w:val="Akapitzlist"/>
        <w:numPr>
          <w:ilvl w:val="0"/>
          <w:numId w:val="26"/>
        </w:numPr>
      </w:pPr>
      <w:r w:rsidRPr="00233788">
        <w:t>odstąpienie od kryterium uzyskania stopnia naukowego w procedurze oceny okresowej nauczyciela akademickiego,</w:t>
      </w:r>
    </w:p>
    <w:p w14:paraId="68D91DB9" w14:textId="77777777" w:rsidR="00FB1317" w:rsidRPr="00233788" w:rsidRDefault="00FB1317" w:rsidP="002D3260">
      <w:pPr>
        <w:pStyle w:val="Akapitzlist"/>
        <w:numPr>
          <w:ilvl w:val="0"/>
          <w:numId w:val="26"/>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2D3260">
      <w:pPr>
        <w:pStyle w:val="Akapitzlist"/>
        <w:numPr>
          <w:ilvl w:val="0"/>
          <w:numId w:val="26"/>
        </w:numPr>
      </w:pPr>
      <w:r w:rsidRPr="00233788">
        <w:t>umożliwiono nadawanie stopnia naukowego doktora w dziedzinie,</w:t>
      </w:r>
    </w:p>
    <w:p w14:paraId="7D87250B" w14:textId="77777777" w:rsidR="00FB1317" w:rsidRPr="00233788" w:rsidRDefault="00FB1317" w:rsidP="002D3260">
      <w:pPr>
        <w:pStyle w:val="Akapitzlist"/>
        <w:numPr>
          <w:ilvl w:val="0"/>
          <w:numId w:val="26"/>
        </w:numPr>
      </w:pPr>
      <w:r w:rsidRPr="00233788">
        <w:t>wprowadzono możliwość nadawania tytułu profesora w dziedzinie i dyscyplinie lub dyscyplinach,</w:t>
      </w:r>
    </w:p>
    <w:p w14:paraId="44A5054A" w14:textId="77777777" w:rsidR="00FB1317" w:rsidRPr="00233788" w:rsidRDefault="00FB1317" w:rsidP="002D3260">
      <w:pPr>
        <w:pStyle w:val="Akapitzlist"/>
        <w:numPr>
          <w:ilvl w:val="0"/>
          <w:numId w:val="26"/>
        </w:numPr>
      </w:pPr>
      <w:r w:rsidRPr="00233788">
        <w:t>przeniesiono uprawnienia do nadawania stopni z jednostek organizacyjnych na szczebel uczelni,</w:t>
      </w:r>
    </w:p>
    <w:p w14:paraId="09C8D01D" w14:textId="77777777" w:rsidR="00FB1317" w:rsidRPr="00233788" w:rsidRDefault="00FB1317" w:rsidP="002D3260">
      <w:pPr>
        <w:pStyle w:val="Akapitzlist"/>
        <w:numPr>
          <w:ilvl w:val="0"/>
          <w:numId w:val="26"/>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2D3260">
      <w:pPr>
        <w:pStyle w:val="Akapitzlist"/>
        <w:numPr>
          <w:ilvl w:val="0"/>
          <w:numId w:val="26"/>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2D3260">
      <w:pPr>
        <w:pStyle w:val="Akapitzlist"/>
        <w:numPr>
          <w:ilvl w:val="0"/>
          <w:numId w:val="26"/>
        </w:numPr>
      </w:pPr>
      <w:r w:rsidRPr="00233788">
        <w:t>zrezygnowano z udziału podmiotów posiadających uprawnienia habilitacyjne w proce- durze nadawania tytułu profesora,</w:t>
      </w:r>
    </w:p>
    <w:p w14:paraId="2F28B339" w14:textId="77777777" w:rsidR="00FB1317" w:rsidRPr="00233788" w:rsidRDefault="00FB1317" w:rsidP="002D3260">
      <w:pPr>
        <w:pStyle w:val="Akapitzlist"/>
        <w:numPr>
          <w:ilvl w:val="0"/>
          <w:numId w:val="26"/>
        </w:numPr>
      </w:pPr>
      <w:r w:rsidRPr="00233788">
        <w:t>Centralną Komisję ds. Stopni i Tytułów zastąpiono Radą Doskonałości Naukowej,</w:t>
      </w:r>
    </w:p>
    <w:p w14:paraId="47704C73" w14:textId="77777777" w:rsidR="00FB1317" w:rsidRPr="00233788" w:rsidRDefault="00FB1317" w:rsidP="002D3260">
      <w:pPr>
        <w:pStyle w:val="Akapitzlist"/>
        <w:numPr>
          <w:ilvl w:val="0"/>
          <w:numId w:val="26"/>
        </w:numPr>
      </w:pPr>
      <w:r w:rsidRPr="00233788">
        <w:lastRenderedPageBreak/>
        <w:t>przewody doktorskie stały się postępowaniami ws. nadania stopnia doktora,</w:t>
      </w:r>
    </w:p>
    <w:p w14:paraId="3A31C134" w14:textId="77777777" w:rsidR="00FB1317" w:rsidRPr="00233788" w:rsidRDefault="00FB1317" w:rsidP="002D3260">
      <w:pPr>
        <w:pStyle w:val="Akapitzlist"/>
        <w:numPr>
          <w:ilvl w:val="0"/>
          <w:numId w:val="26"/>
        </w:numPr>
      </w:pPr>
      <w:r w:rsidRPr="00233788">
        <w:t>zniesiony został obowiązek przeprowadzania egzaminów doktorskich na rzecz weryfikacji efektów kształcenia na 8 poziomie PRK,</w:t>
      </w:r>
    </w:p>
    <w:p w14:paraId="21CDB12C" w14:textId="77777777" w:rsidR="00FB1317" w:rsidRPr="00233788" w:rsidRDefault="00FB1317" w:rsidP="002D3260">
      <w:pPr>
        <w:pStyle w:val="Akapitzlist"/>
        <w:numPr>
          <w:ilvl w:val="0"/>
          <w:numId w:val="26"/>
        </w:numPr>
      </w:pPr>
      <w:r w:rsidRPr="00233788">
        <w:t>rozprawy doktorskie przed obroną będą obligatoryjnie udostępniane w BIP podmiotu doktoryzującego,</w:t>
      </w:r>
    </w:p>
    <w:p w14:paraId="6B12B12F" w14:textId="77777777" w:rsidR="00FB1317" w:rsidRPr="00233788" w:rsidRDefault="00FB1317" w:rsidP="002D3260">
      <w:pPr>
        <w:pStyle w:val="Akapitzlist"/>
        <w:numPr>
          <w:ilvl w:val="0"/>
          <w:numId w:val="26"/>
        </w:numPr>
      </w:pPr>
      <w:r w:rsidRPr="00233788">
        <w:t>wszczęcie postępowania (dawne otwarcie przewodu) będzie możliwe dopiero wraz ze złożeniem rozprawy doktorskiej,</w:t>
      </w:r>
    </w:p>
    <w:p w14:paraId="47244DDD" w14:textId="77777777" w:rsidR="00FB1317" w:rsidRPr="00233788" w:rsidRDefault="00FB1317" w:rsidP="002D3260">
      <w:pPr>
        <w:pStyle w:val="Akapitzlist"/>
        <w:numPr>
          <w:ilvl w:val="0"/>
          <w:numId w:val="26"/>
        </w:numPr>
      </w:pPr>
      <w:r w:rsidRPr="00233788">
        <w:t>liczba recenzentów w postępowaniu zwiększyła się do trzech,</w:t>
      </w:r>
    </w:p>
    <w:p w14:paraId="56CBDF71" w14:textId="77777777" w:rsidR="00FB1317" w:rsidRPr="00233788" w:rsidRDefault="00FB1317" w:rsidP="002D3260">
      <w:pPr>
        <w:pStyle w:val="Akapitzlist"/>
        <w:numPr>
          <w:ilvl w:val="0"/>
          <w:numId w:val="26"/>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2D3260">
      <w:pPr>
        <w:pStyle w:val="Akapitzlist"/>
        <w:numPr>
          <w:ilvl w:val="0"/>
          <w:numId w:val="26"/>
        </w:numPr>
      </w:pPr>
      <w:r w:rsidRPr="00233788">
        <w:t>zwiększono liczbę recenzentów w postępowaniu w sprawie nadania stopnia doktora habilitowanego do czterech,</w:t>
      </w:r>
    </w:p>
    <w:p w14:paraId="0F900160" w14:textId="77777777" w:rsidR="00FB1317" w:rsidRPr="00233788" w:rsidRDefault="00FB1317" w:rsidP="002D3260">
      <w:pPr>
        <w:pStyle w:val="Akapitzlist"/>
        <w:numPr>
          <w:ilvl w:val="0"/>
          <w:numId w:val="26"/>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2D3260">
      <w:pPr>
        <w:pStyle w:val="Akapitzlist"/>
        <w:numPr>
          <w:ilvl w:val="0"/>
          <w:numId w:val="26"/>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2D3260">
      <w:pPr>
        <w:pStyle w:val="Akapitzlist"/>
        <w:numPr>
          <w:ilvl w:val="0"/>
          <w:numId w:val="26"/>
        </w:numPr>
      </w:pPr>
      <w:r w:rsidRPr="00233788">
        <w:t>uprawnienie do prowadzenia postępowań ws. nadania tytułu profesora przyznano wyłącznie Radzie Doskonałości Naukowej,</w:t>
      </w:r>
    </w:p>
    <w:p w14:paraId="65A06B2D" w14:textId="77777777" w:rsidR="00FB1317" w:rsidRPr="00233788" w:rsidRDefault="00FB1317" w:rsidP="002D3260">
      <w:pPr>
        <w:pStyle w:val="Akapitzlist"/>
        <w:numPr>
          <w:ilvl w:val="0"/>
          <w:numId w:val="26"/>
        </w:numPr>
      </w:pPr>
      <w:r w:rsidRPr="00233788">
        <w:t>całkowicie zrezygnowano z udziału uczelni w procedurze nadawania tytułu profesora,</w:t>
      </w:r>
    </w:p>
    <w:p w14:paraId="563C9143" w14:textId="77777777" w:rsidR="00FB1317" w:rsidRPr="00233788" w:rsidRDefault="00FB1317" w:rsidP="002D3260">
      <w:pPr>
        <w:pStyle w:val="Akapitzlist"/>
        <w:numPr>
          <w:ilvl w:val="0"/>
          <w:numId w:val="26"/>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2D3260">
      <w:pPr>
        <w:pStyle w:val="Akapitzlist"/>
        <w:numPr>
          <w:ilvl w:val="0"/>
          <w:numId w:val="26"/>
        </w:numPr>
      </w:pPr>
      <w:r w:rsidRPr="00233788">
        <w:t>wprowadzono obowiązek publikowania rozpraw doktorskich w BIP uczelni oraz w systemie POL-on,</w:t>
      </w:r>
    </w:p>
    <w:p w14:paraId="3AC6162D" w14:textId="77777777" w:rsidR="00FB1317" w:rsidRPr="00233788" w:rsidRDefault="00FB1317" w:rsidP="002D3260">
      <w:pPr>
        <w:pStyle w:val="Akapitzlist"/>
        <w:numPr>
          <w:ilvl w:val="0"/>
          <w:numId w:val="26"/>
        </w:numPr>
      </w:pPr>
      <w:r w:rsidRPr="00233788">
        <w:t>zmodyfikowano zakres dokumentów publikowanych w BIP uczelni w ramach postępowań ws.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2D3260">
      <w:pPr>
        <w:pStyle w:val="Akapitzlist"/>
        <w:numPr>
          <w:ilvl w:val="0"/>
          <w:numId w:val="26"/>
        </w:numPr>
      </w:pPr>
      <w:r w:rsidRPr="00233788">
        <w:t>dotychczasowe studia doktoranckie (studia trzeciego stopnia) zastąpiono kształceniem doktorantów w szkołach doktorskich,</w:t>
      </w:r>
    </w:p>
    <w:p w14:paraId="26499BC8" w14:textId="77777777" w:rsidR="00FB1317" w:rsidRPr="00233788" w:rsidRDefault="00FB1317" w:rsidP="002D3260">
      <w:pPr>
        <w:pStyle w:val="Akapitzlist"/>
        <w:numPr>
          <w:ilvl w:val="0"/>
          <w:numId w:val="26"/>
        </w:numPr>
      </w:pPr>
      <w:r w:rsidRPr="00233788">
        <w:t>szkołę doktorską będzie prowadziła, nie jak dotychczas studia doktoranckie uprawniona jednostka uczelni, ale cała uczelnia,</w:t>
      </w:r>
    </w:p>
    <w:p w14:paraId="70E9FD27" w14:textId="77777777" w:rsidR="00FB1317" w:rsidRPr="00233788" w:rsidRDefault="00FB1317" w:rsidP="002D3260">
      <w:pPr>
        <w:pStyle w:val="Akapitzlist"/>
        <w:numPr>
          <w:ilvl w:val="0"/>
          <w:numId w:val="26"/>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2D3260">
      <w:pPr>
        <w:pStyle w:val="Akapitzlist"/>
        <w:numPr>
          <w:ilvl w:val="0"/>
          <w:numId w:val="26"/>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2D3260">
      <w:pPr>
        <w:pStyle w:val="Akapitzlist"/>
        <w:numPr>
          <w:ilvl w:val="0"/>
          <w:numId w:val="26"/>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2D3260">
      <w:pPr>
        <w:pStyle w:val="Akapitzlist"/>
        <w:numPr>
          <w:ilvl w:val="0"/>
          <w:numId w:val="26"/>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2D3260">
      <w:pPr>
        <w:pStyle w:val="Akapitzlist"/>
        <w:numPr>
          <w:ilvl w:val="0"/>
          <w:numId w:val="26"/>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2D3260">
      <w:pPr>
        <w:pStyle w:val="Akapitzlist"/>
        <w:numPr>
          <w:ilvl w:val="0"/>
          <w:numId w:val="26"/>
        </w:numPr>
      </w:pPr>
      <w:r w:rsidRPr="00233788">
        <w:t>rekrutacja tylko w drodze konkursu z jawnymi wynikami,</w:t>
      </w:r>
    </w:p>
    <w:p w14:paraId="61334A1A" w14:textId="77777777" w:rsidR="00FB1317" w:rsidRPr="00233788" w:rsidRDefault="00FB1317" w:rsidP="002D3260">
      <w:pPr>
        <w:pStyle w:val="Akapitzlist"/>
        <w:numPr>
          <w:ilvl w:val="0"/>
          <w:numId w:val="26"/>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2D3260">
      <w:pPr>
        <w:pStyle w:val="Akapitzlist"/>
        <w:numPr>
          <w:ilvl w:val="0"/>
          <w:numId w:val="26"/>
        </w:numPr>
      </w:pPr>
      <w:r w:rsidRPr="00233788">
        <w:t>ustawa wyklucza możliwość jednoczesnego kształcenia się w więcej niż jednej szkole doktorskiej,</w:t>
      </w:r>
    </w:p>
    <w:p w14:paraId="56C96180" w14:textId="77777777" w:rsidR="00FB1317" w:rsidRPr="00233788" w:rsidRDefault="00FB1317" w:rsidP="002D3260">
      <w:pPr>
        <w:pStyle w:val="Akapitzlist"/>
        <w:numPr>
          <w:ilvl w:val="0"/>
          <w:numId w:val="26"/>
        </w:numPr>
      </w:pPr>
      <w:r w:rsidRPr="00233788">
        <w:t>kształcenie doktorantów jest nieodpłatne dla jego uczestników</w:t>
      </w:r>
    </w:p>
    <w:p w14:paraId="06AE620A" w14:textId="77777777" w:rsidR="00FB1317" w:rsidRPr="00233788" w:rsidRDefault="00FB1317" w:rsidP="002D3260">
      <w:pPr>
        <w:pStyle w:val="Akapitzlist"/>
        <w:numPr>
          <w:ilvl w:val="0"/>
          <w:numId w:val="26"/>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2D3260">
      <w:pPr>
        <w:pStyle w:val="Akapitzlist"/>
        <w:numPr>
          <w:ilvl w:val="0"/>
          <w:numId w:val="26"/>
        </w:numPr>
      </w:pPr>
      <w:r w:rsidRPr="00233788">
        <w:t>kształcenie w szkole doktorskiej obejmuje dwa zasadnicze elementy: program kształcenia oraz indywidualny plan badawczy,</w:t>
      </w:r>
    </w:p>
    <w:p w14:paraId="281BA54F" w14:textId="77777777" w:rsidR="00FB1317" w:rsidRPr="00233788" w:rsidRDefault="00FB1317" w:rsidP="002D3260">
      <w:pPr>
        <w:pStyle w:val="Akapitzlist"/>
        <w:numPr>
          <w:ilvl w:val="0"/>
          <w:numId w:val="26"/>
        </w:numPr>
      </w:pPr>
      <w:r w:rsidRPr="00233788">
        <w:t>program kształcenia ustala senat uczelni lub rada naukowa instytutu,</w:t>
      </w:r>
    </w:p>
    <w:p w14:paraId="47A18BF5" w14:textId="77777777" w:rsidR="00FB1317" w:rsidRPr="00233788" w:rsidRDefault="00FB1317" w:rsidP="002D3260">
      <w:pPr>
        <w:pStyle w:val="Akapitzlist"/>
        <w:numPr>
          <w:ilvl w:val="0"/>
          <w:numId w:val="26"/>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2D3260">
      <w:pPr>
        <w:pStyle w:val="Akapitzlist"/>
        <w:numPr>
          <w:ilvl w:val="0"/>
          <w:numId w:val="26"/>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2D3260">
      <w:pPr>
        <w:pStyle w:val="Akapitzlist"/>
        <w:numPr>
          <w:ilvl w:val="0"/>
          <w:numId w:val="26"/>
        </w:numPr>
      </w:pPr>
      <w:r w:rsidRPr="00233788">
        <w:t>program może przewidywać praktyki dydaktyczne w maks. wymiarze 60 godz. w roku,</w:t>
      </w:r>
    </w:p>
    <w:p w14:paraId="696CF8E6" w14:textId="77777777" w:rsidR="00FB1317" w:rsidRPr="00233788" w:rsidRDefault="00FB1317" w:rsidP="002D3260">
      <w:pPr>
        <w:pStyle w:val="Akapitzlist"/>
        <w:numPr>
          <w:ilvl w:val="0"/>
          <w:numId w:val="26"/>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2D3260">
      <w:pPr>
        <w:pStyle w:val="Akapitzlist"/>
        <w:numPr>
          <w:ilvl w:val="0"/>
          <w:numId w:val="26"/>
        </w:numPr>
      </w:pPr>
      <w:r w:rsidRPr="00233788">
        <w:t>kształcenie w szkole doktorskiej trwa od 6 do 8 semestrów,</w:t>
      </w:r>
    </w:p>
    <w:p w14:paraId="436094B5" w14:textId="77777777" w:rsidR="00FB1317" w:rsidRPr="00233788" w:rsidRDefault="00FB1317" w:rsidP="002D3260">
      <w:pPr>
        <w:pStyle w:val="Akapitzlist"/>
        <w:numPr>
          <w:ilvl w:val="0"/>
          <w:numId w:val="26"/>
        </w:numPr>
      </w:pPr>
      <w:r w:rsidRPr="00233788">
        <w:t>kształcenie doktoranta kończy się wraz ze złożeniem rozprawy doktorskiej,</w:t>
      </w:r>
    </w:p>
    <w:p w14:paraId="6B35C23C" w14:textId="77777777" w:rsidR="00FB1317" w:rsidRPr="00233788" w:rsidRDefault="00FB1317" w:rsidP="002D3260">
      <w:pPr>
        <w:pStyle w:val="Akapitzlist"/>
        <w:numPr>
          <w:ilvl w:val="0"/>
          <w:numId w:val="26"/>
        </w:numPr>
      </w:pPr>
      <w:r w:rsidRPr="00233788">
        <w:t>termin złożenia wyznaczony jest w indywidualnym planie badawczym i może być wydłużony maksymalnie o 2 lata,</w:t>
      </w:r>
    </w:p>
    <w:p w14:paraId="086979E0" w14:textId="77777777" w:rsidR="00FB1317" w:rsidRPr="00233788" w:rsidRDefault="00FB1317" w:rsidP="002D3260">
      <w:pPr>
        <w:pStyle w:val="Akapitzlist"/>
        <w:numPr>
          <w:ilvl w:val="0"/>
          <w:numId w:val="26"/>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2D3260">
      <w:pPr>
        <w:pStyle w:val="Akapitzlist"/>
        <w:numPr>
          <w:ilvl w:val="0"/>
          <w:numId w:val="26"/>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2D3260">
      <w:pPr>
        <w:pStyle w:val="Akapitzlist"/>
        <w:numPr>
          <w:ilvl w:val="0"/>
          <w:numId w:val="26"/>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2D3260">
      <w:pPr>
        <w:pStyle w:val="Akapitzlist"/>
        <w:numPr>
          <w:ilvl w:val="0"/>
          <w:numId w:val="26"/>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2D3260">
      <w:pPr>
        <w:pStyle w:val="Akapitzlist"/>
        <w:numPr>
          <w:ilvl w:val="0"/>
          <w:numId w:val="26"/>
        </w:numPr>
      </w:pPr>
      <w:r w:rsidRPr="00233788">
        <w:t>prawo prowadzenia danej szkoły doktorskiej można także utracić w wyniku oceny negatywnej otrzymanej w ramach ewaluacji szkoły,</w:t>
      </w:r>
    </w:p>
    <w:p w14:paraId="3D1C95AB" w14:textId="77777777" w:rsidR="00FB1317" w:rsidRPr="00233788" w:rsidRDefault="00FB1317" w:rsidP="002D3260">
      <w:pPr>
        <w:pStyle w:val="Akapitzlist"/>
        <w:numPr>
          <w:ilvl w:val="0"/>
          <w:numId w:val="26"/>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2D3260">
      <w:pPr>
        <w:pStyle w:val="Akapitzlist"/>
        <w:numPr>
          <w:ilvl w:val="0"/>
          <w:numId w:val="26"/>
        </w:numPr>
      </w:pPr>
      <w:r w:rsidRPr="00233788">
        <w:t>za przeprowadzenie ewaluacji szkół doktorskich odpowiada Komisja Ewaluacji Nauki,</w:t>
      </w:r>
    </w:p>
    <w:p w14:paraId="6B26E87B" w14:textId="77777777" w:rsidR="00FB1317" w:rsidRPr="00233788" w:rsidRDefault="00FB1317" w:rsidP="002D3260">
      <w:pPr>
        <w:pStyle w:val="Akapitzlist"/>
        <w:numPr>
          <w:ilvl w:val="0"/>
          <w:numId w:val="26"/>
        </w:numPr>
      </w:pPr>
      <w:r w:rsidRPr="00233788">
        <w:t>ewaluacji podlegają obligatoryjnie wszystkie szkoły doktorskie bez względu na to, jaki podmiot je prowadzi (uczelnia, instytut PAN etc.),</w:t>
      </w:r>
    </w:p>
    <w:p w14:paraId="4EB1AD5F" w14:textId="77777777" w:rsidR="00FB1317" w:rsidRPr="00233788" w:rsidRDefault="00FB1317" w:rsidP="002D3260">
      <w:pPr>
        <w:pStyle w:val="Akapitzlist"/>
        <w:numPr>
          <w:ilvl w:val="0"/>
          <w:numId w:val="26"/>
        </w:numPr>
      </w:pPr>
      <w:r w:rsidRPr="00233788">
        <w:t>ewaluacja szkół doktorskich jest niezależna od ewaluacji jakości działalności naukowej i posiadanych kategorii naukowych,</w:t>
      </w:r>
    </w:p>
    <w:p w14:paraId="1154E490" w14:textId="77777777" w:rsidR="00FB1317" w:rsidRPr="00233788" w:rsidRDefault="00FB1317" w:rsidP="002D3260">
      <w:pPr>
        <w:pStyle w:val="Akapitzlist"/>
        <w:numPr>
          <w:ilvl w:val="0"/>
          <w:numId w:val="26"/>
        </w:numPr>
      </w:pPr>
      <w:r w:rsidRPr="00233788">
        <w:t>negatywna ocena skutkuje zakończeniem działania szkoły doktorskiej,</w:t>
      </w:r>
    </w:p>
    <w:p w14:paraId="00D133FF" w14:textId="77777777" w:rsidR="00FB1317" w:rsidRPr="00233788" w:rsidRDefault="00FB1317" w:rsidP="002D3260">
      <w:pPr>
        <w:pStyle w:val="Akapitzlist"/>
        <w:numPr>
          <w:ilvl w:val="0"/>
          <w:numId w:val="26"/>
        </w:numPr>
      </w:pPr>
      <w:r w:rsidRPr="00233788">
        <w:t>ewaluację przeprowadza się w oparciu o raport samooceny (w jęz. polskim i angielskim) oraz wizytację,</w:t>
      </w:r>
    </w:p>
    <w:p w14:paraId="74C45C48" w14:textId="77777777" w:rsidR="00FB1317" w:rsidRPr="00233788" w:rsidRDefault="00FB1317" w:rsidP="002D3260">
      <w:pPr>
        <w:pStyle w:val="Akapitzlist"/>
        <w:numPr>
          <w:ilvl w:val="0"/>
          <w:numId w:val="26"/>
        </w:numPr>
      </w:pPr>
      <w:r w:rsidRPr="00233788">
        <w:t>wszyscy doktoranci bez stopnia doktora w szkole doktorskiej otrzymują stypendium doktoranckie,</w:t>
      </w:r>
    </w:p>
    <w:p w14:paraId="2C151B2A" w14:textId="77777777" w:rsidR="00FB1317" w:rsidRPr="00233788" w:rsidRDefault="00FB1317" w:rsidP="002D3260">
      <w:pPr>
        <w:pStyle w:val="Akapitzlist"/>
        <w:numPr>
          <w:ilvl w:val="0"/>
          <w:numId w:val="26"/>
        </w:numPr>
      </w:pPr>
      <w:r w:rsidRPr="00233788">
        <w:t>łączny okres pobierania stypendiów doktoranckich we wszystkich szkołach, w których kształcił się doktorant, to 4 lata,</w:t>
      </w:r>
    </w:p>
    <w:p w14:paraId="40BFD394" w14:textId="77777777" w:rsidR="00FB1317" w:rsidRPr="00233788" w:rsidRDefault="00FB1317" w:rsidP="002D3260">
      <w:pPr>
        <w:pStyle w:val="Akapitzlist"/>
        <w:numPr>
          <w:ilvl w:val="0"/>
          <w:numId w:val="26"/>
        </w:numPr>
      </w:pPr>
      <w:r w:rsidRPr="00233788">
        <w:t>doktorantom z niepełnosprawnościami przysługuje zwiększenie stypendium doktoranckiego,</w:t>
      </w:r>
    </w:p>
    <w:p w14:paraId="1A24ACE2" w14:textId="77777777" w:rsidR="00FB1317" w:rsidRPr="00233788" w:rsidRDefault="00FB1317" w:rsidP="002D3260">
      <w:pPr>
        <w:pStyle w:val="Akapitzlist"/>
        <w:numPr>
          <w:ilvl w:val="0"/>
          <w:numId w:val="26"/>
        </w:numPr>
      </w:pPr>
      <w:r w:rsidRPr="00233788">
        <w:t>likwiduje się świadczenia dla doktorantów z funduszu pomocy materialnej,</w:t>
      </w:r>
    </w:p>
    <w:p w14:paraId="0C0924F5" w14:textId="77777777" w:rsidR="00FB1317" w:rsidRPr="00233788" w:rsidRDefault="00FB1317" w:rsidP="002D3260">
      <w:pPr>
        <w:pStyle w:val="Akapitzlist"/>
        <w:numPr>
          <w:ilvl w:val="0"/>
          <w:numId w:val="26"/>
        </w:numPr>
      </w:pPr>
      <w:r w:rsidRPr="00233788">
        <w:t>likwiduje się zwiększenie stypendium doktoranckiego z dotacji projakościowej,</w:t>
      </w:r>
    </w:p>
    <w:p w14:paraId="55DB9016" w14:textId="77777777" w:rsidR="00FB1317" w:rsidRPr="00233788" w:rsidRDefault="00FB1317" w:rsidP="002D3260">
      <w:pPr>
        <w:pStyle w:val="Akapitzlist"/>
        <w:numPr>
          <w:ilvl w:val="0"/>
          <w:numId w:val="26"/>
        </w:numPr>
      </w:pPr>
      <w:r w:rsidRPr="00233788">
        <w:t>doktorantów obejmuje się ubezpieczeniami społecznymi (emerytalno-rentowym i wypadkowym),</w:t>
      </w:r>
    </w:p>
    <w:p w14:paraId="633387F6" w14:textId="77777777" w:rsidR="00FB1317" w:rsidRPr="00233788" w:rsidRDefault="00FB1317" w:rsidP="002D3260">
      <w:pPr>
        <w:pStyle w:val="Akapitzlist"/>
        <w:numPr>
          <w:ilvl w:val="0"/>
          <w:numId w:val="26"/>
        </w:numPr>
      </w:pPr>
      <w:r w:rsidRPr="00233788">
        <w:t>ograniczono możliwość zatrudnienia doktorantów na stanowiskach naukowych lub nauczycieli akademickich,</w:t>
      </w:r>
    </w:p>
    <w:p w14:paraId="4AF3DEC1" w14:textId="77777777" w:rsidR="00FB1317" w:rsidRPr="00233788" w:rsidRDefault="00FB1317" w:rsidP="002D3260">
      <w:pPr>
        <w:pStyle w:val="Akapitzlist"/>
        <w:numPr>
          <w:ilvl w:val="0"/>
          <w:numId w:val="26"/>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2D3260">
      <w:pPr>
        <w:pStyle w:val="Akapitzlist"/>
        <w:numPr>
          <w:ilvl w:val="0"/>
          <w:numId w:val="26"/>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2D3260">
      <w:pPr>
        <w:pStyle w:val="Akapitzlist"/>
        <w:numPr>
          <w:ilvl w:val="0"/>
          <w:numId w:val="26"/>
        </w:numPr>
      </w:pPr>
      <w:r w:rsidRPr="00233788">
        <w:t>wprowadzono silniejszą ochronę studentek w ciąży oraz studentów będących rodzicami,</w:t>
      </w:r>
    </w:p>
    <w:p w14:paraId="1AF9B68F" w14:textId="77777777" w:rsidR="00FB1317" w:rsidRPr="00233788" w:rsidRDefault="00FB1317" w:rsidP="002D3260">
      <w:pPr>
        <w:pStyle w:val="Akapitzlist"/>
        <w:numPr>
          <w:ilvl w:val="0"/>
          <w:numId w:val="26"/>
        </w:numPr>
      </w:pPr>
      <w:r w:rsidRPr="00233788">
        <w:t>wprowadzenie możliwości skreślenia z listy studentów studenta, który nie bierze udziału w obowiązkowych zajęciach,</w:t>
      </w:r>
    </w:p>
    <w:p w14:paraId="78DD3F6C" w14:textId="77777777" w:rsidR="00FB1317" w:rsidRPr="00233788" w:rsidRDefault="00FB1317" w:rsidP="002D3260">
      <w:pPr>
        <w:pStyle w:val="Akapitzlist"/>
        <w:numPr>
          <w:ilvl w:val="0"/>
          <w:numId w:val="26"/>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2D3260">
      <w:pPr>
        <w:pStyle w:val="Akapitzlist"/>
        <w:numPr>
          <w:ilvl w:val="0"/>
          <w:numId w:val="26"/>
        </w:numPr>
      </w:pPr>
      <w:r w:rsidRPr="00233788">
        <w:lastRenderedPageBreak/>
        <w:t>rozszerzenie przesłanek przyznania zwiększonego stypendium socjalnego bez ograniczania do kwestii dojazdowych,</w:t>
      </w:r>
    </w:p>
    <w:p w14:paraId="06B1D29C" w14:textId="77777777" w:rsidR="00FB1317" w:rsidRPr="00233788" w:rsidRDefault="00FB1317" w:rsidP="002D3260">
      <w:pPr>
        <w:pStyle w:val="Akapitzlist"/>
        <w:numPr>
          <w:ilvl w:val="0"/>
          <w:numId w:val="26"/>
        </w:numPr>
      </w:pPr>
      <w:r w:rsidRPr="00233788">
        <w:t>rezygnacja z oświadczeń studenta o pobieraniu stypendium na jednym kierunku,</w:t>
      </w:r>
    </w:p>
    <w:p w14:paraId="6EE96078" w14:textId="77777777" w:rsidR="00FB1317" w:rsidRPr="00233788" w:rsidRDefault="00FB1317" w:rsidP="002D3260">
      <w:pPr>
        <w:pStyle w:val="Akapitzlist"/>
        <w:numPr>
          <w:ilvl w:val="0"/>
          <w:numId w:val="26"/>
        </w:numPr>
      </w:pPr>
      <w:r w:rsidRPr="00233788">
        <w:t>wprowadzenie obowiązku przedkładania zaświadczenia z ośrodka pomocy społecznej,</w:t>
      </w:r>
    </w:p>
    <w:p w14:paraId="0A26C579" w14:textId="77777777" w:rsidR="00FB1317" w:rsidRPr="00233788" w:rsidRDefault="00FB1317" w:rsidP="002D3260">
      <w:pPr>
        <w:pStyle w:val="Akapitzlist"/>
        <w:numPr>
          <w:ilvl w:val="0"/>
          <w:numId w:val="26"/>
        </w:numPr>
      </w:pPr>
      <w:r w:rsidRPr="00233788">
        <w:t>doprecyzowanie okresu dopuszczalnego korzystania przez studenta z pomocy materialnej,</w:t>
      </w:r>
    </w:p>
    <w:p w14:paraId="0C725966" w14:textId="77777777" w:rsidR="00FB1317" w:rsidRPr="00233788" w:rsidRDefault="00FB1317" w:rsidP="002D3260">
      <w:pPr>
        <w:pStyle w:val="Akapitzlist"/>
        <w:numPr>
          <w:ilvl w:val="0"/>
          <w:numId w:val="26"/>
        </w:numPr>
      </w:pPr>
      <w:r w:rsidRPr="00233788">
        <w:t>zastąpienie regulaminu pomocy materialnej regulaminem świadczeń dla studentów,</w:t>
      </w:r>
    </w:p>
    <w:p w14:paraId="19DC5880" w14:textId="77777777" w:rsidR="00FB1317" w:rsidRPr="00233788" w:rsidRDefault="00FB1317" w:rsidP="002D3260">
      <w:pPr>
        <w:pStyle w:val="Akapitzlist"/>
        <w:numPr>
          <w:ilvl w:val="0"/>
          <w:numId w:val="26"/>
        </w:numPr>
      </w:pPr>
      <w:r w:rsidRPr="00233788">
        <w:t>zmodyfikowanie wymagań dotyczących przyznania stypendium Ministra oraz rozszerzenie kryteriów przyznania stypendium rektora,</w:t>
      </w:r>
    </w:p>
    <w:p w14:paraId="353BF40D" w14:textId="77777777" w:rsidR="00FB1317" w:rsidRPr="00233788" w:rsidRDefault="00FB1317" w:rsidP="002D3260">
      <w:pPr>
        <w:pStyle w:val="Akapitzlist"/>
        <w:numPr>
          <w:ilvl w:val="0"/>
          <w:numId w:val="26"/>
        </w:numPr>
      </w:pPr>
      <w:r w:rsidRPr="00233788">
        <w:t>rezygnacja z warunku „losowości” przyczyny ubiegania się o zapomogę,</w:t>
      </w:r>
    </w:p>
    <w:p w14:paraId="580E707C" w14:textId="77777777" w:rsidR="00FB1317" w:rsidRPr="00233788" w:rsidRDefault="00FB1317" w:rsidP="002D3260">
      <w:pPr>
        <w:pStyle w:val="Akapitzlist"/>
        <w:numPr>
          <w:ilvl w:val="0"/>
          <w:numId w:val="26"/>
        </w:numPr>
      </w:pPr>
      <w:r w:rsidRPr="00233788">
        <w:t>doprecyzowanie orzeczeń uzasadniających przyznanie stypendium dla osób niepełno- prawnych,</w:t>
      </w:r>
    </w:p>
    <w:p w14:paraId="3CFE361D" w14:textId="77777777" w:rsidR="00FB1317" w:rsidRPr="00233788" w:rsidRDefault="00FB1317" w:rsidP="002D3260">
      <w:pPr>
        <w:pStyle w:val="Akapitzlist"/>
        <w:numPr>
          <w:ilvl w:val="0"/>
          <w:numId w:val="26"/>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2D3260">
      <w:pPr>
        <w:pStyle w:val="Akapitzlist"/>
        <w:numPr>
          <w:ilvl w:val="0"/>
          <w:numId w:val="26"/>
        </w:numPr>
      </w:pPr>
      <w:r w:rsidRPr="00233788">
        <w:t>bezpośrednie, a nie „odpowiednie” stosowanie przepisów Kodeksu postępowania administracyjnego przy przyznawaniu świadczeń,</w:t>
      </w:r>
    </w:p>
    <w:p w14:paraId="59C99E35" w14:textId="77777777" w:rsidR="00FB1317" w:rsidRPr="00233788" w:rsidRDefault="00FB1317" w:rsidP="002D3260">
      <w:pPr>
        <w:pStyle w:val="Akapitzlist"/>
        <w:numPr>
          <w:ilvl w:val="0"/>
          <w:numId w:val="26"/>
        </w:numPr>
      </w:pPr>
      <w:r w:rsidRPr="00233788">
        <w:t>określono limit wieku 30 lat dla studenta ubiegającego się o kredyt, a dla doktoranta do 35 lat,</w:t>
      </w:r>
    </w:p>
    <w:p w14:paraId="26C74CF8" w14:textId="77777777" w:rsidR="00FB1317" w:rsidRPr="00233788" w:rsidRDefault="00FB1317" w:rsidP="002D3260">
      <w:pPr>
        <w:pStyle w:val="Akapitzlist"/>
        <w:numPr>
          <w:ilvl w:val="0"/>
          <w:numId w:val="26"/>
        </w:numPr>
      </w:pPr>
      <w:r w:rsidRPr="00233788">
        <w:t>zmodyfikowano zasady badania sytuacji finansowej wnioskodawcy,</w:t>
      </w:r>
    </w:p>
    <w:p w14:paraId="46E08748" w14:textId="77777777" w:rsidR="00FB1317" w:rsidRPr="00233788" w:rsidRDefault="00FB1317" w:rsidP="002D3260">
      <w:pPr>
        <w:pStyle w:val="Akapitzlist"/>
        <w:numPr>
          <w:ilvl w:val="0"/>
          <w:numId w:val="26"/>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2D3260">
      <w:pPr>
        <w:pStyle w:val="Akapitzlist"/>
        <w:numPr>
          <w:ilvl w:val="0"/>
          <w:numId w:val="26"/>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2D3260">
      <w:pPr>
        <w:pStyle w:val="Akapitzlist"/>
        <w:numPr>
          <w:ilvl w:val="0"/>
          <w:numId w:val="26"/>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2D3260">
      <w:pPr>
        <w:pStyle w:val="Akapitzlist"/>
        <w:numPr>
          <w:ilvl w:val="0"/>
          <w:numId w:val="26"/>
        </w:numPr>
      </w:pPr>
      <w:r w:rsidRPr="00233788">
        <w:t>regulamin samorządu studenckiego zatwierdza rektor, a nie senat uczelni jak dotychczas,</w:t>
      </w:r>
    </w:p>
    <w:p w14:paraId="36BB416C" w14:textId="77777777" w:rsidR="00FB1317" w:rsidRPr="00233788" w:rsidRDefault="00FB1317" w:rsidP="002D3260">
      <w:pPr>
        <w:pStyle w:val="Akapitzlist"/>
        <w:numPr>
          <w:ilvl w:val="0"/>
          <w:numId w:val="26"/>
        </w:numPr>
      </w:pPr>
      <w:r w:rsidRPr="00233788">
        <w:t>ustalono obowiązek utworzenia co najmniej dwóch organów samorządu studenckie- go, przewodniczący i organ uchwałodawczy,</w:t>
      </w:r>
    </w:p>
    <w:p w14:paraId="48C98D32" w14:textId="77777777" w:rsidR="00FB1317" w:rsidRPr="00233788" w:rsidRDefault="00FB1317" w:rsidP="002D3260">
      <w:pPr>
        <w:pStyle w:val="Akapitzlist"/>
        <w:numPr>
          <w:ilvl w:val="0"/>
          <w:numId w:val="26"/>
        </w:numPr>
      </w:pPr>
      <w:r w:rsidRPr="00233788">
        <w:t>wprowadzono obowiązek publikowania sprawozdania z rozdziału środków na sprawy studenckie i ich rozliczenia w BIP uczelni,</w:t>
      </w:r>
    </w:p>
    <w:p w14:paraId="773AA382" w14:textId="77777777" w:rsidR="00FB1317" w:rsidRPr="00233788" w:rsidRDefault="00FB1317" w:rsidP="002D3260">
      <w:pPr>
        <w:pStyle w:val="Akapitzlist"/>
        <w:numPr>
          <w:ilvl w:val="0"/>
          <w:numId w:val="26"/>
        </w:numPr>
      </w:pPr>
      <w:r w:rsidRPr="00233788">
        <w:t>uszczegółowiono warunki niezbędne do funkcjonowania samorządu studenckiego,</w:t>
      </w:r>
    </w:p>
    <w:p w14:paraId="1F9FA518" w14:textId="77777777" w:rsidR="00FB1317" w:rsidRPr="00233788" w:rsidRDefault="00FB1317" w:rsidP="002D3260">
      <w:pPr>
        <w:pStyle w:val="Akapitzlist"/>
        <w:numPr>
          <w:ilvl w:val="0"/>
          <w:numId w:val="26"/>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2D3260">
      <w:pPr>
        <w:pStyle w:val="Akapitzlist"/>
        <w:numPr>
          <w:ilvl w:val="0"/>
          <w:numId w:val="26"/>
        </w:numPr>
      </w:pPr>
      <w:r w:rsidRPr="00233788">
        <w:t>pozwolenia na prowadzenie studiów na określonych kierunkach są przypisane do uczelni, a nie do podstawowej jednostki organizacyjnej,</w:t>
      </w:r>
    </w:p>
    <w:p w14:paraId="13924D8D" w14:textId="77777777" w:rsidR="00FB1317" w:rsidRPr="00233788" w:rsidRDefault="00FB1317" w:rsidP="002D3260">
      <w:pPr>
        <w:pStyle w:val="Akapitzlist"/>
        <w:numPr>
          <w:ilvl w:val="0"/>
          <w:numId w:val="26"/>
        </w:numPr>
      </w:pPr>
      <w:r w:rsidRPr="00233788">
        <w:t>kształcenie jest prowadzone w dziedzinach i dyscyplinach,</w:t>
      </w:r>
    </w:p>
    <w:p w14:paraId="6EB5CD06" w14:textId="77777777" w:rsidR="00FB1317" w:rsidRPr="00233788" w:rsidRDefault="00FB1317" w:rsidP="002D3260">
      <w:pPr>
        <w:pStyle w:val="Akapitzlist"/>
        <w:numPr>
          <w:ilvl w:val="0"/>
          <w:numId w:val="26"/>
        </w:numPr>
      </w:pPr>
      <w:r w:rsidRPr="00233788">
        <w:t>wprowadzono do ustawy pojęcie „dyscyplina wiodąca”,</w:t>
      </w:r>
    </w:p>
    <w:p w14:paraId="4F873EDD" w14:textId="77777777" w:rsidR="00FB1317" w:rsidRPr="00233788" w:rsidRDefault="00FB1317" w:rsidP="002D3260">
      <w:pPr>
        <w:pStyle w:val="Akapitzlist"/>
        <w:numPr>
          <w:ilvl w:val="0"/>
          <w:numId w:val="26"/>
        </w:numPr>
      </w:pPr>
      <w:r w:rsidRPr="00233788">
        <w:t>poziom samodzielności w tworzeniu kierunków jest uzależniony od posiadanej kategorii naukowej,</w:t>
      </w:r>
    </w:p>
    <w:p w14:paraId="12837C7B" w14:textId="77777777" w:rsidR="00FB1317" w:rsidRPr="00233788" w:rsidRDefault="00FB1317" w:rsidP="002D3260">
      <w:pPr>
        <w:pStyle w:val="Akapitzlist"/>
        <w:numPr>
          <w:ilvl w:val="0"/>
          <w:numId w:val="26"/>
        </w:numPr>
      </w:pPr>
      <w:r w:rsidRPr="00233788">
        <w:lastRenderedPageBreak/>
        <w:t>zmianom uległy wymagania dotyczące wniosku o pozwolenie na utworzenie studiów,</w:t>
      </w:r>
    </w:p>
    <w:p w14:paraId="594B2624" w14:textId="77777777" w:rsidR="00FB1317" w:rsidRPr="00233788" w:rsidRDefault="00FB1317" w:rsidP="002D3260">
      <w:pPr>
        <w:pStyle w:val="Akapitzlist"/>
        <w:numPr>
          <w:ilvl w:val="0"/>
          <w:numId w:val="26"/>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2D3260">
      <w:pPr>
        <w:pStyle w:val="Akapitzlist"/>
        <w:numPr>
          <w:ilvl w:val="0"/>
          <w:numId w:val="26"/>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2D3260">
      <w:pPr>
        <w:pStyle w:val="Akapitzlist"/>
        <w:numPr>
          <w:ilvl w:val="0"/>
          <w:numId w:val="26"/>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2D3260">
      <w:pPr>
        <w:pStyle w:val="Akapitzlist"/>
        <w:numPr>
          <w:ilvl w:val="0"/>
          <w:numId w:val="26"/>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2D3260">
      <w:pPr>
        <w:pStyle w:val="Akapitzlist"/>
        <w:numPr>
          <w:ilvl w:val="0"/>
          <w:numId w:val="26"/>
        </w:numPr>
      </w:pPr>
      <w:r w:rsidRPr="00233788">
        <w:t>przewidziano organizację studiów w formie indywidualnych studiów międzydziedzinowych,</w:t>
      </w:r>
    </w:p>
    <w:p w14:paraId="43FBD5F9" w14:textId="77777777" w:rsidR="00FB1317" w:rsidRPr="00233788" w:rsidRDefault="00FB1317" w:rsidP="002D3260">
      <w:pPr>
        <w:pStyle w:val="Akapitzlist"/>
        <w:numPr>
          <w:ilvl w:val="0"/>
          <w:numId w:val="26"/>
        </w:numPr>
      </w:pPr>
      <w:r w:rsidRPr="00233788">
        <w:t>zmianom uległy regulacje dotyczące studiów wspólnych, w tym międzynarodowych,</w:t>
      </w:r>
    </w:p>
    <w:p w14:paraId="2F4C89B9" w14:textId="77777777" w:rsidR="00FB1317" w:rsidRPr="00233788" w:rsidRDefault="00FB1317" w:rsidP="002D3260">
      <w:pPr>
        <w:pStyle w:val="Akapitzlist"/>
        <w:numPr>
          <w:ilvl w:val="0"/>
          <w:numId w:val="26"/>
        </w:numPr>
      </w:pPr>
      <w:r w:rsidRPr="00233788">
        <w:t>do przepisów wprowadzono pojęcie „studia dualne”,</w:t>
      </w:r>
    </w:p>
    <w:p w14:paraId="264C5700" w14:textId="77777777" w:rsidR="00FB1317" w:rsidRPr="00233788" w:rsidRDefault="00FB1317" w:rsidP="002D3260">
      <w:pPr>
        <w:pStyle w:val="Akapitzlist"/>
        <w:numPr>
          <w:ilvl w:val="0"/>
          <w:numId w:val="26"/>
        </w:numPr>
      </w:pPr>
      <w:r w:rsidRPr="00233788">
        <w:t>poszerzono listy kierunków prowadzonych obligatoryjnie albo fakultatywnie jako jednolite studia magisterskie,</w:t>
      </w:r>
    </w:p>
    <w:p w14:paraId="59B257D7" w14:textId="77777777" w:rsidR="00FB1317" w:rsidRPr="00233788" w:rsidRDefault="00FB1317" w:rsidP="002D3260">
      <w:pPr>
        <w:pStyle w:val="Akapitzlist"/>
        <w:numPr>
          <w:ilvl w:val="0"/>
          <w:numId w:val="26"/>
        </w:numPr>
      </w:pPr>
      <w:r w:rsidRPr="00233788">
        <w:t>program kształcenia zastąpiono programem studiów i określono warunki, jakie musi on spełnić,</w:t>
      </w:r>
    </w:p>
    <w:p w14:paraId="29E0BFD4" w14:textId="77777777" w:rsidR="00FB1317" w:rsidRPr="00233788" w:rsidRDefault="00FB1317" w:rsidP="002D3260">
      <w:pPr>
        <w:pStyle w:val="Akapitzlist"/>
        <w:numPr>
          <w:ilvl w:val="0"/>
          <w:numId w:val="26"/>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2D3260">
      <w:pPr>
        <w:pStyle w:val="Akapitzlist"/>
        <w:numPr>
          <w:ilvl w:val="0"/>
          <w:numId w:val="26"/>
        </w:numPr>
      </w:pPr>
      <w:r w:rsidRPr="00233788">
        <w:t>uregulowano ramy czasowe roku akademickiego,</w:t>
      </w:r>
    </w:p>
    <w:p w14:paraId="66C93D54" w14:textId="77777777" w:rsidR="00FB1317" w:rsidRPr="00233788" w:rsidRDefault="00FB1317" w:rsidP="002D3260">
      <w:pPr>
        <w:pStyle w:val="Akapitzlist"/>
        <w:numPr>
          <w:ilvl w:val="0"/>
          <w:numId w:val="26"/>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2D3260">
      <w:pPr>
        <w:pStyle w:val="Akapitzlist"/>
        <w:numPr>
          <w:ilvl w:val="0"/>
          <w:numId w:val="26"/>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2D3260">
      <w:pPr>
        <w:pStyle w:val="Akapitzlist"/>
        <w:numPr>
          <w:ilvl w:val="0"/>
          <w:numId w:val="26"/>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2D3260">
      <w:pPr>
        <w:pStyle w:val="Akapitzlist"/>
        <w:numPr>
          <w:ilvl w:val="0"/>
          <w:numId w:val="26"/>
        </w:numPr>
      </w:pPr>
      <w:r w:rsidRPr="00233788">
        <w:t>uproszczono zakres wymagań stawianych przed prowadzącymi zajęcia,</w:t>
      </w:r>
    </w:p>
    <w:p w14:paraId="296FB2CE" w14:textId="77777777" w:rsidR="00FB1317" w:rsidRPr="00233788" w:rsidRDefault="00FB1317" w:rsidP="002D3260">
      <w:pPr>
        <w:pStyle w:val="Akapitzlist"/>
        <w:numPr>
          <w:ilvl w:val="0"/>
          <w:numId w:val="26"/>
        </w:numPr>
      </w:pPr>
      <w:r w:rsidRPr="00233788">
        <w:t>zlikwidowano instytucję minimum kadrowego,</w:t>
      </w:r>
    </w:p>
    <w:p w14:paraId="3D2B43E1" w14:textId="77777777" w:rsidR="00FB1317" w:rsidRPr="00233788" w:rsidRDefault="00FB1317" w:rsidP="002D3260">
      <w:pPr>
        <w:pStyle w:val="Akapitzlist"/>
        <w:numPr>
          <w:ilvl w:val="0"/>
          <w:numId w:val="26"/>
        </w:numPr>
      </w:pPr>
      <w:r w:rsidRPr="00233788">
        <w:t>zniesiono obowiązek zawierania umów ze studentami,</w:t>
      </w:r>
    </w:p>
    <w:p w14:paraId="3FD7EDAC" w14:textId="77777777" w:rsidR="00FB1317" w:rsidRPr="00233788" w:rsidRDefault="00FB1317" w:rsidP="002D3260">
      <w:pPr>
        <w:pStyle w:val="Akapitzlist"/>
        <w:numPr>
          <w:ilvl w:val="0"/>
          <w:numId w:val="26"/>
        </w:numPr>
      </w:pPr>
      <w:r w:rsidRPr="00233788">
        <w:t>zmieniono katalog opłat możliwych do pobierania przez uczelnie,</w:t>
      </w:r>
    </w:p>
    <w:p w14:paraId="59C5BEA4" w14:textId="77777777" w:rsidR="00FB1317" w:rsidRPr="00233788" w:rsidRDefault="00FB1317" w:rsidP="002D3260">
      <w:pPr>
        <w:pStyle w:val="Akapitzlist"/>
        <w:numPr>
          <w:ilvl w:val="0"/>
          <w:numId w:val="26"/>
        </w:numPr>
      </w:pPr>
      <w:r w:rsidRPr="00233788">
        <w:t>zredefiniowano katalog opłat zakazanych,</w:t>
      </w:r>
    </w:p>
    <w:p w14:paraId="122F8DA5" w14:textId="77777777" w:rsidR="00FB1317" w:rsidRPr="00233788" w:rsidRDefault="00FB1317" w:rsidP="002D3260">
      <w:pPr>
        <w:pStyle w:val="Akapitzlist"/>
        <w:numPr>
          <w:ilvl w:val="0"/>
          <w:numId w:val="26"/>
        </w:numPr>
      </w:pPr>
      <w:r w:rsidRPr="00233788">
        <w:t>doprecyzowano zasady ustalania i publikowania informacji w sprawie wysokości opłat,</w:t>
      </w:r>
    </w:p>
    <w:p w14:paraId="4559B447" w14:textId="77777777" w:rsidR="00FB1317" w:rsidRPr="00233788" w:rsidRDefault="00FB1317" w:rsidP="002D3260">
      <w:pPr>
        <w:pStyle w:val="Akapitzlist"/>
        <w:numPr>
          <w:ilvl w:val="0"/>
          <w:numId w:val="26"/>
        </w:numPr>
      </w:pPr>
      <w:r w:rsidRPr="00233788">
        <w:t>wprowadzono karę pieniężną dla uczelni za pobieranie opłat z naruszeniem przepisów,</w:t>
      </w:r>
    </w:p>
    <w:p w14:paraId="1D65F09F" w14:textId="77777777" w:rsidR="00FB1317" w:rsidRPr="00233788" w:rsidRDefault="00FB1317" w:rsidP="002D3260">
      <w:pPr>
        <w:pStyle w:val="Akapitzlist"/>
        <w:numPr>
          <w:ilvl w:val="0"/>
          <w:numId w:val="26"/>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2D3260">
      <w:pPr>
        <w:pStyle w:val="Akapitzlist"/>
        <w:numPr>
          <w:ilvl w:val="0"/>
          <w:numId w:val="26"/>
        </w:numPr>
      </w:pPr>
      <w:r w:rsidRPr="00233788">
        <w:t>zmianie uległa zawartość teczki akt osobowych studenta,</w:t>
      </w:r>
    </w:p>
    <w:p w14:paraId="4B480934" w14:textId="77777777" w:rsidR="00FB1317" w:rsidRPr="00233788" w:rsidRDefault="00FB1317" w:rsidP="002D3260">
      <w:pPr>
        <w:pStyle w:val="Akapitzlist"/>
        <w:numPr>
          <w:ilvl w:val="0"/>
          <w:numId w:val="26"/>
        </w:numPr>
      </w:pPr>
      <w:r w:rsidRPr="00233788">
        <w:t>zrezygnowano z wydawania decyzji o przyjęciu na studia,</w:t>
      </w:r>
    </w:p>
    <w:p w14:paraId="2595DC65" w14:textId="77777777" w:rsidR="00FB1317" w:rsidRPr="00233788" w:rsidRDefault="00FB1317" w:rsidP="002D3260">
      <w:pPr>
        <w:pStyle w:val="Akapitzlist"/>
        <w:numPr>
          <w:ilvl w:val="0"/>
          <w:numId w:val="26"/>
        </w:numPr>
      </w:pPr>
      <w:r w:rsidRPr="00233788">
        <w:lastRenderedPageBreak/>
        <w:t>z obowiązku przechowywania została wyłączona część zawartości teczki akt osobowych studenta,</w:t>
      </w:r>
    </w:p>
    <w:p w14:paraId="0134D3A1" w14:textId="77777777" w:rsidR="00FB1317" w:rsidRPr="00233788" w:rsidRDefault="00FB1317" w:rsidP="002D3260">
      <w:pPr>
        <w:pStyle w:val="Akapitzlist"/>
        <w:numPr>
          <w:ilvl w:val="0"/>
          <w:numId w:val="26"/>
        </w:numPr>
      </w:pPr>
      <w:r w:rsidRPr="00233788">
        <w:t>od 1 lipca 2019 r. legitymacje studenckie będą wydawane wyłącznie w postaci elektronicznej,</w:t>
      </w:r>
    </w:p>
    <w:p w14:paraId="62A77F29" w14:textId="77777777" w:rsidR="00FB1317" w:rsidRPr="00233788" w:rsidRDefault="00FB1317" w:rsidP="002D3260">
      <w:pPr>
        <w:pStyle w:val="Akapitzlist"/>
        <w:numPr>
          <w:ilvl w:val="0"/>
          <w:numId w:val="26"/>
        </w:numPr>
      </w:pPr>
      <w:r w:rsidRPr="00233788">
        <w:t>hologram umieszczany w kolejno oznaczonych polach legitymacji jest drukiem ścisłego zarachowania,</w:t>
      </w:r>
    </w:p>
    <w:p w14:paraId="4EC62029" w14:textId="77777777" w:rsidR="00FB1317" w:rsidRPr="00233788" w:rsidRDefault="00FB1317" w:rsidP="002D3260">
      <w:pPr>
        <w:pStyle w:val="Akapitzlist"/>
        <w:numPr>
          <w:ilvl w:val="0"/>
          <w:numId w:val="26"/>
        </w:numPr>
      </w:pPr>
      <w:r w:rsidRPr="00233788">
        <w:t>zmianie uległo postępowanie z dokumentacją przebiegu studiów w przypadku likwidacji uczelni,</w:t>
      </w:r>
    </w:p>
    <w:p w14:paraId="21CCA927" w14:textId="77777777" w:rsidR="00FB1317" w:rsidRPr="00233788" w:rsidRDefault="00FB1317" w:rsidP="002D3260">
      <w:pPr>
        <w:pStyle w:val="Akapitzlist"/>
        <w:numPr>
          <w:ilvl w:val="0"/>
          <w:numId w:val="26"/>
        </w:numPr>
      </w:pPr>
      <w:r w:rsidRPr="00233788">
        <w:t>zmieniono katalog dokumentów, za które uczelnia może pobierać opłatę, a także wysokość opłat,</w:t>
      </w:r>
    </w:p>
    <w:p w14:paraId="4381F1FE" w14:textId="77777777" w:rsidR="00FB1317" w:rsidRPr="00233788" w:rsidRDefault="00FB1317" w:rsidP="002D3260">
      <w:pPr>
        <w:pStyle w:val="Akapitzlist"/>
        <w:numPr>
          <w:ilvl w:val="0"/>
          <w:numId w:val="26"/>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2D3260">
      <w:pPr>
        <w:pStyle w:val="Akapitzlist"/>
        <w:numPr>
          <w:ilvl w:val="0"/>
          <w:numId w:val="26"/>
        </w:numPr>
      </w:pPr>
      <w:r w:rsidRPr="00233788">
        <w:t>recenzje pracy dyplomowej stały się co do zasady jawne,</w:t>
      </w:r>
    </w:p>
    <w:p w14:paraId="4A92C175" w14:textId="77777777" w:rsidR="00FB1317" w:rsidRPr="00233788" w:rsidRDefault="00FB1317" w:rsidP="002D3260">
      <w:pPr>
        <w:pStyle w:val="Akapitzlist"/>
        <w:numPr>
          <w:ilvl w:val="0"/>
          <w:numId w:val="26"/>
        </w:numPr>
      </w:pPr>
      <w:r w:rsidRPr="00233788">
        <w:t>zmianie uległy katalogi niezbędnych elementów dyplomu ukończenia studiów i dyplomu wspólnego oraz tytułów zawodowych,</w:t>
      </w:r>
    </w:p>
    <w:p w14:paraId="7B147A8B" w14:textId="77777777" w:rsidR="00FB1317" w:rsidRPr="00233788" w:rsidRDefault="00FB1317" w:rsidP="002D3260">
      <w:pPr>
        <w:pStyle w:val="Akapitzlist"/>
        <w:numPr>
          <w:ilvl w:val="0"/>
          <w:numId w:val="26"/>
        </w:numPr>
      </w:pPr>
      <w:r w:rsidRPr="00233788">
        <w:t>nieznacznym zmianom uległa procedura uwierzytelniania dokumentów,</w:t>
      </w:r>
    </w:p>
    <w:p w14:paraId="5BAE2CEB" w14:textId="77777777" w:rsidR="00FB1317" w:rsidRPr="00233788" w:rsidRDefault="00FB1317" w:rsidP="002D3260">
      <w:pPr>
        <w:pStyle w:val="Akapitzlist"/>
        <w:numPr>
          <w:ilvl w:val="0"/>
          <w:numId w:val="26"/>
        </w:numPr>
      </w:pPr>
      <w:r w:rsidRPr="00233788">
        <w:t>wyłącznie decyzje odmowne w postępowaniu rekrutacyjnym mają postać decyzji administracyjnych,</w:t>
      </w:r>
    </w:p>
    <w:p w14:paraId="43FE081D" w14:textId="77777777" w:rsidR="00FB1317" w:rsidRPr="00233788" w:rsidRDefault="00FB1317" w:rsidP="002D3260">
      <w:pPr>
        <w:pStyle w:val="Akapitzlist"/>
        <w:numPr>
          <w:ilvl w:val="0"/>
          <w:numId w:val="26"/>
        </w:numPr>
      </w:pPr>
      <w:r w:rsidRPr="00233788">
        <w:t>sprawdzian uzdolnień artystycznych lub sprawności fizycznej może przesądzać w całości o wyniku rekrutacji,</w:t>
      </w:r>
    </w:p>
    <w:p w14:paraId="038A2B16" w14:textId="77777777" w:rsidR="00FB1317" w:rsidRPr="00233788" w:rsidRDefault="00FB1317" w:rsidP="002D3260">
      <w:pPr>
        <w:pStyle w:val="Akapitzlist"/>
        <w:numPr>
          <w:ilvl w:val="0"/>
          <w:numId w:val="26"/>
        </w:numPr>
      </w:pPr>
      <w:r w:rsidRPr="00233788">
        <w:t>wprowadzono kształcenie specjalistyczne (poziom 5 PRK), które jest możliwe wyłącznie w uczelniach zawodowych,</w:t>
      </w:r>
    </w:p>
    <w:p w14:paraId="66A3A9B5" w14:textId="77777777" w:rsidR="00FB1317" w:rsidRPr="00233788" w:rsidRDefault="00FB1317" w:rsidP="002D3260">
      <w:pPr>
        <w:pStyle w:val="Akapitzlist"/>
        <w:numPr>
          <w:ilvl w:val="0"/>
          <w:numId w:val="26"/>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2D3260">
      <w:pPr>
        <w:pStyle w:val="Akapitzlist"/>
        <w:numPr>
          <w:ilvl w:val="0"/>
          <w:numId w:val="26"/>
        </w:numPr>
      </w:pPr>
      <w:r w:rsidRPr="00233788">
        <w:t>zmieniono skalę ocen programowych wydawanych przez PKA. Nowe przepisy przewidują wydanie jedynie oceny pozytywnej albo negatywnej,</w:t>
      </w:r>
    </w:p>
    <w:p w14:paraId="69149CB1" w14:textId="77777777" w:rsidR="00FB1317" w:rsidRPr="00233788" w:rsidRDefault="00FB1317" w:rsidP="002D3260">
      <w:pPr>
        <w:pStyle w:val="Akapitzlist"/>
        <w:numPr>
          <w:ilvl w:val="0"/>
          <w:numId w:val="26"/>
        </w:numPr>
      </w:pPr>
      <w:r w:rsidRPr="00233788">
        <w:t>negatywna ocena jakości kształcenia powoduje zaprzestanie prowadzenia ocenionych studiów,</w:t>
      </w:r>
    </w:p>
    <w:p w14:paraId="56CC125C" w14:textId="77777777" w:rsidR="00FB1317" w:rsidRPr="00233788" w:rsidRDefault="00FB1317" w:rsidP="002D3260">
      <w:pPr>
        <w:pStyle w:val="Akapitzlist"/>
        <w:numPr>
          <w:ilvl w:val="0"/>
          <w:numId w:val="26"/>
        </w:numPr>
      </w:pPr>
      <w:r w:rsidRPr="00233788">
        <w:t>wprowadzono kompleksową ocenę PKA,</w:t>
      </w:r>
    </w:p>
    <w:p w14:paraId="6DE92803" w14:textId="77777777" w:rsidR="00FB1317" w:rsidRPr="00233788" w:rsidRDefault="00FB1317" w:rsidP="002D3260">
      <w:pPr>
        <w:pStyle w:val="Akapitzlist"/>
        <w:numPr>
          <w:ilvl w:val="0"/>
          <w:numId w:val="26"/>
        </w:numPr>
      </w:pPr>
      <w:r w:rsidRPr="00233788">
        <w:t>uczelnia udostępnia w BIP na swojej stronie uchwałę PKA dotyczącą oceny programowej lub kompleksowej wraz z uzasadnieniem,</w:t>
      </w:r>
    </w:p>
    <w:p w14:paraId="24B0FE11" w14:textId="77777777" w:rsidR="00FB1317" w:rsidRPr="00233788" w:rsidRDefault="00FB1317" w:rsidP="002D3260">
      <w:pPr>
        <w:pStyle w:val="Akapitzlist"/>
        <w:numPr>
          <w:ilvl w:val="0"/>
          <w:numId w:val="26"/>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2D3260">
      <w:pPr>
        <w:pStyle w:val="Akapitzlist"/>
        <w:numPr>
          <w:ilvl w:val="0"/>
          <w:numId w:val="26"/>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6ECD5391" w14:textId="77777777" w:rsidR="00FB1317" w:rsidRPr="00233788" w:rsidRDefault="00FB1317" w:rsidP="002D3260">
      <w:pPr>
        <w:pStyle w:val="Akapitzlist"/>
        <w:numPr>
          <w:ilvl w:val="0"/>
          <w:numId w:val="26"/>
        </w:numPr>
      </w:pPr>
      <w:r w:rsidRPr="00233788">
        <w:t>ujednolicono zasady finansowania zadań uczelni w obszarze kształcenia i badań naukowych,</w:t>
      </w:r>
    </w:p>
    <w:p w14:paraId="560BC495" w14:textId="77777777" w:rsidR="00FB1317" w:rsidRPr="00233788" w:rsidRDefault="00FB1317" w:rsidP="002D3260">
      <w:pPr>
        <w:pStyle w:val="Akapitzlist"/>
        <w:numPr>
          <w:ilvl w:val="0"/>
          <w:numId w:val="26"/>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2D3260">
      <w:pPr>
        <w:pStyle w:val="Akapitzlist"/>
        <w:numPr>
          <w:ilvl w:val="0"/>
          <w:numId w:val="26"/>
        </w:numPr>
      </w:pPr>
      <w:r w:rsidRPr="00233788">
        <w:lastRenderedPageBreak/>
        <w:t>z subwencji od 2019 r. finansowane są także domy i stołówki studenckie</w:t>
      </w:r>
    </w:p>
    <w:p w14:paraId="293F4849" w14:textId="77777777" w:rsidR="00FB1317" w:rsidRPr="00233788" w:rsidRDefault="00FB1317" w:rsidP="002D3260">
      <w:pPr>
        <w:pStyle w:val="Akapitzlist"/>
        <w:numPr>
          <w:ilvl w:val="0"/>
          <w:numId w:val="26"/>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2D3260">
      <w:pPr>
        <w:pStyle w:val="Akapitzlist"/>
        <w:numPr>
          <w:ilvl w:val="0"/>
          <w:numId w:val="26"/>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2D3260">
      <w:pPr>
        <w:pStyle w:val="Akapitzlist"/>
        <w:numPr>
          <w:ilvl w:val="0"/>
          <w:numId w:val="26"/>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2D3260">
      <w:pPr>
        <w:pStyle w:val="Akapitzlist"/>
        <w:numPr>
          <w:ilvl w:val="0"/>
          <w:numId w:val="26"/>
        </w:numPr>
      </w:pPr>
      <w:r w:rsidRPr="00233788">
        <w:t>ujednolicono tryb przyznawania dotacji na zadania inwestycyjne,</w:t>
      </w:r>
    </w:p>
    <w:p w14:paraId="63B66AD3" w14:textId="77777777" w:rsidR="00FB1317" w:rsidRPr="00233788" w:rsidRDefault="00FB1317" w:rsidP="002D3260">
      <w:pPr>
        <w:pStyle w:val="Akapitzlist"/>
        <w:numPr>
          <w:ilvl w:val="0"/>
          <w:numId w:val="26"/>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2D3260">
      <w:pPr>
        <w:pStyle w:val="Akapitzlist"/>
        <w:numPr>
          <w:ilvl w:val="0"/>
          <w:numId w:val="26"/>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2D3260">
      <w:pPr>
        <w:pStyle w:val="Akapitzlist"/>
        <w:numPr>
          <w:ilvl w:val="0"/>
          <w:numId w:val="26"/>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2D3260">
      <w:pPr>
        <w:pStyle w:val="Akapitzlist"/>
        <w:numPr>
          <w:ilvl w:val="0"/>
          <w:numId w:val="26"/>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2D3260">
      <w:pPr>
        <w:pStyle w:val="Akapitzlist"/>
        <w:numPr>
          <w:ilvl w:val="0"/>
          <w:numId w:val="26"/>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2D3260">
      <w:pPr>
        <w:pStyle w:val="Akapitzlist"/>
        <w:numPr>
          <w:ilvl w:val="0"/>
          <w:numId w:val="26"/>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2D3260">
      <w:pPr>
        <w:pStyle w:val="Akapitzlist"/>
        <w:numPr>
          <w:ilvl w:val="0"/>
          <w:numId w:val="26"/>
        </w:numPr>
      </w:pPr>
      <w:r w:rsidRPr="00233788">
        <w:t>uczelnia tworzy fundusz wsparcia osób niepełnosprawnych i przekształca fundusz po- mocy materialnej w fundusz stypendialny,</w:t>
      </w:r>
    </w:p>
    <w:p w14:paraId="3EA87831" w14:textId="77777777" w:rsidR="00FB1317" w:rsidRPr="00233788" w:rsidRDefault="00FB1317" w:rsidP="002D3260">
      <w:pPr>
        <w:pStyle w:val="Akapitzlist"/>
        <w:numPr>
          <w:ilvl w:val="0"/>
          <w:numId w:val="26"/>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2D3260">
      <w:pPr>
        <w:pStyle w:val="Akapitzlist"/>
        <w:numPr>
          <w:ilvl w:val="0"/>
          <w:numId w:val="26"/>
        </w:numPr>
      </w:pPr>
      <w:r w:rsidRPr="00233788">
        <w:t>uczelnie prowadzą gospodarkę finansową na podstawie przepisów szczególnych PSWiN, a przede wszystkim ustawy o rachunkowości. Nie będzie już wydawane, jak dotychczas, roz</w:t>
      </w:r>
      <w:r w:rsidRPr="00233788">
        <w:lastRenderedPageBreak/>
        <w:t>porządzenie Rady Ministrów ws. szczegółowych zasad gospodarki finansowej uczelni publicznych,</w:t>
      </w:r>
    </w:p>
    <w:p w14:paraId="09B9A01C" w14:textId="77777777" w:rsidR="00FB1317" w:rsidRPr="00233788" w:rsidRDefault="00FB1317" w:rsidP="002D3260">
      <w:pPr>
        <w:pStyle w:val="Akapitzlist"/>
        <w:numPr>
          <w:ilvl w:val="0"/>
          <w:numId w:val="26"/>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2D3260">
      <w:pPr>
        <w:pStyle w:val="Akapitzlist"/>
        <w:numPr>
          <w:ilvl w:val="0"/>
          <w:numId w:val="26"/>
        </w:numPr>
      </w:pPr>
      <w:r w:rsidRPr="00233788">
        <w:t>z dniem 1 stycznia 2019 r. niewykorzystane środki finansowe z dotacji na wsparcie osób z niepełnosprawnością,</w:t>
      </w:r>
    </w:p>
    <w:p w14:paraId="00F7598A" w14:textId="77777777" w:rsidR="00FB1317" w:rsidRPr="00233788" w:rsidRDefault="00FB1317" w:rsidP="002D3260">
      <w:pPr>
        <w:pStyle w:val="Akapitzlist"/>
        <w:numPr>
          <w:ilvl w:val="0"/>
          <w:numId w:val="26"/>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2D3260">
      <w:pPr>
        <w:pStyle w:val="Akapitzlist"/>
        <w:numPr>
          <w:ilvl w:val="0"/>
          <w:numId w:val="26"/>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2D3260">
      <w:pPr>
        <w:pStyle w:val="Akapitzlist"/>
        <w:numPr>
          <w:ilvl w:val="0"/>
          <w:numId w:val="26"/>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2D3260">
      <w:pPr>
        <w:pStyle w:val="Akapitzlist"/>
        <w:numPr>
          <w:ilvl w:val="0"/>
          <w:numId w:val="26"/>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2D3260">
      <w:pPr>
        <w:pStyle w:val="Akapitzlist"/>
        <w:numPr>
          <w:ilvl w:val="0"/>
          <w:numId w:val="26"/>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2D3260">
      <w:pPr>
        <w:pStyle w:val="Akapitzlist"/>
        <w:numPr>
          <w:ilvl w:val="0"/>
          <w:numId w:val="26"/>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6F5FC3FF" w14:textId="77777777" w:rsidR="00BC6853" w:rsidRDefault="003D5522" w:rsidP="004E7B54">
      <w:pPr>
        <w:spacing w:line="240" w:lineRule="auto"/>
        <w:ind w:firstLine="0"/>
        <w:jc w:val="left"/>
        <w:sectPr w:rsidR="00BC6853" w:rsidSect="00847B0C">
          <w:pgSz w:w="11906" w:h="16838"/>
          <w:pgMar w:top="1417" w:right="1417" w:bottom="1417" w:left="1417" w:header="708" w:footer="708" w:gutter="0"/>
          <w:cols w:space="708"/>
          <w:docGrid w:linePitch="360"/>
        </w:sectPr>
      </w:pPr>
      <w:r w:rsidRPr="00233788">
        <w:br w:type="page"/>
      </w:r>
    </w:p>
    <w:p w14:paraId="45883B48" w14:textId="53E67570" w:rsidR="00FB1317" w:rsidRPr="00233788" w:rsidRDefault="00FB1317" w:rsidP="00FB1317">
      <w:pPr>
        <w:pStyle w:val="Nagwek1"/>
        <w:numPr>
          <w:ilvl w:val="0"/>
          <w:numId w:val="0"/>
        </w:numPr>
        <w:ind w:left="432"/>
      </w:pPr>
      <w:bookmarkStart w:id="587" w:name="_Toc164444928"/>
      <w:r w:rsidRPr="00233788">
        <w:lastRenderedPageBreak/>
        <w:t>Załącznik 2 - Kwestionariusze badania satysfakcji interesariuszy</w:t>
      </w:r>
      <w:bookmarkEnd w:id="587"/>
    </w:p>
    <w:p w14:paraId="16571B9D" w14:textId="77777777" w:rsidR="00FB1317" w:rsidRPr="00233788" w:rsidRDefault="00FB1317" w:rsidP="00FB1317">
      <w:pPr>
        <w:pStyle w:val="Akapitzlist"/>
        <w:ind w:left="1069" w:firstLine="0"/>
      </w:pPr>
    </w:p>
    <w:p w14:paraId="26CB2370"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2D3260">
      <w:pPr>
        <w:pStyle w:val="Akapitzlist"/>
        <w:numPr>
          <w:ilvl w:val="0"/>
          <w:numId w:val="25"/>
        </w:numPr>
      </w:pPr>
      <w:r w:rsidRPr="00233788">
        <w:t>Kwestionariusz badania satysfakcji pracowników administracyjnych uczelni technicznej</w:t>
      </w:r>
    </w:p>
    <w:p w14:paraId="769064E8" w14:textId="77777777" w:rsidR="00FB1317" w:rsidRPr="00233788" w:rsidRDefault="00FB1317" w:rsidP="002D3260">
      <w:pPr>
        <w:pStyle w:val="Akapitzlist"/>
        <w:numPr>
          <w:ilvl w:val="0"/>
          <w:numId w:val="25"/>
        </w:numPr>
      </w:pPr>
      <w:r w:rsidRPr="00233788">
        <w:t>Kwestionariusz badania satysfakcji pracodawców z usług uczelni technicznej</w:t>
      </w:r>
    </w:p>
    <w:p w14:paraId="1C7C1B7C"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2D3260">
      <w:pPr>
        <w:pStyle w:val="Akapitzlist"/>
        <w:numPr>
          <w:ilvl w:val="0"/>
          <w:numId w:val="25"/>
        </w:numPr>
      </w:pPr>
      <w:r w:rsidRPr="00233788">
        <w:t>Kwestionariusz badania satysfakcji przedstawicieli władz uczelni technicznej: jakość usług uczelni wyższej</w:t>
      </w:r>
    </w:p>
    <w:p w14:paraId="1D8A42AC" w14:textId="77777777" w:rsidR="00BC6853" w:rsidRDefault="00FB1317" w:rsidP="00FB1317">
      <w:pPr>
        <w:spacing w:line="240" w:lineRule="auto"/>
        <w:ind w:firstLine="0"/>
        <w:jc w:val="left"/>
        <w:sectPr w:rsidR="00BC6853" w:rsidSect="00847B0C">
          <w:pgSz w:w="11906" w:h="16838"/>
          <w:pgMar w:top="1417" w:right="1417" w:bottom="1417" w:left="1417" w:header="708" w:footer="708" w:gutter="0"/>
          <w:cols w:space="708"/>
          <w:docGrid w:linePitch="360"/>
        </w:sectPr>
      </w:pPr>
      <w:r w:rsidRPr="00233788">
        <w:br w:type="page"/>
      </w:r>
    </w:p>
    <w:p w14:paraId="3D4B9007" w14:textId="149E5D62" w:rsidR="00E87884" w:rsidRDefault="008B3CA6" w:rsidP="004E7B54">
      <w:pPr>
        <w:pStyle w:val="Nagwek1"/>
        <w:numPr>
          <w:ilvl w:val="0"/>
          <w:numId w:val="0"/>
        </w:numPr>
        <w:ind w:left="432"/>
      </w:pPr>
      <w:bookmarkStart w:id="588" w:name="_Toc164444929"/>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88"/>
    </w:p>
    <w:p w14:paraId="78EE0C33" w14:textId="4B1F5741" w:rsidR="009832CD" w:rsidRPr="009832CD" w:rsidRDefault="009832CD" w:rsidP="009832CD">
      <w:r>
        <w:t>Stan na rok 2020</w:t>
      </w:r>
    </w:p>
    <w:p w14:paraId="16E12394" w14:textId="77777777" w:rsidR="007C7E94" w:rsidRPr="00233788" w:rsidRDefault="007C7E94" w:rsidP="009832CD">
      <w:pPr>
        <w:pStyle w:val="Numerowanie"/>
        <w:numPr>
          <w:ilvl w:val="0"/>
          <w:numId w:val="16"/>
        </w:numPr>
        <w:jc w:val="left"/>
      </w:pPr>
      <w:r w:rsidRPr="00233788">
        <w:t xml:space="preserve">Akademia Górniczo-Hutnicza </w:t>
      </w:r>
      <w:r w:rsidR="00160300" w:rsidRPr="00233788">
        <w:t>(AGH)</w:t>
      </w:r>
    </w:p>
    <w:p w14:paraId="189FF92A" w14:textId="4641ABE8" w:rsidR="007C7E94" w:rsidRPr="00233788" w:rsidRDefault="007C7E94" w:rsidP="009832CD">
      <w:pPr>
        <w:pStyle w:val="Numerowanie"/>
        <w:numPr>
          <w:ilvl w:val="0"/>
          <w:numId w:val="16"/>
        </w:numPr>
        <w:jc w:val="left"/>
      </w:pPr>
      <w:r w:rsidRPr="00233788">
        <w:t>Akademia Techniczno-Humanistyczna w Bielsku-Białej</w:t>
      </w:r>
      <w:r w:rsidR="009832CD">
        <w:t xml:space="preserve"> </w:t>
      </w:r>
      <w:r w:rsidR="009832CD">
        <w:br/>
        <w:t>(obecnie Uniwersytet Bielsko-Bialski)</w:t>
      </w:r>
    </w:p>
    <w:p w14:paraId="4C268C16" w14:textId="545306E0" w:rsidR="007C7E94" w:rsidRDefault="007C7E94" w:rsidP="009832CD">
      <w:pPr>
        <w:pStyle w:val="Numerowanie"/>
        <w:numPr>
          <w:ilvl w:val="0"/>
          <w:numId w:val="16"/>
        </w:numPr>
        <w:jc w:val="left"/>
      </w:pPr>
      <w:r w:rsidRPr="00233788">
        <w:t xml:space="preserve">Politechnika Białostocka </w:t>
      </w:r>
    </w:p>
    <w:p w14:paraId="0B810A74" w14:textId="242110FE" w:rsidR="00A45F41" w:rsidRPr="00233788" w:rsidRDefault="00A45F41" w:rsidP="009832CD">
      <w:pPr>
        <w:pStyle w:val="Numerowanie"/>
        <w:numPr>
          <w:ilvl w:val="0"/>
          <w:numId w:val="16"/>
        </w:numPr>
        <w:jc w:val="left"/>
      </w:pPr>
      <w:r>
        <w:t>Politechnika Bydgoska (dawniej Uniwersytet Technologiczno-Przyrodniczy)</w:t>
      </w:r>
    </w:p>
    <w:p w14:paraId="7DD8FAEF" w14:textId="77777777" w:rsidR="007C7E94" w:rsidRPr="00233788" w:rsidRDefault="007C7E94" w:rsidP="009832CD">
      <w:pPr>
        <w:pStyle w:val="Numerowanie"/>
        <w:numPr>
          <w:ilvl w:val="0"/>
          <w:numId w:val="16"/>
        </w:numPr>
        <w:jc w:val="left"/>
      </w:pPr>
      <w:r w:rsidRPr="00233788">
        <w:t xml:space="preserve">Politechnika Częstochowska </w:t>
      </w:r>
    </w:p>
    <w:p w14:paraId="081FA5F4" w14:textId="77777777" w:rsidR="007C7E94" w:rsidRPr="00233788" w:rsidRDefault="007C7E94" w:rsidP="009832CD">
      <w:pPr>
        <w:pStyle w:val="Numerowanie"/>
        <w:numPr>
          <w:ilvl w:val="0"/>
          <w:numId w:val="16"/>
        </w:numPr>
        <w:jc w:val="left"/>
      </w:pPr>
      <w:r w:rsidRPr="00233788">
        <w:t xml:space="preserve">Politechnika Gdańska </w:t>
      </w:r>
    </w:p>
    <w:p w14:paraId="412E3052" w14:textId="77777777" w:rsidR="007C7E94" w:rsidRPr="00233788" w:rsidRDefault="007C7E94" w:rsidP="009832CD">
      <w:pPr>
        <w:pStyle w:val="Numerowanie"/>
        <w:numPr>
          <w:ilvl w:val="0"/>
          <w:numId w:val="16"/>
        </w:numPr>
        <w:jc w:val="left"/>
      </w:pPr>
      <w:r w:rsidRPr="00233788">
        <w:t xml:space="preserve">Politechnika Koszalińska </w:t>
      </w:r>
    </w:p>
    <w:p w14:paraId="240099D9" w14:textId="77777777" w:rsidR="007C7E94" w:rsidRPr="00233788" w:rsidRDefault="007C7E94" w:rsidP="009832CD">
      <w:pPr>
        <w:pStyle w:val="Numerowanie"/>
        <w:numPr>
          <w:ilvl w:val="0"/>
          <w:numId w:val="16"/>
        </w:numPr>
        <w:jc w:val="left"/>
      </w:pPr>
      <w:r w:rsidRPr="00233788">
        <w:t xml:space="preserve">Politechnika Krakowska </w:t>
      </w:r>
    </w:p>
    <w:p w14:paraId="461AEE6D" w14:textId="77777777" w:rsidR="007C7E94" w:rsidRPr="00233788" w:rsidRDefault="007C7E94" w:rsidP="009832CD">
      <w:pPr>
        <w:pStyle w:val="Numerowanie"/>
        <w:numPr>
          <w:ilvl w:val="0"/>
          <w:numId w:val="16"/>
        </w:numPr>
        <w:jc w:val="left"/>
      </w:pPr>
      <w:r w:rsidRPr="00233788">
        <w:t xml:space="preserve">Politechnika Lubelska </w:t>
      </w:r>
    </w:p>
    <w:p w14:paraId="1239A836" w14:textId="77777777" w:rsidR="007C7E94" w:rsidRDefault="007C7E94" w:rsidP="009832CD">
      <w:pPr>
        <w:pStyle w:val="Numerowanie"/>
        <w:numPr>
          <w:ilvl w:val="0"/>
          <w:numId w:val="16"/>
        </w:numPr>
        <w:jc w:val="left"/>
      </w:pPr>
      <w:r w:rsidRPr="00233788">
        <w:t xml:space="preserve">Politechnika Łódzka </w:t>
      </w:r>
    </w:p>
    <w:p w14:paraId="6C4BA4CB" w14:textId="77777777" w:rsidR="00BA3A19" w:rsidRPr="00233788" w:rsidRDefault="00BA3A19" w:rsidP="009832CD">
      <w:pPr>
        <w:pStyle w:val="Numerowanie"/>
        <w:numPr>
          <w:ilvl w:val="0"/>
          <w:numId w:val="16"/>
        </w:numPr>
        <w:jc w:val="left"/>
      </w:pPr>
      <w:r>
        <w:t>Politechnika</w:t>
      </w:r>
      <w:r w:rsidRPr="00233788">
        <w:t xml:space="preserve"> Morska w Szczecinie</w:t>
      </w:r>
      <w:r>
        <w:t xml:space="preserve"> (dawniej Akademia Morska)</w:t>
      </w:r>
    </w:p>
    <w:p w14:paraId="48F6E693" w14:textId="77777777" w:rsidR="007C7E94" w:rsidRPr="00233788" w:rsidRDefault="007C7E94" w:rsidP="009832CD">
      <w:pPr>
        <w:pStyle w:val="Numerowanie"/>
        <w:numPr>
          <w:ilvl w:val="0"/>
          <w:numId w:val="16"/>
        </w:numPr>
        <w:jc w:val="left"/>
      </w:pPr>
      <w:r w:rsidRPr="00233788">
        <w:t xml:space="preserve">Politechnika Opolska </w:t>
      </w:r>
    </w:p>
    <w:p w14:paraId="42F86FC4" w14:textId="77777777" w:rsidR="007C7E94" w:rsidRPr="00233788" w:rsidRDefault="007C7E94" w:rsidP="009832CD">
      <w:pPr>
        <w:pStyle w:val="Numerowanie"/>
        <w:numPr>
          <w:ilvl w:val="0"/>
          <w:numId w:val="16"/>
        </w:numPr>
        <w:jc w:val="left"/>
      </w:pPr>
      <w:r w:rsidRPr="00233788">
        <w:t xml:space="preserve">Politechnika Poznańska </w:t>
      </w:r>
    </w:p>
    <w:p w14:paraId="4FE48E4A" w14:textId="77777777" w:rsidR="007C7E94" w:rsidRPr="00233788" w:rsidRDefault="007C7E94" w:rsidP="009832CD">
      <w:pPr>
        <w:pStyle w:val="Numerowanie"/>
        <w:numPr>
          <w:ilvl w:val="0"/>
          <w:numId w:val="16"/>
        </w:numPr>
        <w:jc w:val="left"/>
      </w:pPr>
      <w:r w:rsidRPr="00233788">
        <w:t xml:space="preserve">Politechnika Rzeszowska </w:t>
      </w:r>
    </w:p>
    <w:p w14:paraId="0E338FCB" w14:textId="77777777" w:rsidR="007C7E94" w:rsidRPr="00233788" w:rsidRDefault="007C7E94" w:rsidP="009832CD">
      <w:pPr>
        <w:pStyle w:val="Numerowanie"/>
        <w:numPr>
          <w:ilvl w:val="0"/>
          <w:numId w:val="16"/>
        </w:numPr>
        <w:jc w:val="left"/>
      </w:pPr>
      <w:r w:rsidRPr="00233788">
        <w:t xml:space="preserve">Politechnika Śląska </w:t>
      </w:r>
    </w:p>
    <w:p w14:paraId="6B20093A" w14:textId="77777777" w:rsidR="007C7E94" w:rsidRPr="00233788" w:rsidRDefault="007C7E94" w:rsidP="009832CD">
      <w:pPr>
        <w:pStyle w:val="Numerowanie"/>
        <w:numPr>
          <w:ilvl w:val="0"/>
          <w:numId w:val="16"/>
        </w:numPr>
        <w:jc w:val="left"/>
      </w:pPr>
      <w:r w:rsidRPr="00233788">
        <w:t xml:space="preserve">Politechnika Świętokrzyska </w:t>
      </w:r>
    </w:p>
    <w:p w14:paraId="470EF5E6" w14:textId="77777777" w:rsidR="007C7E94" w:rsidRPr="00233788" w:rsidRDefault="007C7E94" w:rsidP="009832CD">
      <w:pPr>
        <w:pStyle w:val="Numerowanie"/>
        <w:numPr>
          <w:ilvl w:val="0"/>
          <w:numId w:val="16"/>
        </w:numPr>
        <w:jc w:val="left"/>
      </w:pPr>
      <w:r w:rsidRPr="00233788">
        <w:t xml:space="preserve">Politechnika Warszawska </w:t>
      </w:r>
    </w:p>
    <w:p w14:paraId="23FC4DE6" w14:textId="77777777" w:rsidR="00160300" w:rsidRDefault="007C7E94" w:rsidP="009832CD">
      <w:pPr>
        <w:pStyle w:val="Numerowanie"/>
        <w:numPr>
          <w:ilvl w:val="0"/>
          <w:numId w:val="16"/>
        </w:numPr>
        <w:jc w:val="left"/>
      </w:pPr>
      <w:r w:rsidRPr="00233788">
        <w:t xml:space="preserve">Politechnika Wrocławska </w:t>
      </w:r>
    </w:p>
    <w:p w14:paraId="68AF17AE" w14:textId="5CD0B6D1" w:rsidR="001A6695" w:rsidRPr="00233788" w:rsidRDefault="001A6695" w:rsidP="009832CD">
      <w:pPr>
        <w:pStyle w:val="Numerowanie"/>
        <w:numPr>
          <w:ilvl w:val="0"/>
          <w:numId w:val="16"/>
        </w:numPr>
        <w:jc w:val="left"/>
      </w:pPr>
      <w:r>
        <w:t>Uniwersytet</w:t>
      </w:r>
      <w:r w:rsidRPr="00233788">
        <w:t xml:space="preserve"> Morsk</w:t>
      </w:r>
      <w:r>
        <w:t>i</w:t>
      </w:r>
      <w:r w:rsidRPr="00233788">
        <w:t xml:space="preserve"> w Gdyni </w:t>
      </w:r>
    </w:p>
    <w:p w14:paraId="21454620" w14:textId="1246841F" w:rsidR="00160300" w:rsidRPr="00233788" w:rsidRDefault="00160300" w:rsidP="009832CD">
      <w:pPr>
        <w:pStyle w:val="Numerowanie"/>
        <w:numPr>
          <w:ilvl w:val="0"/>
          <w:numId w:val="16"/>
        </w:numPr>
        <w:jc w:val="left"/>
      </w:pPr>
      <w:r w:rsidRPr="00233788">
        <w:t xml:space="preserve">Uniwersytet Technologiczno-Humanistyczny w Radomiu </w:t>
      </w:r>
      <w:r w:rsidR="009832CD">
        <w:br/>
        <w:t>(obecnie Uniwersytet Radomski)</w:t>
      </w:r>
    </w:p>
    <w:p w14:paraId="6FE7BC03" w14:textId="4A1B45F6" w:rsidR="00160300" w:rsidRPr="00233788" w:rsidRDefault="00160300" w:rsidP="009832CD">
      <w:pPr>
        <w:pStyle w:val="Numerowanie"/>
        <w:numPr>
          <w:ilvl w:val="0"/>
          <w:numId w:val="16"/>
        </w:numPr>
        <w:jc w:val="left"/>
      </w:pPr>
      <w:r w:rsidRPr="00233788">
        <w:t>Wojskowa Akademia Techniczna</w:t>
      </w:r>
    </w:p>
    <w:p w14:paraId="2824BA20" w14:textId="77777777" w:rsidR="00160300" w:rsidRPr="00233788" w:rsidRDefault="00160300" w:rsidP="009832CD">
      <w:pPr>
        <w:pStyle w:val="Numerowanie"/>
        <w:numPr>
          <w:ilvl w:val="0"/>
          <w:numId w:val="16"/>
        </w:numPr>
        <w:jc w:val="left"/>
      </w:pPr>
      <w:r w:rsidRPr="00233788">
        <w:t xml:space="preserve">Zachodniopomorski Uniwersytet Technologiczny </w:t>
      </w:r>
    </w:p>
    <w:p w14:paraId="52031568" w14:textId="77777777" w:rsidR="00BC6853" w:rsidRDefault="00BC6853" w:rsidP="004E7B54">
      <w:pPr>
        <w:pStyle w:val="Akapitzlist"/>
        <w:autoSpaceDE w:val="0"/>
        <w:autoSpaceDN w:val="0"/>
        <w:adjustRightInd w:val="0"/>
        <w:spacing w:line="240" w:lineRule="auto"/>
        <w:ind w:left="1069" w:firstLine="0"/>
        <w:jc w:val="left"/>
        <w:rPr>
          <w:rFonts w:ascii="Times New Roman" w:hAnsi="Times New Roman"/>
          <w:b/>
          <w:bCs/>
          <w:color w:val="000000"/>
          <w:sz w:val="22"/>
        </w:rPr>
        <w:sectPr w:rsidR="00BC6853" w:rsidSect="00847B0C">
          <w:pgSz w:w="11906" w:h="16838"/>
          <w:pgMar w:top="1417" w:right="1417" w:bottom="1417" w:left="1417" w:header="708" w:footer="708" w:gutter="0"/>
          <w:cols w:space="708"/>
          <w:docGrid w:linePitch="360"/>
        </w:sectPr>
      </w:pPr>
    </w:p>
    <w:p w14:paraId="4E2D4FAA" w14:textId="24BAC02D" w:rsidR="00622247" w:rsidRPr="00233788" w:rsidRDefault="00622247" w:rsidP="00622247">
      <w:pPr>
        <w:pStyle w:val="Nagwek1"/>
        <w:numPr>
          <w:ilvl w:val="0"/>
          <w:numId w:val="0"/>
        </w:numPr>
        <w:ind w:left="432"/>
      </w:pPr>
      <w:bookmarkStart w:id="589" w:name="_Toc164444930"/>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89"/>
    </w:p>
    <w:p w14:paraId="5427DF13" w14:textId="326BD41C" w:rsidR="00622247" w:rsidRDefault="00622247" w:rsidP="00622247">
      <w:pPr>
        <w:pStyle w:val="Tytutabeli"/>
      </w:pPr>
      <w:bookmarkStart w:id="590" w:name="_Ref134656238"/>
      <w:bookmarkStart w:id="591" w:name="_Toc164445148"/>
      <w:r>
        <w:t xml:space="preserve">Tabela </w:t>
      </w:r>
      <w:r>
        <w:fldChar w:fldCharType="begin"/>
      </w:r>
      <w:r>
        <w:instrText xml:space="preserve"> SEQ Tabela \* ARABIC </w:instrText>
      </w:r>
      <w:r>
        <w:fldChar w:fldCharType="separate"/>
      </w:r>
      <w:r w:rsidR="00DA2A4D">
        <w:rPr>
          <w:noProof/>
        </w:rPr>
        <w:t>80</w:t>
      </w:r>
      <w:r>
        <w:rPr>
          <w:noProof/>
        </w:rPr>
        <w:fldChar w:fldCharType="end"/>
      </w:r>
      <w:bookmarkEnd w:id="590"/>
      <w:r>
        <w:t xml:space="preserve"> </w:t>
      </w:r>
      <w:r w:rsidRPr="00622247">
        <w:rPr>
          <w:lang w:eastAsia="pl-PL"/>
        </w:rPr>
        <w:t>RankingRV250 dla top100 uczelni w THE, ARWU, QS i Webometrics</w:t>
      </w:r>
      <w:bookmarkEnd w:id="591"/>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7F6848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D95B07" w:rsidRDefault="009C6CF4" w:rsidP="007770AA">
      <w:pPr>
        <w:pStyle w:val="rdo"/>
        <w:rPr>
          <w:lang w:val="pl-PL"/>
        </w:rPr>
      </w:pPr>
      <w:r w:rsidRPr="00D95B07">
        <w:rPr>
          <w:lang w:val="pl-PL"/>
        </w:rPr>
        <w:t>Źródło</w:t>
      </w:r>
      <w:r w:rsidR="00E9332A" w:rsidRPr="00D95B07">
        <w:rPr>
          <w:lang w:val="pl-PL"/>
        </w:rPr>
        <w:t xml:space="preserve">: opracowanie własne na podstawie wyników rankingów THE2023, ARWU2022, QS2023 i Webometrics 2023 H1 </w:t>
      </w:r>
      <w:r w:rsidR="00E9332A"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D95B07">
        <w:rPr>
          <w:noProof/>
          <w:lang w:val="pl-PL"/>
        </w:rPr>
        <w:t>(ARWU, 2022a; Cybermetrics Lab, 2023; QS Quacquarelli Symonds, 2023m; Times Higher Education, 2023)</w:t>
      </w:r>
      <w:r w:rsidR="00E9332A" w:rsidRPr="006E3958">
        <w:fldChar w:fldCharType="end"/>
      </w:r>
    </w:p>
    <w:p w14:paraId="3B10DC67" w14:textId="77777777" w:rsidR="00BC6853" w:rsidRDefault="00BC6853">
      <w:pPr>
        <w:spacing w:before="0" w:line="240" w:lineRule="auto"/>
        <w:ind w:firstLine="0"/>
        <w:jc w:val="left"/>
        <w:rPr>
          <w:rFonts w:ascii="Times New Roman" w:hAnsi="Times New Roman"/>
          <w:b/>
          <w:bCs/>
          <w:color w:val="000000"/>
          <w:sz w:val="22"/>
        </w:rPr>
        <w:sectPr w:rsidR="00BC6853" w:rsidSect="00847B0C">
          <w:pgSz w:w="11906" w:h="16838"/>
          <w:pgMar w:top="1417" w:right="1417" w:bottom="1417" w:left="1417" w:header="708" w:footer="708" w:gutter="0"/>
          <w:cols w:space="708"/>
          <w:docGrid w:linePitch="360"/>
        </w:sectPr>
      </w:pPr>
    </w:p>
    <w:p w14:paraId="7E23C789" w14:textId="3C9DE047" w:rsidR="008B24F0" w:rsidRPr="00233788" w:rsidRDefault="008B24F0" w:rsidP="008B24F0">
      <w:pPr>
        <w:pStyle w:val="Nagwek1"/>
        <w:numPr>
          <w:ilvl w:val="0"/>
          <w:numId w:val="0"/>
        </w:numPr>
        <w:ind w:left="432"/>
      </w:pPr>
      <w:bookmarkStart w:id="592" w:name="_Toc164444931"/>
      <w:r w:rsidRPr="00233788">
        <w:lastRenderedPageBreak/>
        <w:t xml:space="preserve">Załącznik </w:t>
      </w:r>
      <w:r>
        <w:t>5</w:t>
      </w:r>
      <w:r w:rsidRPr="00233788">
        <w:t xml:space="preserve"> – </w:t>
      </w:r>
      <w:r>
        <w:t>Lista artykułów naukowych przyjętych do Analizy grup interesariuszy uczelni wyższych w badaniu SLR</w:t>
      </w:r>
      <w:bookmarkEnd w:id="592"/>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r w:rsidRPr="008C72E5">
              <w:t>L.p.</w:t>
            </w:r>
          </w:p>
        </w:tc>
        <w:tc>
          <w:tcPr>
            <w:tcW w:w="880" w:type="pct"/>
            <w:vAlign w:val="center"/>
          </w:tcPr>
          <w:p w14:paraId="34BADD99" w14:textId="77777777" w:rsidR="009F6AC8" w:rsidRPr="008C72E5" w:rsidRDefault="009F6AC8" w:rsidP="00B558B7">
            <w:pPr>
              <w:pStyle w:val="TekstTabeli"/>
            </w:pPr>
            <w:r w:rsidRPr="008C72E5">
              <w:t>Autorzy</w:t>
            </w:r>
          </w:p>
        </w:tc>
        <w:tc>
          <w:tcPr>
            <w:tcW w:w="1771" w:type="pct"/>
            <w:vAlign w:val="center"/>
          </w:tcPr>
          <w:p w14:paraId="7FD403C1" w14:textId="77777777" w:rsidR="009F6AC8" w:rsidRPr="008C72E5" w:rsidRDefault="009F6AC8" w:rsidP="00B558B7">
            <w:pPr>
              <w:pStyle w:val="TekstTabeli"/>
            </w:pPr>
            <w:r w:rsidRPr="008C72E5">
              <w:t>Tytuł</w:t>
            </w:r>
          </w:p>
        </w:tc>
        <w:tc>
          <w:tcPr>
            <w:tcW w:w="2052" w:type="pct"/>
            <w:vAlign w:val="center"/>
          </w:tcPr>
          <w:p w14:paraId="03A106C4" w14:textId="77777777" w:rsidR="009F6AC8" w:rsidRPr="008C72E5" w:rsidRDefault="009F6AC8" w:rsidP="00B558B7">
            <w:pPr>
              <w:pStyle w:val="TekstTabeli"/>
            </w:pPr>
            <w:r w:rsidRPr="008C72E5">
              <w:t>Rok, publikacja, DOI</w:t>
            </w:r>
          </w:p>
        </w:tc>
      </w:tr>
      <w:tr w:rsidR="00C4329A" w:rsidRPr="00993681"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r w:rsidRPr="008C72E5">
              <w:t>Nejati M., Nejati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993681"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(2010) International Journal of Entrepreneurial Behaviour and Research, 16 (4), pp. 296 - 308, DOI: 10.1108/13552551011054499</w:t>
            </w:r>
          </w:p>
        </w:tc>
      </w:tr>
      <w:tr w:rsidR="00C4329A" w:rsidRPr="00993681"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Allan H.T., Smith P.A., Lorentzon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993681"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r w:rsidRPr="008C72E5">
              <w:t>Imbar R.V., Supangkat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(2020) 7th International Conference on ICT for Smart Society: AIoT for Smart Society, ICISS 2020 - Proceeding, art. no. 9307570, DOI: 10.1109/ICISS50791.2020.9307570</w:t>
            </w:r>
          </w:p>
        </w:tc>
      </w:tr>
      <w:tr w:rsidR="00C4329A" w:rsidRPr="00993681"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r w:rsidR="00D05480" w:rsidRPr="008C72E5">
              <w:t>i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993681"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r w:rsidR="00D05480" w:rsidRPr="008C72E5">
              <w:t>i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993681"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Smothergill D.W., Allen M., </w:t>
            </w:r>
            <w:r w:rsidR="00D05480" w:rsidRPr="008C72E5">
              <w:t>i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993681"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Akhmetshin </w:t>
            </w:r>
            <w:r w:rsidR="00D05480" w:rsidRPr="008C72E5">
              <w:t>i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993681"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Sonetti G., </w:t>
            </w:r>
            <w:r w:rsidR="00D05480" w:rsidRPr="008C72E5">
              <w:t>i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993681"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Truta C., Parv L., Topala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993681"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r w:rsidRPr="008C72E5">
              <w:t>Afro-caribbean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993681"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993681"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Ramírez-Córcoles Y., Manzaneque-Lizano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993681"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Avella J.T., Kebritchi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993681"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r w:rsidRPr="008C72E5">
              <w:t>Centobelli P., Cerchione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993681"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r w:rsidR="00D05480" w:rsidRPr="008C72E5">
              <w:t>i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993681"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den Heijer A.C., Curvelo Magdaniel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993681"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993681"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993681"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993681"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993681"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r w:rsidRPr="008C72E5">
              <w:t>Gozali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993681"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Vargas V.R., Lawthom R., Prowse A., Randles S., Tzoulas K.</w:t>
            </w:r>
          </w:p>
        </w:tc>
        <w:tc>
          <w:tcPr>
            <w:tcW w:w="1771" w:type="pct"/>
            <w:vAlign w:val="center"/>
          </w:tcPr>
          <w:p w14:paraId="4C5C8012" w14:textId="77777777" w:rsidR="009F6AC8" w:rsidRPr="008C72E5" w:rsidRDefault="009F6AC8" w:rsidP="00B558B7">
            <w:pPr>
              <w:pStyle w:val="TekstTabeli"/>
            </w:pPr>
            <w:r w:rsidRPr="008C72E5">
              <w:t>Sustainable development stakeholder networks for organisational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993681"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993681"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r w:rsidR="00D05480" w:rsidRPr="008C72E5">
              <w:t>i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993681"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993681"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993681"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993681"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r w:rsidR="00D05480" w:rsidRPr="008C72E5">
              <w:t>i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993681"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Arroyo-Vázquez M., van der Sijde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993681"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993681"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r w:rsidRPr="008C72E5">
              <w:t>Frasquet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993681"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993681"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r w:rsidRPr="008C72E5">
              <w:t>Nwajiuba C.A., Igwe P.A., Akinsola-Obatolu A.D.,</w:t>
            </w:r>
            <w:r w:rsidR="00D05480" w:rsidRPr="008C72E5">
              <w:t xml:space="preserve"> i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993681"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sensemaking/sensegiving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993681"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993681"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r w:rsidRPr="008C72E5">
              <w:t>Okanović A., Ješić J., Ðaković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993681"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993681"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993681"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r w:rsidRPr="008C72E5">
              <w:t>Benneworth P., de Boer H., Jongbloed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993681"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r w:rsidRPr="008C72E5">
              <w:t>Beerkens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993681"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993681"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Colasanti N., Frondizi R., Meneguzzo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993681"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r w:rsidRPr="008C72E5">
              <w:t>Mainardes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(2013) Revista de Educacion, (362), pp. 429 - 457, DOI: 10.4438/1988-592X-RE-2012-362-167</w:t>
            </w:r>
          </w:p>
        </w:tc>
      </w:tr>
      <w:tr w:rsidR="00C4329A" w:rsidRPr="00993681"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r w:rsidRPr="00D82766">
              <w:rPr>
                <w:lang w:val="pl-PL"/>
              </w:rPr>
              <w:t>Aversano N., Nicolò G., Sannino G., Tartaglia Polcini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(2020) Meditari Accountancy Research, 28 (4), pp. 655 - 679, DOI: 10.1108/MEDAR-07-2019-0519</w:t>
            </w:r>
          </w:p>
        </w:tc>
      </w:tr>
      <w:tr w:rsidR="00C4329A" w:rsidRPr="00993681"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Hearing the voices of general staff: A delphi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993681"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r w:rsidRPr="008C72E5">
              <w:t>Shpigelman C.-N., Mor S., Sachs D., Schreuer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993681"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r w:rsidRPr="008C72E5">
              <w:t xml:space="preserve">Desfiandi A., Rajest S.S., Venkateswaran P.S., </w:t>
            </w:r>
            <w:r w:rsidR="00422CD8" w:rsidRPr="008C72E5">
              <w:t>i in.</w:t>
            </w:r>
          </w:p>
        </w:tc>
        <w:tc>
          <w:tcPr>
            <w:tcW w:w="1771" w:type="pct"/>
            <w:vAlign w:val="center"/>
          </w:tcPr>
          <w:p w14:paraId="2530AC9C" w14:textId="77777777" w:rsidR="009F6AC8" w:rsidRPr="008C72E5" w:rsidRDefault="009F6AC8" w:rsidP="00B558B7">
            <w:pPr>
              <w:pStyle w:val="TekstTabeli"/>
            </w:pPr>
            <w:r w:rsidRPr="008C72E5">
              <w:t>Company credibility: A tool to trigger positive csr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993681"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993681"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Graduates’ experiences of, and attitudes towards, the inclusion of employability-related support in undergraduate degree programmes;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993681"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993681"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993681"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993681"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993681"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Nandy M., Lodh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r w:rsidRPr="008C72E5">
              <w:t>Bambawale M.J., Sovacool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993681"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993681"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r w:rsidRPr="008C72E5">
              <w:t>Volchik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Quality in accounting education and low english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993681"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r w:rsidRPr="008C72E5">
              <w:t>Lasagabaster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993681"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r w:rsidRPr="008C72E5">
              <w:t>Mainardes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993681"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r w:rsidRPr="008C72E5">
              <w:t>Saniee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993681"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Falqueto J.M.Z., Hoffmann V.E., Gomes R.C., Onoyama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993681"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r w:rsidRPr="008C72E5">
              <w:t>Anthym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993681"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993681"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r w:rsidRPr="008C72E5">
              <w:t>Córcoles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993681"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r w:rsidRPr="008C72E5">
              <w:t>Cebriána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993681"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993681"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993681"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r w:rsidRPr="008C72E5">
              <w:t>Waas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993681"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r w:rsidR="00422CD8" w:rsidRPr="008C72E5">
              <w:t>i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993681"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r w:rsidRPr="008C72E5">
              <w:t>Zepkea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993681"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r w:rsidRPr="00D82766">
              <w:rPr>
                <w:lang w:val="pl-PL"/>
              </w:rPr>
              <w:t>Ramírez Córcoles Y., Tejada Ponce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(2013) Revista de Contabilidad-Spanish Accounting Review, 16 (2), pp. 106 - 117, DOI: 10.1016/j.rcsar.2013.07.001</w:t>
            </w:r>
          </w:p>
        </w:tc>
      </w:tr>
      <w:tr w:rsidR="00C4329A" w:rsidRPr="00993681"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Kim N., Park J., Choi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993681"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Ramirez Y., Merino E., Manzaneque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993681"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993681"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993681"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993681"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993681"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r w:rsidRPr="008C72E5">
              <w:t>Bervell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10.12973/ejmste/79444</w:t>
            </w:r>
          </w:p>
        </w:tc>
      </w:tr>
      <w:tr w:rsidR="00C4329A" w:rsidRPr="00993681"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Hauptman Komotar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(2018) Scientometrics, 115 (1), pp. 585 - 606, DOI: 10.1007/s11192-018-2666-1</w:t>
            </w:r>
          </w:p>
        </w:tc>
      </w:tr>
      <w:tr w:rsidR="00C4329A" w:rsidRPr="00993681"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r w:rsidR="00422CD8" w:rsidRPr="008C72E5">
              <w:t>i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993681"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993681"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993681"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993681"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r w:rsidRPr="008C72E5">
              <w:t>Lwehabura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993681"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993681"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Ramirez Y., Tejada A., Manzaneque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993681"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del Rocío Bonilla M., Perea E., del Olmo J.L., Corrons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993681"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Mariani G., Carlesi A., Scarfò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993681"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Folgado-Fernández J.A., </w:t>
            </w:r>
            <w:r w:rsidR="00A147A1" w:rsidRPr="008C72E5">
              <w:t>i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993681"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993681"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r w:rsidRPr="008C72E5">
              <w:t>Sharabati A.-A.A., Alhileh M.M., Abusaimeh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993681"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r w:rsidR="00A147A1" w:rsidRPr="008C72E5">
              <w:t>i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r w:rsidRPr="008C72E5">
              <w:t>Mainardes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993681"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Ndou V., Secundo G., Schiuma G., Passiante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993681"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r w:rsidRPr="008C72E5">
              <w:t>Supersensors: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(2016) Proceedings - 2016 IEEE 4th International Conference on Future Internet of Things and Cloud, FiCloud 2016, art. no. 7575844, pp. 58 - 62, DOI: 10.1109/FiCloud.2016.16</w:t>
            </w:r>
          </w:p>
        </w:tc>
      </w:tr>
      <w:tr w:rsidR="00C4329A" w:rsidRPr="00993681"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993681"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Saclarides E.S., Harbour K.E., </w:t>
            </w:r>
            <w:r w:rsidR="00A147A1" w:rsidRPr="008C72E5">
              <w:t>i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993681"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993681"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r w:rsidR="00A147A1" w:rsidRPr="008C72E5">
              <w:t>i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10.1093/geront/gnaa026</w:t>
            </w:r>
          </w:p>
        </w:tc>
      </w:tr>
      <w:tr w:rsidR="00C4329A" w:rsidRPr="00993681"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r w:rsidRPr="008C72E5">
              <w:t>Córcoles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993681"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Service climate and employee well being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993681"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993681"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Jordaan M., Mennega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993681"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r w:rsidRPr="00D82766">
              <w:rPr>
                <w:lang w:val="pl-PL"/>
              </w:rPr>
              <w:t>Gozali A.A., Fujimura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(2018) Telkomnika (Telecommunication Computing Electronics and Control), 16 (6), pp. 2747 - 2755, DOI: 10.12928/TELKOMNIKA.v16i6.9691</w:t>
            </w:r>
          </w:p>
        </w:tc>
      </w:tr>
      <w:tr w:rsidR="00C4329A" w:rsidRPr="00993681"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Molina-Luque F., Casado N., Stončikaitė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993681"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r w:rsidRPr="008C72E5">
              <w:t>Dashtestani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993681"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993681"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Salerno J.P., Gattamorta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r w:rsidRPr="008C72E5">
              <w:t>Bucklow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993681"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r w:rsidRPr="008C72E5">
              <w:t>Lambovska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993681"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r w:rsidRPr="008C72E5">
              <w:t>Simbolon N.E.</w:t>
            </w:r>
          </w:p>
        </w:tc>
        <w:tc>
          <w:tcPr>
            <w:tcW w:w="1771" w:type="pct"/>
            <w:vAlign w:val="center"/>
          </w:tcPr>
          <w:p w14:paraId="1B92B67F" w14:textId="77777777" w:rsidR="009F6AC8" w:rsidRPr="008C72E5" w:rsidRDefault="009F6AC8" w:rsidP="00B558B7">
            <w:pPr>
              <w:pStyle w:val="TekstTabeli"/>
            </w:pPr>
            <w:r w:rsidRPr="008C72E5">
              <w:t>Emi in indonesian higher education: Stakeholders’ perspectives</w:t>
            </w:r>
          </w:p>
        </w:tc>
        <w:tc>
          <w:tcPr>
            <w:tcW w:w="2052" w:type="pct"/>
            <w:vAlign w:val="center"/>
          </w:tcPr>
          <w:p w14:paraId="666FE440" w14:textId="77777777" w:rsidR="009F6AC8" w:rsidRPr="008C72E5" w:rsidRDefault="009F6AC8" w:rsidP="00B558B7">
            <w:pPr>
              <w:pStyle w:val="TekstTabeli"/>
            </w:pPr>
            <w:r w:rsidRPr="008C72E5">
              <w:t>(2018) Teflin Journal, 29 (1), pp. 108 - 128, DOI: 10.15639/teflinjournal.v29i1/108-128</w:t>
            </w:r>
          </w:p>
        </w:tc>
      </w:tr>
      <w:tr w:rsidR="00C4329A" w:rsidRPr="00993681"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993681"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993681"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993681"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Alkhateeb H., Al Hamad M., Mustafawi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993681"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r w:rsidRPr="008C72E5">
              <w:t>Pakkan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993681"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Budowle R., Krszjzaniek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993681"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r w:rsidRPr="008C72E5">
              <w:t>Mainardes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993681"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Mncube V.S., Mutongoza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993681"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Llonch J., Casablancas-Segura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993681"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(2020) Amfiteatru Economic, 22 (54), pp. 330 - 345, DOI: 10.24818/EA/2020/54/330</w:t>
            </w:r>
          </w:p>
        </w:tc>
      </w:tr>
      <w:tr w:rsidR="00C4329A" w:rsidRPr="00993681"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Johnson A.T., Hoba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993681"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993681"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r w:rsidR="00A147A1" w:rsidRPr="008C72E5">
              <w:t>i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993681"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r w:rsidRPr="00D82766">
              <w:rPr>
                <w:lang w:val="pl-PL"/>
              </w:rPr>
              <w:t>Sandhya S., Koppad S.H., Anupama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993681"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r w:rsidRPr="00D82766">
              <w:rPr>
                <w:lang w:val="pl-PL"/>
              </w:rPr>
              <w:t>Latham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993681"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Panday R., Purba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993681"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993681"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r w:rsidR="00A147A1" w:rsidRPr="008C72E5">
              <w:t>i in.</w:t>
            </w:r>
          </w:p>
        </w:tc>
        <w:tc>
          <w:tcPr>
            <w:tcW w:w="1771" w:type="pct"/>
            <w:vAlign w:val="center"/>
          </w:tcPr>
          <w:p w14:paraId="79231281" w14:textId="77777777" w:rsidR="009F6AC8" w:rsidRPr="008C72E5" w:rsidRDefault="009F6AC8" w:rsidP="00B558B7">
            <w:pPr>
              <w:pStyle w:val="TekstTabeli"/>
            </w:pPr>
            <w:r w:rsidRPr="008C72E5">
              <w:t>Student energy-saving in higher education tackling the challenge of decarbonisation</w:t>
            </w:r>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993681"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993681"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r w:rsidRPr="008C72E5">
              <w:t>Stankevičienė J., Vaiciukevičiūtė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(2016) E a M: Ekonomie a Management, 19 (1), pp. 17 - 32, DOI: 10.15240/tul/001/2016-1-002</w:t>
            </w:r>
          </w:p>
        </w:tc>
      </w:tr>
      <w:tr w:rsidR="00C4329A" w:rsidRPr="00993681"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993681"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r w:rsidRPr="00D82766">
              <w:rPr>
                <w:lang w:val="pl-PL"/>
              </w:rPr>
              <w:t>Lazić Z., Ðorđević A., Gazizulina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993681"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Radko N., Belitski M., Kalyuzhnova Y.</w:t>
            </w:r>
          </w:p>
        </w:tc>
        <w:tc>
          <w:tcPr>
            <w:tcW w:w="1771" w:type="pct"/>
            <w:vAlign w:val="center"/>
          </w:tcPr>
          <w:p w14:paraId="36D62578" w14:textId="77777777" w:rsidR="009F6AC8" w:rsidRPr="008C72E5" w:rsidRDefault="009F6AC8" w:rsidP="00B558B7">
            <w:pPr>
              <w:pStyle w:val="TekstTabeli"/>
            </w:pPr>
            <w:r w:rsidRPr="008C72E5">
              <w:t>Conceptualising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993681"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r w:rsidRPr="008C72E5">
              <w:t>Mainardes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993681"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‘Another accreditation? what’s the point?’ effective planning and implementation for specialised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(2012) Asian Englishes,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r w:rsidRPr="008C72E5">
              <w:t>Brezavšček A., Bach M.P., Baggia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(2017) Organizacija, 50 (2), pp. 83 - 95, DOI: 10.1515/orga-2017-0006</w:t>
            </w:r>
          </w:p>
        </w:tc>
      </w:tr>
      <w:tr w:rsidR="00C4329A" w:rsidRPr="00993681"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993681"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r w:rsidRPr="008C72E5">
              <w:t>Bretag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993681"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r w:rsidR="00A147A1" w:rsidRPr="008C72E5">
              <w:t>i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993681"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10.1093/scipol/scy063</w:t>
            </w:r>
          </w:p>
        </w:tc>
      </w:tr>
      <w:tr w:rsidR="00C4329A" w:rsidRPr="00993681"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r w:rsidRPr="008C72E5">
              <w:t>Kompanets V., Väätänen J.</w:t>
            </w:r>
          </w:p>
        </w:tc>
        <w:tc>
          <w:tcPr>
            <w:tcW w:w="1771" w:type="pct"/>
            <w:vAlign w:val="center"/>
          </w:tcPr>
          <w:p w14:paraId="348C94FF" w14:textId="77777777" w:rsidR="009F6AC8" w:rsidRPr="008C72E5" w:rsidRDefault="009F6AC8" w:rsidP="00B558B7">
            <w:pPr>
              <w:pStyle w:val="TekstTabeli"/>
            </w:pPr>
            <w:r w:rsidRPr="008C72E5">
              <w:t>Different, yet similar: factors motivating international degree collaboration in higher education. The case of Finnish-Russian double degree programmes</w:t>
            </w:r>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993681"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993681"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r w:rsidRPr="008C72E5">
              <w:t>Leem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993681"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Aver B., Fošner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993681"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993681"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r w:rsidR="00A147A1" w:rsidRPr="008C72E5">
              <w:t>i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993681"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993681"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Žižek S.S., Mulej M., Treven S., Vaner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993681"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r w:rsidR="00A147A1" w:rsidRPr="008C72E5">
              <w:t>i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993681"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r w:rsidRPr="008C72E5">
              <w:t>Kayapinar Kaya S., Ozdemir Y., Dal M.</w:t>
            </w:r>
          </w:p>
        </w:tc>
        <w:tc>
          <w:tcPr>
            <w:tcW w:w="1771" w:type="pct"/>
            <w:vAlign w:val="center"/>
          </w:tcPr>
          <w:p w14:paraId="4796D9C3" w14:textId="77777777" w:rsidR="009F6AC8" w:rsidRPr="008C72E5" w:rsidRDefault="009F6AC8" w:rsidP="00B558B7">
            <w:pPr>
              <w:pStyle w:val="TekstTabeli"/>
            </w:pPr>
            <w:r w:rsidRPr="008C72E5">
              <w:t>“Home-buying behaviour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993681"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993681"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993681"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Zwane Z.P., Mtshali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(2019) Curationis, 42 (1), art. no. a1885, DOI: 10.4102/curationis.v42i1.1885</w:t>
            </w:r>
          </w:p>
        </w:tc>
      </w:tr>
      <w:tr w:rsidR="00C4329A" w:rsidRPr="00993681"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r w:rsidRPr="008C72E5">
              <w:t xml:space="preserve">Kabanbayeva G., Gureva M., </w:t>
            </w:r>
            <w:r w:rsidR="00A147A1" w:rsidRPr="008C72E5">
              <w:t>i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993681"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993681"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993681"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993681"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993681"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r w:rsidRPr="008C72E5">
              <w:t xml:space="preserve">Koksharov V.A., Sandler D.G., Kuznetsov P.D., </w:t>
            </w:r>
            <w:r w:rsidR="00A147A1" w:rsidRPr="008C72E5">
              <w:t>i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(2021) Voprosy Obrazovaniya / Educational Studies Moscow, 2021 (1), pp. 52 - 73, DOI: 10.17323/1814-9545-2021-1-52-73</w:t>
            </w:r>
          </w:p>
        </w:tc>
      </w:tr>
      <w:tr w:rsidR="00C4329A" w:rsidRPr="00993681"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993681"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r w:rsidRPr="008C72E5">
              <w:t>Alakaleek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993681"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r w:rsidRPr="008C72E5">
              <w:t xml:space="preserve">Steghöfer J.-P., Burden H., Hebig R., Calikli G., </w:t>
            </w:r>
            <w:r w:rsidR="00A147A1" w:rsidRPr="008C72E5">
              <w:t>i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993681"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993681"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r w:rsidRPr="008C72E5">
              <w:t xml:space="preserve">Kuoppakangas P., Suomi K., Clark P., </w:t>
            </w:r>
            <w:r w:rsidR="00A147A1" w:rsidRPr="008C72E5">
              <w:t>i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993681"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993681"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r w:rsidRPr="00D82766">
              <w:rPr>
                <w:lang w:val="pl-PL"/>
              </w:rPr>
              <w:t xml:space="preserve">Gozali L., Masrom M., Zagloel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993681"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r w:rsidRPr="008C72E5">
              <w:t>Rungfamai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993681"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993681"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Open Innovation in Universities: The Relationship Between Innovation and Commercialisation</w:t>
            </w:r>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993681"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MOOCs inside Universities: An analysis of mooc discourse as represented in he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993681"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993681"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993681"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993681"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r w:rsidR="00A147A1" w:rsidRPr="008C72E5">
              <w:t>i in.</w:t>
            </w:r>
          </w:p>
        </w:tc>
        <w:tc>
          <w:tcPr>
            <w:tcW w:w="1771" w:type="pct"/>
            <w:vAlign w:val="center"/>
          </w:tcPr>
          <w:p w14:paraId="324122BB" w14:textId="77777777" w:rsidR="009F6AC8" w:rsidRPr="008C72E5" w:rsidRDefault="009F6AC8" w:rsidP="00B558B7">
            <w:pPr>
              <w:pStyle w:val="TekstTabeli"/>
            </w:pPr>
            <w:r w:rsidRPr="008C72E5">
              <w:t>Online prevention programmes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10.1093/eurpub/ckab040</w:t>
            </w:r>
          </w:p>
        </w:tc>
      </w:tr>
      <w:tr w:rsidR="00C4329A" w:rsidRPr="00993681"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Karademir A., Yaman F., Saatçioğlu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993681"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993681"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993681"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r w:rsidRPr="008C72E5">
              <w:t>Kaçaniku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993681"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Drakopoulou Dodd S., Jones P., McElwee G., Haddoud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993681"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r w:rsidRPr="008C72E5">
              <w:t>Shuqfa Z., Harous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993681"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r w:rsidRPr="008C72E5">
              <w:t>Labanauskis R., Ginevičius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993681"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r w:rsidRPr="008C72E5">
              <w:t>Alhalwaki H., Hamdan A.M.M.</w:t>
            </w:r>
          </w:p>
        </w:tc>
        <w:tc>
          <w:tcPr>
            <w:tcW w:w="1771" w:type="pct"/>
            <w:vAlign w:val="center"/>
          </w:tcPr>
          <w:p w14:paraId="372C2F5C" w14:textId="77777777" w:rsidR="009F6AC8" w:rsidRPr="008C72E5" w:rsidRDefault="009F6AC8" w:rsidP="00B558B7">
            <w:pPr>
              <w:pStyle w:val="TekstTabeli"/>
            </w:pPr>
            <w:r w:rsidRPr="008C72E5">
              <w:t>Factors affecting the implementation of internationalisation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993681"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993681"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r w:rsidRPr="008C72E5">
              <w:t>McCrohon M., Nyland B.</w:t>
            </w:r>
          </w:p>
        </w:tc>
        <w:tc>
          <w:tcPr>
            <w:tcW w:w="1771" w:type="pct"/>
            <w:vAlign w:val="center"/>
          </w:tcPr>
          <w:p w14:paraId="1D5DFFE1" w14:textId="77777777" w:rsidR="009F6AC8" w:rsidRPr="008C72E5" w:rsidRDefault="009F6AC8" w:rsidP="00B558B7">
            <w:pPr>
              <w:pStyle w:val="TekstTabeli"/>
            </w:pPr>
            <w:r w:rsidRPr="008C72E5">
              <w:t>The perceptions of commoditisation and internationalisation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993681"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993681"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Simon A., Masinda S., Zakrajsek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993681"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993681"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993681"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Lei C.-U., Gonda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993681"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993681"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(2011) Revista de Ciencias Sociales, 17 (3), pp. 486 - 499, 0</w:t>
            </w:r>
          </w:p>
        </w:tc>
      </w:tr>
      <w:tr w:rsidR="00C4329A" w:rsidRPr="00993681"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Disrupting western epistemic hegemony in South African Universities: Curriculum decolonisation,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993681"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Catiwa J., Guariño R., </w:t>
            </w:r>
            <w:r w:rsidR="00A147A1" w:rsidRPr="008C72E5">
              <w:t>i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993681"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r w:rsidRPr="008C72E5">
              <w:t>Adarkwah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993681"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r w:rsidRPr="00D82766">
              <w:rPr>
                <w:lang w:val="pl-PL"/>
              </w:rPr>
              <w:t>Bariu T., Chun X., Boudouaia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993681"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r w:rsidR="00A147A1" w:rsidRPr="008C72E5">
              <w:t>i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993681"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993681"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993681"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993681"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993681"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r w:rsidRPr="008C72E5">
              <w:t xml:space="preserve">Linnes C., Ronzoni G., </w:t>
            </w:r>
            <w:r w:rsidR="00A147A1" w:rsidRPr="008C72E5">
              <w:rPr>
                <w:lang w:val="en-GB"/>
              </w:rPr>
              <w:t>i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993681"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r w:rsidRPr="008C72E5">
              <w:t xml:space="preserve">Narenji Thani F., Mazari E., </w:t>
            </w:r>
            <w:r w:rsidR="00A147A1" w:rsidRPr="008C72E5">
              <w:t>i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r w:rsidRPr="008C72E5">
              <w:t>Simangunsong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(2019) Cakrawala Pendidikan, 38 (2), pp. 215 - 227, DOI: 10.21831/cp.v38i2.19685</w:t>
            </w:r>
          </w:p>
        </w:tc>
      </w:tr>
      <w:tr w:rsidR="00C4329A" w:rsidRPr="00993681"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r w:rsidRPr="008C72E5">
              <w:t xml:space="preserve">Memmini A.K., Kinnett-Hopkins D.L., </w:t>
            </w:r>
            <w:r w:rsidR="00A147A1" w:rsidRPr="008C72E5">
              <w:t>i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993681"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r w:rsidRPr="00D82766">
              <w:rPr>
                <w:lang w:val="pl-PL"/>
              </w:rPr>
              <w:t>Jha S., Jha M., O'Brien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993681"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993681"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r w:rsidR="00A147A1" w:rsidRPr="008C72E5">
              <w:t>i in.</w:t>
            </w:r>
          </w:p>
        </w:tc>
        <w:tc>
          <w:tcPr>
            <w:tcW w:w="1771" w:type="pct"/>
            <w:vAlign w:val="center"/>
          </w:tcPr>
          <w:p w14:paraId="14370E2B" w14:textId="77777777" w:rsidR="009F6AC8" w:rsidRPr="008C72E5" w:rsidRDefault="009F6AC8" w:rsidP="00B558B7">
            <w:pPr>
              <w:pStyle w:val="TekstTabeli"/>
            </w:pPr>
            <w:r w:rsidRPr="008C72E5">
              <w:t>“‘Academic’ is a dirty word”: Intended impact pathways of an emerging academic health centre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993681"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r w:rsidR="00A147A1" w:rsidRPr="008C72E5">
              <w:t>i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993681"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r w:rsidRPr="008C72E5">
              <w:t>Saurbier A.</w:t>
            </w:r>
          </w:p>
        </w:tc>
        <w:tc>
          <w:tcPr>
            <w:tcW w:w="1771" w:type="pct"/>
            <w:vAlign w:val="center"/>
          </w:tcPr>
          <w:p w14:paraId="74EF29C8" w14:textId="77777777" w:rsidR="009F6AC8" w:rsidRPr="008C72E5" w:rsidRDefault="009F6AC8" w:rsidP="00B558B7">
            <w:pPr>
              <w:pStyle w:val="TekstTabeli"/>
            </w:pPr>
            <w:r w:rsidRPr="008C72E5">
              <w:t>Modelling the stakeholder environment and decision process in the u.S.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993681"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993681"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r w:rsidRPr="008C72E5">
              <w:t>Oleksiyenko A., Shchepetylnykova I., Furiv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993681"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993681"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r w:rsidRPr="008C72E5">
              <w:t>Shenderova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(2010) Revija Za Socijalnu Politiku, 17 (2), pp. 257 - 275, DOI: 10.3935/rsp.v17i2.916</w:t>
            </w:r>
          </w:p>
        </w:tc>
      </w:tr>
      <w:tr w:rsidR="00C4329A" w:rsidRPr="00993681"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r w:rsidRPr="008C72E5">
              <w:t>Pangarso A., Setyorini R.</w:t>
            </w:r>
          </w:p>
        </w:tc>
        <w:tc>
          <w:tcPr>
            <w:tcW w:w="1771" w:type="pct"/>
            <w:vAlign w:val="center"/>
          </w:tcPr>
          <w:p w14:paraId="27D8B600" w14:textId="77777777" w:rsidR="009F6AC8" w:rsidRPr="008C72E5" w:rsidRDefault="009F6AC8" w:rsidP="00B558B7">
            <w:pPr>
              <w:pStyle w:val="TekstTabeli"/>
            </w:pPr>
            <w:r w:rsidRPr="008C72E5">
              <w:t>The drivers of E-learning satisfaction during the early COVID-19 pandemic: empirical evidence from an indonesian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993681"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r w:rsidRPr="008C72E5">
              <w:t>Godonoga A., Sporn B.</w:t>
            </w:r>
          </w:p>
        </w:tc>
        <w:tc>
          <w:tcPr>
            <w:tcW w:w="1771" w:type="pct"/>
            <w:vAlign w:val="center"/>
          </w:tcPr>
          <w:p w14:paraId="32830C12" w14:textId="77777777" w:rsidR="009F6AC8" w:rsidRPr="008C72E5" w:rsidRDefault="009F6AC8" w:rsidP="00B558B7">
            <w:pPr>
              <w:pStyle w:val="TekstTabeli"/>
            </w:pPr>
            <w:r w:rsidRPr="008C72E5">
              <w:t>The conceptualisation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993681"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r w:rsidRPr="008C72E5">
              <w:t xml:space="preserve">Bulmann U.B.U., Bornhöft S.B.S., </w:t>
            </w:r>
            <w:r w:rsidR="00A147A1" w:rsidRPr="008C72E5">
              <w:t>i in.</w:t>
            </w:r>
          </w:p>
        </w:tc>
        <w:tc>
          <w:tcPr>
            <w:tcW w:w="1771" w:type="pct"/>
            <w:vAlign w:val="center"/>
          </w:tcPr>
          <w:p w14:paraId="49ED2D4C" w14:textId="77777777" w:rsidR="009F6AC8" w:rsidRPr="008C72E5" w:rsidRDefault="009F6AC8" w:rsidP="00B558B7">
            <w:pPr>
              <w:pStyle w:val="TekstTabeli"/>
            </w:pPr>
            <w:r w:rsidRPr="008C72E5">
              <w:t>Combining research and teaching in engineering. Creating a pedagogical qualification programme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993681"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993681"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r w:rsidRPr="008C72E5">
              <w:t>Córcoles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(2013) Revista de Estudios Regionales, (97), pp. 15 - 49, 0</w:t>
            </w:r>
          </w:p>
        </w:tc>
      </w:tr>
      <w:tr w:rsidR="00C4329A" w:rsidRPr="00993681"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993681"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r w:rsidRPr="008C72E5">
              <w:t>Ćukušić M., Garača Z., Jadrić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(2014) Drustvena Istrazivanja,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Ghahfarokhi M., Mohaghar A., </w:t>
            </w:r>
            <w:r w:rsidR="00A147A1" w:rsidRPr="008C72E5">
              <w:t>i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993681"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993681"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Huang P.B., Yang C.-C., Inderawati M.M.W., Sukwadi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993681"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993681"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993681"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993681"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r w:rsidRPr="008C72E5">
              <w:t>Benneworth P., Dauncey H.</w:t>
            </w:r>
          </w:p>
        </w:tc>
        <w:tc>
          <w:tcPr>
            <w:tcW w:w="1771" w:type="pct"/>
            <w:vAlign w:val="center"/>
          </w:tcPr>
          <w:p w14:paraId="6C9F1216" w14:textId="77777777" w:rsidR="009F6AC8" w:rsidRPr="008C72E5" w:rsidRDefault="009F6AC8" w:rsidP="00B558B7">
            <w:pPr>
              <w:pStyle w:val="TekstTabeli"/>
            </w:pPr>
            <w:r w:rsidRPr="008C72E5">
              <w:t>Cultural policy, creative clusters and the complexity of higher education: notes from the case of Enjmin in Angoulême,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Pashkov M.V., Pashkova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(2022) Vysshee Obrazovanie v Rossii, 31 (3), pp. 40 - 53, DOI: 10.31992/0869-3617-2022-31-22-3-40-57</w:t>
            </w:r>
          </w:p>
        </w:tc>
      </w:tr>
      <w:tr w:rsidR="00C4329A" w:rsidRPr="00993681"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993681"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r w:rsidR="00A147A1" w:rsidRPr="008C72E5">
              <w:t>i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993681"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A. Gattamorta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993681"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r w:rsidRPr="008C72E5">
              <w:t xml:space="preserve">Pendall R., Prochaska N., </w:t>
            </w:r>
            <w:r w:rsidR="00A147A1" w:rsidRPr="008C72E5">
              <w:t>i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993681"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Scruggs R., Broglia E., Barkham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993681"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r w:rsidRPr="008C72E5">
              <w:t>Vitchenko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993681"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r w:rsidRPr="00D82766">
              <w:rPr>
                <w:lang w:val="pl-PL"/>
              </w:rPr>
              <w:t>Prasad S., Bhat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993681"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993681"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993681"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Chakpitak N., Goldsmith P., </w:t>
            </w:r>
            <w:r w:rsidR="00A147A1" w:rsidRPr="008C72E5">
              <w:t>i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993681"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993681"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993681"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993681"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993681"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993681"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r w:rsidRPr="008C72E5">
              <w:t>Tetřevová L., Sabolová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993681"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(2020) Revista Internacional de Educacion para la Justicia Social, 9 (3), pp. 387 - 414, DOI: 10.15366/RIEJS2020.9.3.021</w:t>
            </w:r>
          </w:p>
        </w:tc>
      </w:tr>
      <w:tr w:rsidR="00C4329A" w:rsidRPr="00993681"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r w:rsidRPr="008C72E5">
              <w:t>Pevnaya M.V., Shuklina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993681"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993681"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993681"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Graamans L., Gioutsos D., </w:t>
            </w:r>
            <w:r w:rsidR="00A147A1" w:rsidRPr="008C72E5">
              <w:t>i in.</w:t>
            </w:r>
          </w:p>
        </w:tc>
        <w:tc>
          <w:tcPr>
            <w:tcW w:w="1771" w:type="pct"/>
            <w:vAlign w:val="center"/>
          </w:tcPr>
          <w:p w14:paraId="57FD5EF1" w14:textId="77777777" w:rsidR="009F6AC8" w:rsidRPr="008C72E5" w:rsidRDefault="009F6AC8" w:rsidP="00B558B7">
            <w:pPr>
              <w:pStyle w:val="TekstTabeli"/>
            </w:pPr>
            <w:r w:rsidRPr="008C72E5">
              <w:t>Showhow: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993681"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Chlebovský V., </w:t>
            </w:r>
            <w:r w:rsidR="00A147A1" w:rsidRPr="008C72E5">
              <w:t>i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(2014) Acta Universitatis Agriculturae et Silviculturae Mendelianae Brunensis, 62 (4), pp. 719 - 727, DOI: 10.11118/actaun201462040719</w:t>
            </w:r>
          </w:p>
        </w:tc>
      </w:tr>
      <w:tr w:rsidR="00C4329A" w:rsidRPr="00993681"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Addas A., Maghrabi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993681"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993681"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Nguyen T.D., Shirahada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993681"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r w:rsidRPr="008C72E5">
              <w:t>Cavenett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993681"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Parsons L.M., Reitenga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993681"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r w:rsidRPr="008C72E5">
              <w:t>Kefalaki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993681"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993681"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993681"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993681"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r w:rsidRPr="008C72E5">
              <w:t xml:space="preserve">Peconcillo L.B., Jr., Peteros E.D., </w:t>
            </w:r>
            <w:r w:rsidR="00A147A1" w:rsidRPr="008C72E5">
              <w:t>i in.</w:t>
            </w:r>
          </w:p>
        </w:tc>
        <w:tc>
          <w:tcPr>
            <w:tcW w:w="1771" w:type="pct"/>
            <w:vAlign w:val="center"/>
          </w:tcPr>
          <w:p w14:paraId="599026E3" w14:textId="77777777" w:rsidR="009F6AC8" w:rsidRPr="008C72E5" w:rsidRDefault="009F6AC8" w:rsidP="00B558B7">
            <w:pPr>
              <w:pStyle w:val="TekstTabeli"/>
            </w:pPr>
            <w:r w:rsidRPr="008C72E5">
              <w:t>Structuring determinants to level up students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(2021) Anthrozoos, 34 (3), pp. 423 - 439, DOI: 10.1080/08927936.2021.1898213</w:t>
            </w:r>
          </w:p>
        </w:tc>
      </w:tr>
      <w:tr w:rsidR="00C4329A" w:rsidRPr="00993681"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r w:rsidRPr="008C72E5">
              <w:t>Rungfamai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r w:rsidRPr="00D82766">
              <w:rPr>
                <w:lang w:val="pl-PL"/>
              </w:rPr>
              <w:t xml:space="preserve">Miquelajauregui Y., Bojórquez-Tapia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993681"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r w:rsidR="00A147A1" w:rsidRPr="008C72E5">
              <w:t>i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993681"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r w:rsidRPr="008C72E5">
              <w:t>Almudallal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993681"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r w:rsidRPr="008C72E5">
              <w:t xml:space="preserve">Alshurafat H., Al-Msiedeen J.M., </w:t>
            </w:r>
            <w:r w:rsidR="00A147A1" w:rsidRPr="008C72E5">
              <w:t>i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993681"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The potentials and pitfalls of social networking sites such as facebook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993681"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993681"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r w:rsidR="00A147A1" w:rsidRPr="008C72E5">
              <w:t>i in.</w:t>
            </w:r>
          </w:p>
        </w:tc>
        <w:tc>
          <w:tcPr>
            <w:tcW w:w="1771" w:type="pct"/>
            <w:vAlign w:val="center"/>
          </w:tcPr>
          <w:p w14:paraId="46A56A2C" w14:textId="77777777" w:rsidR="009F6AC8" w:rsidRPr="008C72E5" w:rsidRDefault="009F6AC8" w:rsidP="00B558B7">
            <w:pPr>
              <w:pStyle w:val="TekstTabeli"/>
            </w:pPr>
            <w:r w:rsidRPr="008C72E5">
              <w:t>The role of solution-oriented knowledge transfer programme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r w:rsidRPr="008C72E5">
              <w:t>Siddiki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993681"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993681"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r w:rsidR="00A147A1" w:rsidRPr="008C72E5">
              <w:t>i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993681"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r w:rsidR="00A147A1" w:rsidRPr="008C72E5">
              <w:t>i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r w:rsidRPr="008C72E5">
              <w:t>Buwule R.S., Ponelis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993681"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993681"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r w:rsidRPr="008C72E5">
              <w:t xml:space="preserve">Hailat K.Q., Alshreef A.A., </w:t>
            </w:r>
            <w:r w:rsidR="00A147A1" w:rsidRPr="008C72E5">
              <w:t>i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993681"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993681"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993681"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993681"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Dobbins M., Horváthová B., Labanino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993681"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993681"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Makhubu N., Budree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993681"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993681"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Hasking P.A., </w:t>
            </w:r>
            <w:r w:rsidR="00A147A1" w:rsidRPr="008C72E5">
              <w:t>i in.</w:t>
            </w:r>
          </w:p>
        </w:tc>
        <w:tc>
          <w:tcPr>
            <w:tcW w:w="1771" w:type="pct"/>
            <w:vAlign w:val="center"/>
          </w:tcPr>
          <w:p w14:paraId="124E4D66" w14:textId="77777777" w:rsidR="009F6AC8" w:rsidRPr="008C72E5" w:rsidRDefault="009F6AC8" w:rsidP="00B558B7">
            <w:pPr>
              <w:pStyle w:val="TekstTabeli"/>
            </w:pPr>
            <w:r w:rsidRPr="008C72E5">
              <w:t>Educational stakeholders’ attitudes and knowledge about nonsuicidalself-injury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993681"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993681"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Razak A.N.A., Noordin M.K., Khanan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993681"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Radford J., Holdstock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993681"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r w:rsidRPr="008C72E5">
              <w:t xml:space="preserve">Kucherova H., Honcharenko Y., </w:t>
            </w:r>
            <w:r w:rsidR="00513290" w:rsidRPr="008C72E5">
              <w:t>i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993681"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993681"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r w:rsidR="00513290" w:rsidRPr="008C72E5">
              <w:t>i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993681"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(2015) Formacion Universitaria, 8 (4), pp. 33 - 44, DOI: 10.4067/S0718-50062015000400005</w:t>
            </w:r>
          </w:p>
        </w:tc>
      </w:tr>
      <w:tr w:rsidR="00C4329A" w:rsidRPr="00993681"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Nagy M., Molontay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993681"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Bicakcioglu N., Duman S., </w:t>
            </w:r>
            <w:r w:rsidR="00513290" w:rsidRPr="008C72E5">
              <w:t>i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993681"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993681"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r w:rsidR="00513290" w:rsidRPr="008C72E5">
              <w:t>i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993681"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r w:rsidRPr="008C72E5">
              <w:t>Mampaey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993681"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Pan F., Liu L., Wang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993681"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r w:rsidRPr="008C72E5">
              <w:t>Varshavskaya E., Podverbnykh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993681"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Perez-Encinas A., Rodriguez-Pomeda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993681"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993681"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r w:rsidRPr="00D82766">
              <w:rPr>
                <w:lang w:val="pl-PL"/>
              </w:rPr>
              <w:t>Kozar O., Lum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993681"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r w:rsidRPr="00D82766">
              <w:rPr>
                <w:lang w:val="pl-PL"/>
              </w:rPr>
              <w:t>Olaleye S., Ukpabi D., Mogaji E.</w:t>
            </w:r>
          </w:p>
        </w:tc>
        <w:tc>
          <w:tcPr>
            <w:tcW w:w="1771" w:type="pct"/>
            <w:vAlign w:val="center"/>
          </w:tcPr>
          <w:p w14:paraId="49E9AA16" w14:textId="77777777" w:rsidR="009F6AC8" w:rsidRPr="008C72E5" w:rsidRDefault="009F6AC8" w:rsidP="00B558B7">
            <w:pPr>
              <w:pStyle w:val="TekstTabeli"/>
            </w:pPr>
            <w:r w:rsidRPr="008C72E5">
              <w:t>Social media for universities’ strategic communication: How nigerian universities use facebook</w:t>
            </w:r>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University sustainability league tables: Institutionalising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993681"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993681"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Cieciora M., Pietrzak P., Gago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993681"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(2022) Meditari Accountancy Research, 30 (6), pp. 1393 - 1418, DOI: 10.1108/MEDAR-11-2020-1060</w:t>
            </w:r>
          </w:p>
        </w:tc>
      </w:tr>
      <w:tr w:rsidR="00C4329A" w:rsidRPr="00993681"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r w:rsidR="00513290" w:rsidRPr="008C72E5">
              <w:t>i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993681"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993681"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993681"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993681"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r w:rsidR="00513290" w:rsidRPr="008C72E5">
              <w:t>i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993681"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993681"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r w:rsidRPr="008C72E5">
              <w:t>Kasparkova A., Rosolova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993681"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993681"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993681"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r w:rsidR="00513290" w:rsidRPr="008C72E5">
              <w:t>i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(2021) Profesional de la Informacion, 30 (2), art. no. e300210, DOI: 10.3145/epi.2021.mar.10</w:t>
            </w:r>
          </w:p>
        </w:tc>
      </w:tr>
      <w:tr w:rsidR="00C4329A" w:rsidRPr="00993681"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993681"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r w:rsidRPr="00D82766">
              <w:rPr>
                <w:lang w:val="pl-PL"/>
              </w:rPr>
              <w:t>Naim N., Aziz A., Teguh T.</w:t>
            </w:r>
          </w:p>
        </w:tc>
        <w:tc>
          <w:tcPr>
            <w:tcW w:w="1771" w:type="pct"/>
            <w:vAlign w:val="center"/>
          </w:tcPr>
          <w:p w14:paraId="0A937945" w14:textId="77777777" w:rsidR="009F6AC8" w:rsidRPr="008C72E5" w:rsidRDefault="009F6AC8" w:rsidP="00B558B7">
            <w:pPr>
              <w:pStyle w:val="TekstTabeli"/>
            </w:pPr>
            <w:r w:rsidRPr="008C72E5">
              <w:t>Integration of Madrasah diniyah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993681"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Ulla M.B., Bucol J.L., Na Ayuthaya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993681"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Vásquez-Torres M.C., Tavizón-Salazar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993681"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993681"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993681"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r w:rsidR="00513290" w:rsidRPr="008C72E5">
              <w:t>i in.</w:t>
            </w:r>
          </w:p>
        </w:tc>
        <w:tc>
          <w:tcPr>
            <w:tcW w:w="1771" w:type="pct"/>
            <w:vAlign w:val="center"/>
          </w:tcPr>
          <w:p w14:paraId="497C7595" w14:textId="77777777" w:rsidR="009F6AC8" w:rsidRPr="008C72E5" w:rsidRDefault="009F6AC8" w:rsidP="00B558B7">
            <w:pPr>
              <w:pStyle w:val="TekstTabeli"/>
            </w:pPr>
            <w:r w:rsidRPr="008C72E5">
              <w:t>Food insecurity stigma, neoliberalization,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993681"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r w:rsidRPr="008C72E5">
              <w:t>Bisani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993681"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r w:rsidRPr="008C72E5">
              <w:t>Sauphayana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993681"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993681"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r w:rsidRPr="008C72E5">
              <w:t>Laaser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(2018) Revista de Educación a Distancia, (57), art. no. 3, DOI: 10.6018/red/57/3</w:t>
            </w:r>
          </w:p>
        </w:tc>
      </w:tr>
      <w:tr w:rsidR="00C4329A" w:rsidRPr="00993681"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r w:rsidR="00513290" w:rsidRPr="008C72E5">
              <w:t>i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993681"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Flores O.J., Patrón O.E.</w:t>
            </w:r>
          </w:p>
        </w:tc>
        <w:tc>
          <w:tcPr>
            <w:tcW w:w="1771" w:type="pct"/>
            <w:vAlign w:val="center"/>
          </w:tcPr>
          <w:p w14:paraId="1229EAEF" w14:textId="77777777" w:rsidR="009F6AC8" w:rsidRPr="008C72E5" w:rsidRDefault="009F6AC8" w:rsidP="00B558B7">
            <w:pPr>
              <w:pStyle w:val="TekstTabeli"/>
            </w:pPr>
            <w:r w:rsidRPr="008C72E5">
              <w:t>Latino Men Using Compañerismo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993681"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993681"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993681"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993681"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Mwelwa K., Lebeloane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i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993681"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r w:rsidRPr="00D82766">
              <w:rPr>
                <w:lang w:val="pl-PL"/>
              </w:rPr>
              <w:t>Volchik V., Posukhova O., Strielkowski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993681"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r w:rsidRPr="008C72E5">
              <w:t xml:space="preserve">Ithnin F., Sahib S., Eng C.K., </w:t>
            </w:r>
            <w:r w:rsidR="00513290" w:rsidRPr="008C72E5">
              <w:t>i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993681"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993681"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r w:rsidRPr="008C72E5">
              <w:t>Fadelelmoula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993681"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993681"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993681"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993681"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r w:rsidRPr="00D82766">
              <w:rPr>
                <w:lang w:val="pl-PL"/>
              </w:rPr>
              <w:t>Qanga E.J., Schutte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993681"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r w:rsidRPr="008C72E5">
              <w:t>Minksová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993681"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r w:rsidRPr="008C72E5">
              <w:t>Shenderova S.</w:t>
            </w:r>
          </w:p>
        </w:tc>
        <w:tc>
          <w:tcPr>
            <w:tcW w:w="1771" w:type="pct"/>
            <w:vAlign w:val="center"/>
          </w:tcPr>
          <w:p w14:paraId="4CB14AC4" w14:textId="77777777" w:rsidR="009F6AC8" w:rsidRPr="008C72E5" w:rsidRDefault="009F6AC8" w:rsidP="00B558B7">
            <w:pPr>
              <w:pStyle w:val="TekstTabeli"/>
            </w:pPr>
            <w:r w:rsidRPr="008C72E5">
              <w:t>Collaborative degree programmes in internationalisation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993681"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r w:rsidRPr="008C72E5">
              <w:t>Schneckenberg D.</w:t>
            </w:r>
          </w:p>
        </w:tc>
        <w:tc>
          <w:tcPr>
            <w:tcW w:w="1771" w:type="pct"/>
            <w:vAlign w:val="center"/>
          </w:tcPr>
          <w:p w14:paraId="70BB5686" w14:textId="77777777" w:rsidR="009F6AC8" w:rsidRPr="008C72E5" w:rsidRDefault="009F6AC8" w:rsidP="00B558B7">
            <w:pPr>
              <w:pStyle w:val="TekstTabeli"/>
            </w:pPr>
            <w:r w:rsidRPr="008C72E5">
              <w:t>Conceptual foundations and strategic approaches for eCompetence</w:t>
            </w:r>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993681"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r w:rsidRPr="00D82766">
              <w:rPr>
                <w:lang w:val="pl-PL"/>
              </w:rPr>
              <w:t>Strielkowski W., Korneeva E., Gorina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993681"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r w:rsidR="00513290" w:rsidRPr="008C72E5">
              <w:t>i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(2022) Cakrawala Pendidikan, 41 (1), pp. 199 - 210, DOI: 10.21831/cp.v41i1.39651</w:t>
            </w:r>
          </w:p>
        </w:tc>
      </w:tr>
      <w:tr w:rsidR="00C4329A" w:rsidRPr="00993681"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993681"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993681"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r w:rsidR="00513290" w:rsidRPr="008C72E5">
              <w:t>i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993681"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993681"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Dailey-Hebert A., Mandernach B.J., Donnelli-Sallee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993681"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r w:rsidRPr="00D82766">
              <w:rPr>
                <w:lang w:val="pl-PL"/>
              </w:rPr>
              <w:t xml:space="preserve">Olefirenko T.O., Bobrytska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993681"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r w:rsidRPr="00D82766">
              <w:rPr>
                <w:lang w:val="pl-PL"/>
              </w:rPr>
              <w:t xml:space="preserve">Sliż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993681"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993681"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r w:rsidR="00513290" w:rsidRPr="008C72E5">
              <w:t>i in.</w:t>
            </w:r>
          </w:p>
        </w:tc>
        <w:tc>
          <w:tcPr>
            <w:tcW w:w="1771" w:type="pct"/>
            <w:vAlign w:val="center"/>
          </w:tcPr>
          <w:p w14:paraId="1BF12BCC" w14:textId="77777777" w:rsidR="009F6AC8" w:rsidRPr="008C72E5" w:rsidRDefault="009F6AC8" w:rsidP="00B558B7">
            <w:pPr>
              <w:pStyle w:val="TekstTabeli"/>
            </w:pPr>
            <w:r w:rsidRPr="008C72E5">
              <w:t>Intellectual capital: A valuable resource for university technology commercialisation?</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993681"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r w:rsidRPr="008C72E5">
              <w:t>Alsyouf I.</w:t>
            </w:r>
          </w:p>
        </w:tc>
        <w:tc>
          <w:tcPr>
            <w:tcW w:w="1771" w:type="pct"/>
            <w:vAlign w:val="center"/>
          </w:tcPr>
          <w:p w14:paraId="273B1F15" w14:textId="77777777" w:rsidR="009F6AC8" w:rsidRPr="008C72E5" w:rsidRDefault="009F6AC8" w:rsidP="00B558B7">
            <w:pPr>
              <w:pStyle w:val="TekstTabeli"/>
            </w:pPr>
            <w:r w:rsidRPr="008C72E5">
              <w:t>Sustainability circles the way to sustainbility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993681"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r w:rsidR="00513290" w:rsidRPr="008C72E5">
              <w:t>i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993681"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r w:rsidRPr="008C72E5">
              <w:t>FICAvis: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(2020) Proceedings of the International Conference on Information Visualisation, 2020-September, art. no. 9373290, pp. 57 - 62, DOI: 10.1109/IV51561.2020.00034</w:t>
            </w:r>
          </w:p>
        </w:tc>
      </w:tr>
      <w:tr w:rsidR="00C4329A" w:rsidRPr="00993681"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993681"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993681"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Pamidimukkala A., </w:t>
            </w:r>
            <w:r w:rsidR="00513290" w:rsidRPr="008C72E5">
              <w:t>i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993681"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993681"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r w:rsidR="00513290" w:rsidRPr="008C72E5">
              <w:t>i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993681"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993681"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r w:rsidR="00513290" w:rsidRPr="008C72E5">
              <w:t>i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993681"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r w:rsidRPr="008C72E5">
              <w:t xml:space="preserve">Sangodiah A., Spr C.R., </w:t>
            </w:r>
            <w:r w:rsidR="00513290" w:rsidRPr="008C72E5">
              <w:t>i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993681"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Pathak B.K., Palvia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993681"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Meek W.R., Gianiodis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993681"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r w:rsidRPr="008C72E5">
              <w:t>Roopchund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(2017) Pertanika Journal of Social Sciences and Humanities, 25 (4), pp. 1515 - 1528, 0</w:t>
            </w:r>
          </w:p>
        </w:tc>
      </w:tr>
      <w:tr w:rsidR="00C4329A" w:rsidRPr="00993681"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993681"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Gilenko E.V., Kitaeva E.M., </w:t>
            </w:r>
            <w:r w:rsidR="00513290" w:rsidRPr="008C72E5">
              <w:t>i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conceptualising to operationalising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(2023) Obrazovanie i Nauka, 25 (4), pp. 12 - 36, DOI: 10.17853/1994-5639-2023-4-12-36</w:t>
            </w:r>
          </w:p>
        </w:tc>
      </w:tr>
      <w:tr w:rsidR="00C4329A" w:rsidRPr="00993681"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993681"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r w:rsidRPr="008C72E5">
              <w:t>Chapleo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993681"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993681"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Graham M.A., Angolo T.T.N., Combrinck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993681"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993681"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993681"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r w:rsidRPr="008C72E5">
              <w:t xml:space="preserve">Thireos E., Markaki A., </w:t>
            </w:r>
            <w:r w:rsidR="00705110" w:rsidRPr="008C72E5">
              <w:t>i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993681"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993681"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r w:rsidR="00705110" w:rsidRPr="008C72E5">
              <w:t>i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993681"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993681"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993681"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993681"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Internationalization as myth, ceremony and doxa in higher education. The case of the Nordic countries between centre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993681"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r w:rsidRPr="008C72E5">
              <w:t xml:space="preserve">Ghofrani M., Valizadeh L., </w:t>
            </w:r>
            <w:r w:rsidR="00705110" w:rsidRPr="008C72E5">
              <w:rPr>
                <w:lang w:val="en-GB"/>
              </w:rPr>
              <w:t>i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993681"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993681"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r w:rsidR="00705110" w:rsidRPr="008C72E5">
              <w:t>i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993681"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Kusairi S., </w:t>
            </w:r>
            <w:r w:rsidR="00705110" w:rsidRPr="008C72E5">
              <w:t>i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993681"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993681"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r w:rsidRPr="008C72E5">
              <w:t>Premawardhena N.C., Saleh A., Kurtishi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993681"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r w:rsidRPr="00D82766">
              <w:rPr>
                <w:lang w:val="pl-PL"/>
              </w:rPr>
              <w:t>Tacur N., Zinga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993681"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Thriving or surviving: staff health metrics and lifestyle behaviours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993681"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Tassone V.C., Runhaar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993681"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993681"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r w:rsidRPr="008C72E5">
              <w:t>Özdiyar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993681"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Erro-Garcés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993681"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r w:rsidRPr="008C72E5">
              <w:t xml:space="preserve">Ferrández-Berrueco R., Moliner O., </w:t>
            </w:r>
            <w:r w:rsidR="00705110" w:rsidRPr="008C72E5">
              <w:t>i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993681"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r w:rsidRPr="008C72E5">
              <w:t>Internationalisation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993681"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r w:rsidRPr="008C72E5">
              <w:t>Ngcamu B.S., Mantzaris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993681"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993681"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r w:rsidRPr="00D82766">
              <w:rPr>
                <w:lang w:val="pl-PL"/>
              </w:rPr>
              <w:t>Deniz Ü., Özek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993681"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993681"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r w:rsidR="00705110" w:rsidRPr="008C72E5">
              <w:t>i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(2023) PLoS ONE, 18 (7 July), art. no. e0289005, DOI: 10.1371/journal.pone.0289005</w:t>
            </w:r>
          </w:p>
        </w:tc>
      </w:tr>
      <w:tr w:rsidR="00C4329A" w:rsidRPr="00993681"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Akintolu M., </w:t>
            </w:r>
            <w:r w:rsidR="00705110" w:rsidRPr="008C72E5">
              <w:t>i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993681"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r w:rsidRPr="008C72E5">
              <w:t>Mngo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993681"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r w:rsidRPr="008C72E5">
              <w:t>Greere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993681"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993681"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993681"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Badran A., Baydoun E., Mesmar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993681"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993681"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r w:rsidRPr="008C72E5">
              <w:t>Bakirtas H., Gulpinar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993681"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993681"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r w:rsidR="00705110" w:rsidRPr="008C72E5">
              <w:t>i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993681"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Pacheco-Guffrey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993681"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r w:rsidRPr="008C72E5">
              <w:t>Lolwana P.</w:t>
            </w:r>
          </w:p>
        </w:tc>
        <w:tc>
          <w:tcPr>
            <w:tcW w:w="1771" w:type="pct"/>
            <w:vAlign w:val="center"/>
          </w:tcPr>
          <w:p w14:paraId="0A7F927F" w14:textId="77777777" w:rsidR="009F6AC8" w:rsidRPr="008C72E5" w:rsidRDefault="009F6AC8" w:rsidP="00B558B7">
            <w:pPr>
              <w:pStyle w:val="TekstTabeli"/>
            </w:pPr>
            <w:r w:rsidRPr="008C72E5">
              <w:t>The role of stakeholders in the transformation of the south african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993681"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993681"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r w:rsidR="00705110" w:rsidRPr="008C72E5">
              <w:t>i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993681"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993681"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993681"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r w:rsidRPr="008C72E5">
              <w:t xml:space="preserve">Gaftandzhieva S., Doneva R., </w:t>
            </w:r>
            <w:r w:rsidR="00705110" w:rsidRPr="008C72E5">
              <w:t>i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993681"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r w:rsidR="00705110" w:rsidRPr="008C72E5">
              <w:t>i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993681"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r w:rsidRPr="008C72E5">
              <w:t>Omodan B.I.</w:t>
            </w:r>
          </w:p>
        </w:tc>
        <w:tc>
          <w:tcPr>
            <w:tcW w:w="1771" w:type="pct"/>
            <w:vAlign w:val="center"/>
          </w:tcPr>
          <w:p w14:paraId="0E51E37B" w14:textId="77777777" w:rsidR="009F6AC8" w:rsidRPr="008C72E5" w:rsidRDefault="009F6AC8" w:rsidP="00B558B7">
            <w:pPr>
              <w:pStyle w:val="TekstTabeli"/>
            </w:pPr>
            <w:r w:rsidRPr="008C72E5">
              <w:t>The role of organisational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993681"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993681"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r w:rsidR="00705110" w:rsidRPr="008C72E5">
              <w:t>i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993681"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r w:rsidRPr="00D82766">
              <w:rPr>
                <w:lang w:val="pl-PL"/>
              </w:rPr>
              <w:t>Rukmini E., Angelina H., Anggreni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993681"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r w:rsidR="00705110" w:rsidRPr="008C72E5">
              <w:t>i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r w:rsidRPr="008C72E5">
              <w:t>Duncheon J.C., DeMatthews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993681"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993681"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993681"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r w:rsidRPr="008C72E5">
              <w:t>Chhaing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993681"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r w:rsidRPr="008C72E5">
              <w:t xml:space="preserve">Imbar R.V., Supangkat S.H., </w:t>
            </w:r>
            <w:r w:rsidR="00705110" w:rsidRPr="008C72E5">
              <w:t>i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993681"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r w:rsidR="00705110" w:rsidRPr="008C72E5">
              <w:t>i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993681"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993681"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r w:rsidR="00705110" w:rsidRPr="008C72E5">
              <w:t>i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993681"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Vives Varela T., Hamui Sutton L.</w:t>
            </w:r>
          </w:p>
        </w:tc>
        <w:tc>
          <w:tcPr>
            <w:tcW w:w="1771" w:type="pct"/>
            <w:vAlign w:val="center"/>
          </w:tcPr>
          <w:p w14:paraId="3E79CAC8" w14:textId="0A9A2947" w:rsidR="009F6AC8" w:rsidRPr="008C72E5" w:rsidRDefault="009F6AC8" w:rsidP="00B558B7">
            <w:pPr>
              <w:pStyle w:val="TekstTabeli"/>
            </w:pPr>
            <w:r w:rsidRPr="008C72E5">
              <w:t>The electronic application “MedAPProc”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(2023) Investigacion en Educacion Medica, 12 (45), pp. 73 - 81, DOI: 10.22201/fm.20075057e.2023.45.22486</w:t>
            </w:r>
          </w:p>
        </w:tc>
      </w:tr>
      <w:tr w:rsidR="00C4329A" w:rsidRPr="00993681"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993681"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r w:rsidR="00705110" w:rsidRPr="008C72E5">
              <w:t>i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993681"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r w:rsidRPr="008C72E5">
              <w:t xml:space="preserve">Celniker J.B., Rode J.B., </w:t>
            </w:r>
            <w:r w:rsidR="00705110" w:rsidRPr="008C72E5">
              <w:t>i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993681"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993681"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993681"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Hendricks S., van Wyk J.P., Player B., Schlebusch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993681"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r w:rsidRPr="008C72E5">
              <w:t>Altakhaineh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r w:rsidRPr="008C72E5">
              <w:t xml:space="preserve">Watcharinrat D., Sirathanakul K., </w:t>
            </w:r>
            <w:r w:rsidR="003B637D" w:rsidRPr="008C72E5">
              <w:t>i in.</w:t>
            </w:r>
          </w:p>
        </w:tc>
        <w:tc>
          <w:tcPr>
            <w:tcW w:w="1771" w:type="pct"/>
            <w:vAlign w:val="center"/>
          </w:tcPr>
          <w:p w14:paraId="3B1BBF4C" w14:textId="77777777" w:rsidR="009F6AC8" w:rsidRPr="008C72E5" w:rsidRDefault="009F6AC8" w:rsidP="00B558B7">
            <w:pPr>
              <w:pStyle w:val="TekstTabeli"/>
            </w:pPr>
            <w:r w:rsidRPr="008C72E5">
              <w:t>Policy Formation of the Rajamangala University of Technology Thanyaburi for the Fiscal Year 2022</w:t>
            </w:r>
          </w:p>
        </w:tc>
        <w:tc>
          <w:tcPr>
            <w:tcW w:w="2052" w:type="pct"/>
            <w:vAlign w:val="center"/>
          </w:tcPr>
          <w:p w14:paraId="32868A0C" w14:textId="77777777" w:rsidR="009F6AC8" w:rsidRPr="008C72E5" w:rsidRDefault="009F6AC8" w:rsidP="00B558B7">
            <w:pPr>
              <w:pStyle w:val="TekstTabeli"/>
            </w:pPr>
            <w:r w:rsidRPr="008C72E5">
              <w:t>(2022) Res Militaris, 12 (2), pp. 7962 - 7976, 0</w:t>
            </w:r>
          </w:p>
        </w:tc>
      </w:tr>
      <w:tr w:rsidR="00C4329A" w:rsidRPr="00993681"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r w:rsidR="003B637D" w:rsidRPr="008C72E5">
              <w:t>i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993681"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r w:rsidR="003B637D" w:rsidRPr="008C72E5">
              <w:t>i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993681"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r w:rsidRPr="008C72E5">
              <w:t xml:space="preserve">Astrini N., Bakti I.G.M.Y., </w:t>
            </w:r>
            <w:r w:rsidR="003B637D" w:rsidRPr="008C72E5">
              <w:t>i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993681"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r w:rsidR="003B637D" w:rsidRPr="008C72E5">
              <w:t>i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993681"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r w:rsidRPr="008C72E5">
              <w:t xml:space="preserve">Yarkent Ç., Mutaf T., </w:t>
            </w:r>
            <w:r w:rsidR="003B637D" w:rsidRPr="008C72E5">
              <w:t>i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993681"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r w:rsidRPr="008C72E5">
              <w:t>Thi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993681"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2DD2000B" w14:textId="18587B7F" w:rsidR="00BC6853" w:rsidRPr="00D95B07" w:rsidRDefault="008C72E5" w:rsidP="00BC6853">
      <w:pPr>
        <w:pStyle w:val="rdo"/>
        <w:rPr>
          <w:lang w:val="pl-PL"/>
        </w:rPr>
        <w:sectPr w:rsidR="00BC6853" w:rsidRPr="00D95B07" w:rsidSect="00847B0C">
          <w:pgSz w:w="11906" w:h="16838"/>
          <w:pgMar w:top="1417" w:right="1417" w:bottom="1417" w:left="1417" w:header="708" w:footer="708" w:gutter="0"/>
          <w:cols w:space="708"/>
          <w:docGrid w:linePitch="360"/>
        </w:sectPr>
      </w:pPr>
      <w:r w:rsidRPr="00D95B07">
        <w:rPr>
          <w:lang w:val="pl-PL"/>
        </w:rPr>
        <w:t>Źródło: opracowanie własne</w:t>
      </w:r>
    </w:p>
    <w:p w14:paraId="72B4E5F4" w14:textId="02661520" w:rsidR="008C72E5" w:rsidRPr="00233788" w:rsidRDefault="008C72E5" w:rsidP="008C72E5">
      <w:pPr>
        <w:pStyle w:val="Nagwek1"/>
        <w:numPr>
          <w:ilvl w:val="0"/>
          <w:numId w:val="0"/>
        </w:numPr>
        <w:ind w:left="432"/>
      </w:pPr>
      <w:bookmarkStart w:id="593" w:name="_Toc164444932"/>
      <w:r w:rsidRPr="00233788">
        <w:lastRenderedPageBreak/>
        <w:t xml:space="preserve">Załącznik </w:t>
      </w:r>
      <w:r>
        <w:t>6</w:t>
      </w:r>
      <w:r w:rsidRPr="00233788">
        <w:t xml:space="preserve"> – </w:t>
      </w:r>
      <w:bookmarkStart w:id="594" w:name="_Hlk157755664"/>
      <w:r>
        <w:t xml:space="preserve">Szczegółowa Lista Analizowanych fraz </w:t>
      </w:r>
      <w:r w:rsidR="004C1815">
        <w:br/>
      </w:r>
      <w:r>
        <w:t>odnoszących się do inter</w:t>
      </w:r>
      <w:r w:rsidR="004C1815">
        <w:t>E</w:t>
      </w:r>
      <w:r>
        <w:t xml:space="preserve">sariuszy uczelni wyższych </w:t>
      </w:r>
      <w:r w:rsidR="004C1815">
        <w:br/>
      </w:r>
      <w:r>
        <w:t>w badaniu SLR</w:t>
      </w:r>
      <w:bookmarkEnd w:id="593"/>
      <w:bookmarkEnd w:id="594"/>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r w:rsidRPr="004C1815">
              <w:rPr>
                <w:b/>
                <w:bCs w:val="0"/>
              </w:rPr>
              <w:t>L.p.</w:t>
            </w:r>
          </w:p>
        </w:tc>
        <w:tc>
          <w:tcPr>
            <w:tcW w:w="4479" w:type="dxa"/>
            <w:noWrap/>
            <w:vAlign w:val="center"/>
            <w:hideMark/>
          </w:tcPr>
          <w:p w14:paraId="04E36BAA" w14:textId="74D823C4" w:rsidR="009F38EA" w:rsidRPr="004C1815" w:rsidRDefault="009F38EA" w:rsidP="004C1815">
            <w:pPr>
              <w:pStyle w:val="TekstTabeli"/>
              <w:keepNext/>
              <w:rPr>
                <w:b/>
                <w:bCs w:val="0"/>
              </w:rPr>
            </w:pPr>
            <w:r w:rsidRPr="004C1815">
              <w:rPr>
                <w:b/>
                <w:bCs w:val="0"/>
              </w:rPr>
              <w:t>Wyszukiwana fraza</w:t>
            </w:r>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4C1815">
              <w:rPr>
                <w:rStyle w:val="Odwoanieprzypisudolnego"/>
                <w:b/>
                <w:bCs w:val="0"/>
                <w:sz w:val="16"/>
                <w:szCs w:val="18"/>
              </w:rPr>
              <w:footnoteReference w:id="61"/>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r w:rsidRPr="009F38EA">
              <w:t>accelera</w:t>
            </w:r>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r w:rsidRPr="009F38EA">
              <w:t>administrat</w:t>
            </w:r>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r w:rsidRPr="009F38EA">
              <w:t>agenc</w:t>
            </w:r>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r w:rsidRPr="009F38EA">
              <w:t>communit</w:t>
            </w:r>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directors of the programme</w:t>
            </w:r>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r w:rsidRPr="009F38EA">
              <w:t>industr</w:t>
            </w:r>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institutional and organisational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non-profit organisations</w:t>
            </w:r>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r w:rsidRPr="009F38EA">
              <w:t>famil</w:t>
            </w:r>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r w:rsidRPr="009F38EA">
              <w:t>regulat</w:t>
            </w:r>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Default="009F38EA" w:rsidP="007770AA">
      <w:pPr>
        <w:pStyle w:val="rdo"/>
      </w:pPr>
      <w:r>
        <w:t>Źródło: opracowanie własne</w:t>
      </w:r>
    </w:p>
    <w:p w14:paraId="2E0E038F" w14:textId="77777777" w:rsidR="00BC6853" w:rsidRDefault="00BC6853" w:rsidP="007770AA">
      <w:pPr>
        <w:pStyle w:val="rdo"/>
        <w:sectPr w:rsidR="00BC6853" w:rsidSect="00847B0C">
          <w:pgSz w:w="11906" w:h="16838"/>
          <w:pgMar w:top="1417" w:right="1417" w:bottom="1417" w:left="1417" w:header="708" w:footer="708" w:gutter="0"/>
          <w:cols w:space="708"/>
          <w:docGrid w:linePitch="360"/>
        </w:sectPr>
      </w:pPr>
    </w:p>
    <w:p w14:paraId="60C88360" w14:textId="19A849D5" w:rsidR="00BC6853" w:rsidRDefault="00BC6853" w:rsidP="00BC6853">
      <w:pPr>
        <w:pStyle w:val="Nagwek1"/>
        <w:numPr>
          <w:ilvl w:val="0"/>
          <w:numId w:val="0"/>
        </w:numPr>
        <w:ind w:left="432"/>
      </w:pPr>
      <w:bookmarkStart w:id="595" w:name="_Toc164444933"/>
      <w:r>
        <w:lastRenderedPageBreak/>
        <w:t xml:space="preserve">Załącznik 7 </w:t>
      </w:r>
      <w:r w:rsidR="00B12AF3">
        <w:t xml:space="preserve">– </w:t>
      </w:r>
      <w:r>
        <w:t>Diagram Modelu Doskonalenia Systemu Zarządzania Jakością Uczelni Inspirowanego Satysfakcją Interesariuszy wraz ze szczegółowym opisem etapów Modelu</w:t>
      </w:r>
      <w:bookmarkEnd w:id="595"/>
    </w:p>
    <w:p w14:paraId="74AE2DCF" w14:textId="4CA19AF2" w:rsidR="00BC6853" w:rsidRDefault="00BC6853" w:rsidP="00BC6853">
      <w:commentRangeStart w:id="596"/>
      <w:r>
        <w:t>Wstawić obraz SSDQM_HQ</w:t>
      </w:r>
      <w:commentRangeEnd w:id="596"/>
      <w:r>
        <w:rPr>
          <w:rStyle w:val="Odwoaniedokomentarza"/>
          <w:rFonts w:ascii="Times New Roman" w:eastAsia="Times New Roman" w:hAnsi="Times New Roman"/>
          <w:szCs w:val="20"/>
          <w:lang w:eastAsia="pl-PL"/>
        </w:rPr>
        <w:commentReference w:id="596"/>
      </w:r>
    </w:p>
    <w:p w14:paraId="514A9213" w14:textId="6F450BB4" w:rsidR="00BC6853" w:rsidRDefault="00BC6853">
      <w:pPr>
        <w:spacing w:before="0" w:line="240" w:lineRule="auto"/>
        <w:ind w:firstLine="0"/>
        <w:jc w:val="left"/>
      </w:pPr>
      <w:r>
        <w:br w:type="page"/>
      </w:r>
    </w:p>
    <w:p w14:paraId="174E6C47" w14:textId="0E9A1B65"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71C04BFF" w14:textId="77777777" w:rsidR="00BC6853" w:rsidRDefault="00BC6853" w:rsidP="002D3260">
      <w:pPr>
        <w:pStyle w:val="Akapitzlist"/>
        <w:numPr>
          <w:ilvl w:val="0"/>
          <w:numId w:val="52"/>
        </w:numPr>
      </w:pPr>
      <w:r>
        <w:t>Identyfikacja misji, wizji i celów uczelni ze szczególnym uwzględnieniem roli interesariuszy w systemie zarządzania jakością.</w:t>
      </w:r>
    </w:p>
    <w:p w14:paraId="79307769" w14:textId="1E3E1AFD" w:rsidR="00BC6853" w:rsidRDefault="00BC6853" w:rsidP="002D3260">
      <w:pPr>
        <w:pStyle w:val="Akapitzlist"/>
        <w:numPr>
          <w:ilvl w:val="0"/>
          <w:numId w:val="52"/>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9E351C">
        <w:rPr>
          <w:szCs w:val="20"/>
        </w:rPr>
        <w:t>1.5</w:t>
      </w:r>
      <w:r w:rsidR="000B58A9" w:rsidRPr="000B58A9">
        <w:rPr>
          <w:color w:val="FF0000"/>
          <w:szCs w:val="20"/>
        </w:rPr>
        <w:fldChar w:fldCharType="end"/>
      </w:r>
      <w:r>
        <w:t>)</w:t>
      </w:r>
    </w:p>
    <w:p w14:paraId="5361E810" w14:textId="01E2EB0D" w:rsidR="00BC6853" w:rsidRDefault="00BC6853" w:rsidP="002D3260">
      <w:pPr>
        <w:pStyle w:val="Akapitzlist"/>
        <w:numPr>
          <w:ilvl w:val="1"/>
          <w:numId w:val="52"/>
        </w:numPr>
      </w:pPr>
      <w:r>
        <w:t xml:space="preserve">Analiza szerokiego spektrum potencjalnych interesariuszy uczelni (m.in. wykorzystanie listy z załącznika C do ISO 21001:2018 lub wyników analiz z </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9E351C">
        <w:rPr>
          <w:szCs w:val="20"/>
        </w:rPr>
        <w:t>1.5</w:t>
      </w:r>
      <w:r w:rsidR="000B58A9" w:rsidRPr="000B58A9">
        <w:rPr>
          <w:color w:val="FF0000"/>
          <w:szCs w:val="20"/>
        </w:rPr>
        <w:fldChar w:fldCharType="end"/>
      </w:r>
      <w:r>
        <w:t>)</w:t>
      </w:r>
    </w:p>
    <w:p w14:paraId="6E107D75" w14:textId="77777777" w:rsidR="00BC6853" w:rsidRDefault="00BC6853" w:rsidP="002D3260">
      <w:pPr>
        <w:pStyle w:val="Akapitzlist"/>
        <w:numPr>
          <w:ilvl w:val="1"/>
          <w:numId w:val="52"/>
        </w:numPr>
      </w:pPr>
      <w:r>
        <w:t>Opis cech każdej z grup w celu ich odpowiedniej klasyfikacji</w:t>
      </w:r>
    </w:p>
    <w:p w14:paraId="09A9F4EF" w14:textId="77777777" w:rsidR="00BC6853" w:rsidRDefault="00BC6853" w:rsidP="002D3260">
      <w:pPr>
        <w:pStyle w:val="Akapitzlist"/>
        <w:numPr>
          <w:ilvl w:val="1"/>
          <w:numId w:val="52"/>
        </w:numPr>
      </w:pPr>
      <w:r>
        <w:t>Wybór najistotniejszych grup interesariuszy przy uwzględnieniu misji i celów organizacji</w:t>
      </w:r>
    </w:p>
    <w:p w14:paraId="58261903" w14:textId="77777777" w:rsidR="00BC6853" w:rsidRDefault="00BC6853" w:rsidP="002D3260">
      <w:pPr>
        <w:pStyle w:val="Akapitzlist"/>
        <w:numPr>
          <w:ilvl w:val="0"/>
          <w:numId w:val="52"/>
        </w:numPr>
      </w:pPr>
      <w:r>
        <w:t>Identyfikacja istotnych obszarów doskonalenia z punktu widzenia interesariuszy — badanie jakościowe</w:t>
      </w:r>
    </w:p>
    <w:p w14:paraId="489A7E07" w14:textId="77777777" w:rsidR="00BC6853" w:rsidRDefault="00BC6853" w:rsidP="002D3260">
      <w:pPr>
        <w:pStyle w:val="Akapitzlist"/>
        <w:numPr>
          <w:ilvl w:val="1"/>
          <w:numId w:val="52"/>
        </w:numPr>
      </w:pPr>
      <w:r>
        <w:t>Wybór celowy grupy respondentów do wywiadów jakościowych (z uwzględnieniem przedstawicieli władz uczelni oraz przedstawicieli wszystkich istotnych grup interesariuszy)</w:t>
      </w:r>
    </w:p>
    <w:p w14:paraId="69E1A8A2" w14:textId="77777777" w:rsidR="00BC6853" w:rsidRDefault="00BC6853" w:rsidP="002D3260">
      <w:pPr>
        <w:pStyle w:val="Akapitzlist"/>
        <w:numPr>
          <w:ilvl w:val="1"/>
          <w:numId w:val="52"/>
        </w:numPr>
      </w:pPr>
      <w:r>
        <w:t>Opracowanie planu wywiadów umożliwiającego osiągnięcie celu badania (identyfikacja obszarów doskonalenia istotnych z punktu widzenia interesariuszy)</w:t>
      </w:r>
    </w:p>
    <w:p w14:paraId="110F43BE" w14:textId="77777777" w:rsidR="00BC6853" w:rsidRDefault="00BC6853" w:rsidP="002D3260">
      <w:pPr>
        <w:pStyle w:val="Akapitzlist"/>
        <w:numPr>
          <w:ilvl w:val="1"/>
          <w:numId w:val="52"/>
        </w:numPr>
      </w:pPr>
      <w:r>
        <w:t>Przeprowadzenie wywiadów badania jakościowego</w:t>
      </w:r>
    </w:p>
    <w:p w14:paraId="11A6914A" w14:textId="77777777" w:rsidR="00BC6853" w:rsidRDefault="00BC6853" w:rsidP="002D3260">
      <w:pPr>
        <w:pStyle w:val="Akapitzlist"/>
        <w:numPr>
          <w:ilvl w:val="1"/>
          <w:numId w:val="52"/>
        </w:numPr>
      </w:pPr>
      <w:r>
        <w:t>Analiza wyników wywiadu, w tym określenie potencjalnie najistotniejszych obszarów doskonalenia z punktu widzenia interesariuszy</w:t>
      </w:r>
    </w:p>
    <w:p w14:paraId="3E207F60" w14:textId="77777777" w:rsidR="00BC6853" w:rsidRDefault="00BC6853" w:rsidP="002D3260">
      <w:pPr>
        <w:pStyle w:val="Akapitzlist"/>
        <w:numPr>
          <w:ilvl w:val="0"/>
          <w:numId w:val="52"/>
        </w:numPr>
      </w:pPr>
      <w:r>
        <w:t>Analiza zewnętrznych źródeł informacji potencjalnie skorelowanych z wynikami działań organizacji wobec interesariuszy (rankingi, ELA, inne dostępne wyniki zewnętrznych badań)</w:t>
      </w:r>
    </w:p>
    <w:p w14:paraId="7FC36841" w14:textId="77777777" w:rsidR="00BC6853" w:rsidRPr="007E3E7E" w:rsidRDefault="00BC6853" w:rsidP="002D3260">
      <w:pPr>
        <w:pStyle w:val="Akapitzlist"/>
        <w:numPr>
          <w:ilvl w:val="0"/>
          <w:numId w:val="52"/>
        </w:numPr>
      </w:pPr>
      <w:r w:rsidRPr="007E3E7E">
        <w:t>Statystyczna weryfikacja poziom</w:t>
      </w:r>
      <w:r>
        <w:t>u</w:t>
      </w:r>
      <w:r w:rsidRPr="007E3E7E">
        <w:t xml:space="preserve"> satysfakcji interesariuszy oraz istotności innych wniosków z</w:t>
      </w:r>
      <w:r>
        <w:t> </w:t>
      </w:r>
      <w:r w:rsidRPr="007E3E7E">
        <w:t>badania jakościowego</w:t>
      </w:r>
    </w:p>
    <w:p w14:paraId="0683726A" w14:textId="77777777" w:rsidR="00BC6853" w:rsidRPr="007E3E7E" w:rsidRDefault="00BC6853" w:rsidP="002D3260">
      <w:pPr>
        <w:pStyle w:val="Akapitzlist"/>
        <w:numPr>
          <w:ilvl w:val="1"/>
          <w:numId w:val="52"/>
        </w:numPr>
      </w:pPr>
      <w:r w:rsidRPr="007E3E7E">
        <w:t>Opracowanie narzędzia badawczego</w:t>
      </w:r>
    </w:p>
    <w:p w14:paraId="7BC8F617" w14:textId="77777777" w:rsidR="00BC6853" w:rsidRPr="007E3E7E" w:rsidRDefault="00BC6853" w:rsidP="002D3260">
      <w:pPr>
        <w:pStyle w:val="Akapitzlist"/>
        <w:numPr>
          <w:ilvl w:val="2"/>
          <w:numId w:val="52"/>
        </w:numPr>
      </w:pPr>
      <w:r w:rsidRPr="007E3E7E">
        <w:t>Wybór szczegółowych pytań pomiaru SSI (np. doprecyzowanie zakresów czasowych – sugerowane mierzenie satysfakcji absolwentów zaraz po ukończeniu studiów oraz co najmniej w 3 lata po ukończeniu studiów)</w:t>
      </w:r>
    </w:p>
    <w:p w14:paraId="6795C94A" w14:textId="6D7E6B78" w:rsidR="00BC6853" w:rsidRPr="007E3E7E" w:rsidRDefault="00BC6853" w:rsidP="002D3260">
      <w:pPr>
        <w:pStyle w:val="Akapitzlist"/>
        <w:numPr>
          <w:ilvl w:val="2"/>
          <w:numId w:val="52"/>
        </w:numPr>
      </w:pPr>
      <w:r w:rsidRPr="007E3E7E">
        <w:t xml:space="preserve">Opracowanie pytań dodatkowych </w:t>
      </w:r>
      <w:r w:rsidR="00EF354C">
        <w:t>(</w:t>
      </w:r>
      <w:r w:rsidRPr="007E3E7E">
        <w:t>pozwalających pozyskać odpowiedzi na istotne pytania wynikające z badania jakościowego</w:t>
      </w:r>
      <w:r w:rsidR="00EF354C">
        <w:t>)</w:t>
      </w:r>
    </w:p>
    <w:p w14:paraId="7857FC50" w14:textId="77777777" w:rsidR="00BC6853" w:rsidRPr="007E3E7E" w:rsidRDefault="00BC6853" w:rsidP="002D3260">
      <w:pPr>
        <w:pStyle w:val="Akapitzlist"/>
        <w:numPr>
          <w:ilvl w:val="1"/>
          <w:numId w:val="52"/>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6277807F" w14:textId="77777777" w:rsidR="00BC6853" w:rsidRPr="007E3E7E" w:rsidRDefault="00BC6853" w:rsidP="002D3260">
      <w:pPr>
        <w:pStyle w:val="Akapitzlist"/>
        <w:numPr>
          <w:ilvl w:val="1"/>
          <w:numId w:val="52"/>
        </w:numPr>
      </w:pPr>
      <w:r w:rsidRPr="007E3E7E">
        <w:t>Weryfikacja narzędzia pomiarowego poprzez przeprowadzenie badania pilotażowego</w:t>
      </w:r>
    </w:p>
    <w:p w14:paraId="1D8976A9" w14:textId="77777777" w:rsidR="00BC6853" w:rsidRPr="007E3E7E" w:rsidRDefault="00BC6853" w:rsidP="002D3260">
      <w:pPr>
        <w:pStyle w:val="Akapitzlist"/>
        <w:numPr>
          <w:ilvl w:val="1"/>
          <w:numId w:val="52"/>
        </w:numPr>
      </w:pPr>
      <w:r w:rsidRPr="007E3E7E">
        <w:t>Wprowadzenie ewentualnych korekt do narzędzia pomiarowego</w:t>
      </w:r>
    </w:p>
    <w:p w14:paraId="3D99E1CC" w14:textId="77777777" w:rsidR="00BC6853" w:rsidRPr="007E3E7E" w:rsidRDefault="00BC6853" w:rsidP="002D3260">
      <w:pPr>
        <w:pStyle w:val="Akapitzlist"/>
        <w:numPr>
          <w:ilvl w:val="1"/>
          <w:numId w:val="52"/>
        </w:numPr>
      </w:pPr>
      <w:r w:rsidRPr="007E3E7E">
        <w:t>Przeprowadzenie badania właściwego</w:t>
      </w:r>
    </w:p>
    <w:p w14:paraId="537835FC" w14:textId="77777777" w:rsidR="00BC6853" w:rsidRPr="007E3E7E" w:rsidRDefault="00BC6853" w:rsidP="002D3260">
      <w:pPr>
        <w:pStyle w:val="Akapitzlist"/>
        <w:numPr>
          <w:ilvl w:val="1"/>
          <w:numId w:val="52"/>
        </w:numPr>
      </w:pPr>
      <w:r w:rsidRPr="007E3E7E">
        <w:t>Analiza wyników badania</w:t>
      </w:r>
    </w:p>
    <w:p w14:paraId="45BBED72" w14:textId="77777777" w:rsidR="00BC6853" w:rsidRPr="007E3E7E" w:rsidRDefault="00BC6853" w:rsidP="002D3260">
      <w:pPr>
        <w:pStyle w:val="Akapitzlist"/>
        <w:numPr>
          <w:ilvl w:val="2"/>
          <w:numId w:val="52"/>
        </w:numPr>
      </w:pPr>
      <w:r w:rsidRPr="007E3E7E">
        <w:t>Weryfikacja reprezentatywności grupy badawczej</w:t>
      </w:r>
    </w:p>
    <w:p w14:paraId="559113A4" w14:textId="77777777" w:rsidR="00BC6853" w:rsidRDefault="00BC6853" w:rsidP="002D3260">
      <w:pPr>
        <w:pStyle w:val="Akapitzlist"/>
        <w:numPr>
          <w:ilvl w:val="2"/>
          <w:numId w:val="52"/>
        </w:numPr>
      </w:pPr>
      <w:r w:rsidRPr="007E3E7E">
        <w:t>Weryfikacji statystycznej istotności uzyskanych wyników</w:t>
      </w:r>
    </w:p>
    <w:p w14:paraId="39AB63A1" w14:textId="022FE547" w:rsidR="00BC6853" w:rsidRDefault="00FA3EFF" w:rsidP="002D3260">
      <w:pPr>
        <w:pStyle w:val="Akapitzlist"/>
        <w:numPr>
          <w:ilvl w:val="2"/>
          <w:numId w:val="52"/>
        </w:numPr>
      </w:pPr>
      <w:r w:rsidRPr="00FA3EFF">
        <w:t>Obliczenie miar istotnych wskaźników, w tym SSI (różnych jego wersji oraz innych istotnych wskaźników z punktu widzenia celu badania: np. IWRA, itp.)</w:t>
      </w:r>
    </w:p>
    <w:p w14:paraId="7F19E449" w14:textId="09D2F938" w:rsidR="00BC6853" w:rsidRPr="007E3E7E" w:rsidRDefault="00FA3EFF" w:rsidP="002D3260">
      <w:pPr>
        <w:pStyle w:val="Akapitzlist"/>
        <w:numPr>
          <w:ilvl w:val="2"/>
          <w:numId w:val="52"/>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1F57CBB1" w14:textId="77777777" w:rsidR="00BC6853" w:rsidRPr="007E3E7E" w:rsidRDefault="00BC6853" w:rsidP="002D3260">
      <w:pPr>
        <w:pStyle w:val="Akapitzlist"/>
        <w:numPr>
          <w:ilvl w:val="1"/>
          <w:numId w:val="52"/>
        </w:numPr>
      </w:pPr>
      <w:r w:rsidRPr="007E3E7E">
        <w:t>Opracowanie raportu z badania</w:t>
      </w:r>
    </w:p>
    <w:p w14:paraId="062E12DB" w14:textId="77777777" w:rsidR="00BC6853" w:rsidRDefault="00BC6853" w:rsidP="002D3260">
      <w:pPr>
        <w:pStyle w:val="Akapitzlist"/>
        <w:numPr>
          <w:ilvl w:val="0"/>
          <w:numId w:val="52"/>
        </w:numPr>
      </w:pPr>
      <w:r>
        <w:t>Wybór obszarów do doskonalenia</w:t>
      </w:r>
    </w:p>
    <w:p w14:paraId="30960EF6" w14:textId="77777777" w:rsidR="00BC6853" w:rsidRDefault="00BC6853" w:rsidP="002D3260">
      <w:pPr>
        <w:pStyle w:val="Akapitzlist"/>
        <w:numPr>
          <w:ilvl w:val="1"/>
          <w:numId w:val="52"/>
        </w:numPr>
      </w:pPr>
      <w:r>
        <w:t>Analiza przyczyn wyzwań w obszarach potwierdzonych przez badanie jako istotne do poprawy (zastosowanie metod analitycznych takich jak np. 5xWHY wraz z tzw. diagramem Ishikawy, i in.)</w:t>
      </w:r>
    </w:p>
    <w:p w14:paraId="07C8BE13" w14:textId="77777777" w:rsidR="00BC6853" w:rsidRDefault="00BC6853" w:rsidP="002D3260">
      <w:pPr>
        <w:pStyle w:val="Akapitzlist"/>
        <w:numPr>
          <w:ilvl w:val="1"/>
          <w:numId w:val="52"/>
        </w:numPr>
      </w:pPr>
      <w:r>
        <w:t>Analiza potencjału poprawy (w odniesieniu do poszczególnych przyczyn istniejących wyzwań, z uwzględnieniem trudności lub kosztów osiągnięcia celów poprawy, w kontekście celów i wartości organizacji)</w:t>
      </w:r>
    </w:p>
    <w:p w14:paraId="3B30960D" w14:textId="77777777" w:rsidR="00BC6853" w:rsidRDefault="00BC6853" w:rsidP="002D3260">
      <w:pPr>
        <w:pStyle w:val="Akapitzlist"/>
        <w:numPr>
          <w:ilvl w:val="1"/>
          <w:numId w:val="52"/>
        </w:numPr>
      </w:pPr>
      <w:r>
        <w:t>Wybór szczegółowych obszarów do poprawy (zastosowanie metod analitycznych takich na np. tzw. diagram Pareto-Lorentza, i in.)</w:t>
      </w:r>
    </w:p>
    <w:p w14:paraId="51F93E93" w14:textId="77777777" w:rsidR="00BC6853" w:rsidRDefault="00BC6853" w:rsidP="002D3260">
      <w:pPr>
        <w:pStyle w:val="Akapitzlist"/>
        <w:numPr>
          <w:ilvl w:val="0"/>
          <w:numId w:val="52"/>
        </w:numPr>
      </w:pPr>
      <w:r>
        <w:t>Implementacja zmian w celu osiągnięcia poprawy w wybranych obszarach</w:t>
      </w:r>
    </w:p>
    <w:p w14:paraId="61E25CAD" w14:textId="77777777" w:rsidR="00BC6853" w:rsidRDefault="00BC6853" w:rsidP="002D3260">
      <w:pPr>
        <w:pStyle w:val="Akapitzlist"/>
        <w:numPr>
          <w:ilvl w:val="1"/>
          <w:numId w:val="52"/>
        </w:numPr>
      </w:pPr>
      <w:r>
        <w:t>Zapewnienie zaangażowania i wsparcia najwyższego kierownictwa w zakresie decyzyjności i zasobów niezbędnych do wdrażania zmian</w:t>
      </w:r>
    </w:p>
    <w:p w14:paraId="440A396E" w14:textId="77777777" w:rsidR="00BC6853" w:rsidRDefault="00BC6853" w:rsidP="002D3260">
      <w:pPr>
        <w:pStyle w:val="Akapitzlist"/>
        <w:numPr>
          <w:ilvl w:val="1"/>
          <w:numId w:val="52"/>
        </w:numPr>
      </w:pPr>
      <w:r>
        <w:t>Przypisanie metody wdrażania zmian w zależności od charakterystyki problemu: metody zwinne (Agile: Kaizen, Scrum, Kanban, -&gt; wdrożenie Minimalnego Produktu Możliwego do Wprowadzenia (MVP – Minimum Viable Product) lub metody kaskadowe / projektowe (opracowanie planu i harmonogramów realizacji)</w:t>
      </w:r>
    </w:p>
    <w:p w14:paraId="574A0FF8" w14:textId="77777777" w:rsidR="00BC6853" w:rsidRDefault="00BC6853" w:rsidP="002D3260">
      <w:pPr>
        <w:pStyle w:val="Akapitzlist"/>
        <w:numPr>
          <w:ilvl w:val="1"/>
          <w:numId w:val="52"/>
        </w:numPr>
      </w:pPr>
      <w:r>
        <w:t>[A] Określenie wstępnej wizji celu do poprawy</w:t>
      </w:r>
    </w:p>
    <w:p w14:paraId="4F538338" w14:textId="77777777" w:rsidR="00BC6853" w:rsidRDefault="00BC6853" w:rsidP="002D3260">
      <w:pPr>
        <w:pStyle w:val="Akapitzlist"/>
        <w:numPr>
          <w:ilvl w:val="1"/>
          <w:numId w:val="52"/>
        </w:numPr>
      </w:pPr>
      <w:r>
        <w:t>[A] Określenie przewidywanych etapów wdrożenia i celów cząstkowych (m. in. uwzględnienie potrzeb treningu i wsparcia dla osób będących pod wpływem zmian)</w:t>
      </w:r>
    </w:p>
    <w:p w14:paraId="51DDEB49" w14:textId="77777777" w:rsidR="00BC6853" w:rsidRDefault="00BC6853" w:rsidP="002D3260">
      <w:pPr>
        <w:pStyle w:val="Akapitzlist"/>
        <w:numPr>
          <w:ilvl w:val="1"/>
          <w:numId w:val="52"/>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SAFe, Kanban, FDD – Feature Driven Development, DSDM – Dynamic </w:t>
      </w:r>
      <w:r>
        <w:rPr>
          <w:lang w:val="en-GB"/>
        </w:rPr>
        <w:t xml:space="preserve">Systems Development Method, ScrumBan, LeanStartUp, </w:t>
      </w:r>
      <w:r w:rsidRPr="00A55CBB">
        <w:rPr>
          <w:lang w:val="en-GB"/>
        </w:rPr>
        <w:t>inne)</w:t>
      </w:r>
    </w:p>
    <w:p w14:paraId="49983798" w14:textId="77777777" w:rsidR="00BC6853" w:rsidRDefault="00BC6853" w:rsidP="002D3260">
      <w:pPr>
        <w:pStyle w:val="Akapitzlist"/>
        <w:numPr>
          <w:ilvl w:val="1"/>
          <w:numId w:val="52"/>
        </w:numPr>
      </w:pPr>
      <w:r w:rsidRPr="00A55CBB">
        <w:t xml:space="preserve">[A] </w:t>
      </w:r>
      <w:r>
        <w:t>Określenie minimalnego</w:t>
      </w:r>
      <w:r w:rsidRPr="00A55CBB">
        <w:t xml:space="preserve"> zakresu pierwszej w</w:t>
      </w:r>
      <w:r>
        <w:t xml:space="preserve">eryfikowalnej wersji wdrożonych zmian (rodzaj MVP) </w:t>
      </w:r>
    </w:p>
    <w:p w14:paraId="6F99A785" w14:textId="77777777" w:rsidR="00BC6853" w:rsidRDefault="00BC6853" w:rsidP="002D3260">
      <w:pPr>
        <w:pStyle w:val="Akapitzlist"/>
        <w:numPr>
          <w:ilvl w:val="1"/>
          <w:numId w:val="52"/>
        </w:numPr>
      </w:pPr>
      <w:r>
        <w:t>[A] Ustalenie wstępnego planu działań wraz z ich przewidywanymi kosztami oraz wzajemnymi zależnościami</w:t>
      </w:r>
    </w:p>
    <w:p w14:paraId="74BC8955" w14:textId="77777777" w:rsidR="00BC6853" w:rsidRDefault="00BC6853" w:rsidP="002D3260">
      <w:pPr>
        <w:pStyle w:val="Akapitzlist"/>
        <w:numPr>
          <w:ilvl w:val="1"/>
          <w:numId w:val="52"/>
        </w:numPr>
      </w:pPr>
      <w:r>
        <w:t>[A] Iteracyjne wdrażanie zmian i ich bieżąca weryfikacja (plan, realizacja, weryfikacja)</w:t>
      </w:r>
    </w:p>
    <w:p w14:paraId="7FED70FE" w14:textId="77777777" w:rsidR="00BC6853" w:rsidRDefault="00BC6853" w:rsidP="002D3260">
      <w:pPr>
        <w:pStyle w:val="Akapitzlist"/>
        <w:numPr>
          <w:ilvl w:val="1"/>
          <w:numId w:val="52"/>
        </w:numPr>
      </w:pPr>
      <w:r>
        <w:t>[A] Iteracyjne przeglądy i doskonalenie sposobów pracy i współpracy zespołu</w:t>
      </w:r>
    </w:p>
    <w:p w14:paraId="5314CEDC" w14:textId="77777777" w:rsidR="00BC6853" w:rsidRDefault="00BC6853" w:rsidP="002D3260">
      <w:pPr>
        <w:pStyle w:val="Akapitzlist"/>
        <w:numPr>
          <w:ilvl w:val="1"/>
          <w:numId w:val="52"/>
        </w:numPr>
      </w:pPr>
      <w:r>
        <w:t>[A] Weryfikacja MVP i ustalenie kolejnych etapów najbardziej wartościowych udoskonaleń pierwszej minimalnej wdrożonej wersji zmian (przy osiąganiu celu maksymalizować ilość pracy nie wykonanej)</w:t>
      </w:r>
    </w:p>
    <w:p w14:paraId="6050C13C" w14:textId="77777777" w:rsidR="00BC6853" w:rsidRDefault="00BC6853" w:rsidP="002D3260">
      <w:pPr>
        <w:pStyle w:val="Akapitzlist"/>
        <w:numPr>
          <w:ilvl w:val="1"/>
          <w:numId w:val="52"/>
        </w:numPr>
      </w:pPr>
      <w:r>
        <w:t>[A] Iteracyjne wdrażanie kolejnych udoskonaleń do MVP, aż do osiągnięcia celu poprawy lub określenia nowych celów doskonalenia</w:t>
      </w:r>
    </w:p>
    <w:p w14:paraId="1512098B" w14:textId="77777777" w:rsidR="00BC6853" w:rsidRDefault="00BC6853" w:rsidP="002D3260">
      <w:pPr>
        <w:pStyle w:val="Akapitzlist"/>
        <w:numPr>
          <w:ilvl w:val="1"/>
          <w:numId w:val="52"/>
        </w:numPr>
      </w:pPr>
      <w:r>
        <w:t>[W] Szczegółowe określenie celu do osiągnięcia</w:t>
      </w:r>
    </w:p>
    <w:p w14:paraId="7004DECD" w14:textId="77777777" w:rsidR="00BC6853" w:rsidRDefault="00BC6853" w:rsidP="002D3260">
      <w:pPr>
        <w:pStyle w:val="Akapitzlist"/>
        <w:numPr>
          <w:ilvl w:val="1"/>
          <w:numId w:val="52"/>
        </w:numPr>
      </w:pPr>
      <w:r>
        <w:lastRenderedPageBreak/>
        <w:t>[W] Wykonanie planu wdrożenia, przy wykorzystaniu dostępnych zasobów (m. in. uwzględnienie potrzeb treningu i wsparcia dla osób będących pod wpływem zmian)</w:t>
      </w:r>
    </w:p>
    <w:p w14:paraId="05E45F5A" w14:textId="77777777" w:rsidR="00BC6853" w:rsidRDefault="00BC6853" w:rsidP="002D3260">
      <w:pPr>
        <w:pStyle w:val="Akapitzlist"/>
        <w:numPr>
          <w:ilvl w:val="1"/>
          <w:numId w:val="52"/>
        </w:numPr>
      </w:pPr>
      <w:r>
        <w:t>[W] Weryfikacja planu i opracowanie harmonogramu wraz z harmonogramem wykorzystania zasobów</w:t>
      </w:r>
    </w:p>
    <w:p w14:paraId="252AC35C" w14:textId="77777777" w:rsidR="00BC6853" w:rsidRDefault="00BC6853" w:rsidP="002D3260">
      <w:pPr>
        <w:pStyle w:val="Akapitzlist"/>
        <w:numPr>
          <w:ilvl w:val="1"/>
          <w:numId w:val="52"/>
        </w:numPr>
      </w:pPr>
      <w:r>
        <w:t>[W] Określenie ścieżki krytycznej projektu i najistotniejszych ryzyk do monitorowania</w:t>
      </w:r>
    </w:p>
    <w:p w14:paraId="749554B8" w14:textId="77777777" w:rsidR="00BC6853" w:rsidRDefault="00BC6853" w:rsidP="002D3260">
      <w:pPr>
        <w:pStyle w:val="Akapitzlist"/>
        <w:numPr>
          <w:ilvl w:val="1"/>
          <w:numId w:val="52"/>
        </w:numPr>
      </w:pPr>
      <w:r>
        <w:t>[W] Wprowadzenie ewentualnych korekt do planu</w:t>
      </w:r>
    </w:p>
    <w:p w14:paraId="1FE00ECE" w14:textId="77777777" w:rsidR="00BC6853" w:rsidRDefault="00BC6853" w:rsidP="002D3260">
      <w:pPr>
        <w:pStyle w:val="Akapitzlist"/>
        <w:numPr>
          <w:ilvl w:val="1"/>
          <w:numId w:val="52"/>
        </w:numPr>
      </w:pPr>
      <w:r>
        <w:t xml:space="preserve">[W] Realizacja planu i monitorowanie sytuacji w celu identyfikacji konieczności wprowadzenie modyfikacji do planu </w:t>
      </w:r>
    </w:p>
    <w:p w14:paraId="71A4C754" w14:textId="77777777" w:rsidR="00BC6853" w:rsidRDefault="00BC6853" w:rsidP="002D3260">
      <w:pPr>
        <w:pStyle w:val="Akapitzlist"/>
        <w:numPr>
          <w:ilvl w:val="1"/>
          <w:numId w:val="52"/>
        </w:numPr>
      </w:pPr>
      <w:r>
        <w:t>[W] Weryfikacja stopnia osiągnięcia celu poprawy</w:t>
      </w:r>
    </w:p>
    <w:p w14:paraId="597FE131" w14:textId="77777777" w:rsidR="00BC6853" w:rsidRDefault="00BC6853" w:rsidP="002D3260">
      <w:pPr>
        <w:pStyle w:val="Akapitzlist"/>
        <w:numPr>
          <w:ilvl w:val="0"/>
          <w:numId w:val="52"/>
        </w:numPr>
      </w:pPr>
      <w:r>
        <w:t>Zaplanowanie ciągłego pozyskiwania informacji zwrotnej</w:t>
      </w:r>
    </w:p>
    <w:p w14:paraId="19EF026C" w14:textId="77777777" w:rsidR="00BC6853" w:rsidRDefault="00BC6853" w:rsidP="002D3260">
      <w:pPr>
        <w:pStyle w:val="Akapitzlist"/>
        <w:numPr>
          <w:ilvl w:val="1"/>
          <w:numId w:val="52"/>
        </w:numPr>
      </w:pPr>
      <w:r>
        <w:t>Ustalenie szczegółów metod ciągłego pozyskiwania informacji zwrotnej</w:t>
      </w:r>
    </w:p>
    <w:p w14:paraId="013CB91D" w14:textId="77777777" w:rsidR="00BC6853" w:rsidRDefault="00BC6853" w:rsidP="002D3260">
      <w:pPr>
        <w:pStyle w:val="Akapitzlist"/>
        <w:numPr>
          <w:ilvl w:val="1"/>
          <w:numId w:val="52"/>
        </w:numPr>
      </w:pPr>
      <w:r>
        <w:t>Zaplanowanie regularnych cykli pozyskiwania informacji zwrotnej</w:t>
      </w:r>
    </w:p>
    <w:p w14:paraId="119632C7" w14:textId="2601AF24" w:rsidR="00BC6853" w:rsidRDefault="00BC6853" w:rsidP="002D3260">
      <w:pPr>
        <w:pStyle w:val="Akapitzlist"/>
        <w:numPr>
          <w:ilvl w:val="1"/>
          <w:numId w:val="52"/>
        </w:numPr>
      </w:pPr>
      <w:r>
        <w:t>Automatyzacja procesu pozyskiwania informacji zwrotnej tam</w:t>
      </w:r>
      <w:r w:rsidR="00FD60D8">
        <w:t>,</w:t>
      </w:r>
      <w:r>
        <w:t xml:space="preserve"> gdzie to możliwe (wspierające osiąganie celów pozyskiwania informacji zwrotnej)</w:t>
      </w:r>
    </w:p>
    <w:p w14:paraId="4A26BA56" w14:textId="77777777" w:rsidR="00BC6853" w:rsidRDefault="00BC6853" w:rsidP="002D3260">
      <w:pPr>
        <w:pStyle w:val="Akapitzlist"/>
        <w:numPr>
          <w:ilvl w:val="1"/>
          <w:numId w:val="52"/>
        </w:numPr>
      </w:pPr>
      <w:r>
        <w:t>Zaangażowanie interesariuszy w proces udzielania informacji zwrotnej (m. in. poprzez komunikowanie o tym w jaki sposób ich informacja zwrotna przyczyniła się do wdrożenia konkretnych zmian)</w:t>
      </w:r>
    </w:p>
    <w:p w14:paraId="4AC74381" w14:textId="77777777" w:rsidR="00BC6853" w:rsidRDefault="00BC6853" w:rsidP="002D3260">
      <w:pPr>
        <w:pStyle w:val="Akapitzlist"/>
        <w:numPr>
          <w:ilvl w:val="0"/>
          <w:numId w:val="52"/>
        </w:numPr>
      </w:pPr>
      <w:r>
        <w:t>Ciągłe doskonalenie</w:t>
      </w:r>
    </w:p>
    <w:p w14:paraId="59758E51" w14:textId="77777777" w:rsidR="00BC6853" w:rsidRDefault="00BC6853" w:rsidP="002D3260">
      <w:pPr>
        <w:pStyle w:val="Akapitzlist"/>
        <w:numPr>
          <w:ilvl w:val="1"/>
          <w:numId w:val="52"/>
        </w:numPr>
      </w:pPr>
      <w:r>
        <w:t>Identyfikacja i ustanowienie wiarygodnych wskaźników działań uczelni (pozwalających na rzetelne i wiarygodne pozyskiwanie informacji w celu pomiaru i weryfikacji efektów działalności uczelni, w tym wprowadzanych zmian)</w:t>
      </w:r>
    </w:p>
    <w:p w14:paraId="0DE1AD32" w14:textId="77777777" w:rsidR="00BC6853" w:rsidRDefault="00BC6853" w:rsidP="002D3260">
      <w:pPr>
        <w:pStyle w:val="Akapitzlist"/>
        <w:numPr>
          <w:ilvl w:val="2"/>
          <w:numId w:val="52"/>
        </w:numPr>
      </w:pPr>
      <w:r>
        <w:t>Opracowanie zestawu wskaźników na podstawie dostępnej literatury oraz własnych badań uwzględniających specyfikę organizacji</w:t>
      </w:r>
    </w:p>
    <w:p w14:paraId="25BDFCA1" w14:textId="77777777" w:rsidR="00BC6853" w:rsidRDefault="00BC6853" w:rsidP="002D3260">
      <w:pPr>
        <w:pStyle w:val="Akapitzlist"/>
        <w:numPr>
          <w:ilvl w:val="2"/>
          <w:numId w:val="52"/>
        </w:numPr>
      </w:pPr>
      <w:r>
        <w:t>Podjęcie zobowiązania przez najwyższe kierownictwo do długoterminowego utrzymania pomiaru wybranych stałych wskaźników (obok zestawu wskaźników mogących podlegać zmianom w ramach zmieniających się potrzeb)</w:t>
      </w:r>
    </w:p>
    <w:p w14:paraId="04917F70" w14:textId="3DACF1B0" w:rsidR="00BC6853" w:rsidRDefault="00BC6853" w:rsidP="002D3260">
      <w:pPr>
        <w:pStyle w:val="Akapitzlist"/>
        <w:numPr>
          <w:ilvl w:val="1"/>
          <w:numId w:val="52"/>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5CD2A216" w14:textId="77777777" w:rsidR="00BC6853" w:rsidRDefault="00BC6853" w:rsidP="002D3260">
      <w:pPr>
        <w:pStyle w:val="Akapitzlist"/>
        <w:numPr>
          <w:ilvl w:val="2"/>
          <w:numId w:val="52"/>
        </w:numPr>
      </w:pPr>
      <w:r>
        <w:t>Ustalenie potrzeb w zakresie długości cyklu pomiarów (i weryfikacji efektów działań uczelni w zależności od specyficznych uwarunkowań konkretnej uczelni, tak by pomiar pozwalał na osiągnięcie celów pomiaru)</w:t>
      </w:r>
    </w:p>
    <w:p w14:paraId="17A0FAE4" w14:textId="77777777" w:rsidR="00BC6853" w:rsidRDefault="00BC6853" w:rsidP="002D3260">
      <w:pPr>
        <w:pStyle w:val="Akapitzlist"/>
        <w:numPr>
          <w:ilvl w:val="2"/>
          <w:numId w:val="52"/>
        </w:numPr>
      </w:pPr>
      <w:r>
        <w:t>Ustanowienie zestawu metod pomiaru i weryfikacji efektów działań (uczelni, w tym procesów zmian/doskonalenia)</w:t>
      </w:r>
    </w:p>
    <w:p w14:paraId="15C5A897" w14:textId="77777777" w:rsidR="00BC6853" w:rsidRDefault="00BC6853" w:rsidP="002D3260">
      <w:pPr>
        <w:pStyle w:val="Akapitzlist"/>
        <w:numPr>
          <w:ilvl w:val="1"/>
          <w:numId w:val="52"/>
        </w:numPr>
      </w:pPr>
      <w:r>
        <w:t>Ustanowienie cykli przeglądu wniosków z pomiarów (efektów działań uczelni, w tym działań doskonalących) oraz pozyskiwania informacji zwrotnej (od interesariuszy)</w:t>
      </w:r>
    </w:p>
    <w:p w14:paraId="5AE15F54" w14:textId="77777777" w:rsidR="00BC6853" w:rsidRDefault="00BC6853" w:rsidP="002D3260">
      <w:pPr>
        <w:pStyle w:val="Akapitzlist"/>
        <w:numPr>
          <w:ilvl w:val="1"/>
          <w:numId w:val="52"/>
        </w:numPr>
      </w:pPr>
      <w:r>
        <w:t>Ustanowienie cykli regularnej analizy (kolejnych) obszarów do poprawy oraz wdrażania zmian</w:t>
      </w:r>
    </w:p>
    <w:p w14:paraId="1312F561" w14:textId="77777777" w:rsidR="00BC6853" w:rsidRDefault="00BC6853" w:rsidP="002D3260">
      <w:pPr>
        <w:pStyle w:val="Akapitzlist"/>
        <w:numPr>
          <w:ilvl w:val="1"/>
          <w:numId w:val="52"/>
        </w:numPr>
      </w:pPr>
      <w:r>
        <w:t xml:space="preserve">Zaplanowanie sposobów na świętowanie sukcesów w ramach organizacji (w zakresie wybranych spośród najistotniejszych wskaźników efektów działań, np. osiągnięcia wzrostu poziomu </w:t>
      </w:r>
      <w:r>
        <w:lastRenderedPageBreak/>
        <w:t>satysfakcji interesariuszy, tak by wzmocnić zaangażowanie społeczności uczelni w udzielanie informacji zwrotniej oraz podejmowanie działań doskonalących)</w:t>
      </w:r>
    </w:p>
    <w:p w14:paraId="595C583D" w14:textId="77777777" w:rsidR="00BC6853" w:rsidRDefault="00BC6853" w:rsidP="002D3260">
      <w:pPr>
        <w:pStyle w:val="Akapitzlist"/>
        <w:numPr>
          <w:ilvl w:val="1"/>
          <w:numId w:val="52"/>
        </w:numPr>
      </w:pPr>
      <w:r>
        <w:t>Ustanowienie sposobów transparentnego gromadzenia wiedzy (w zakresie działań doskonalących)</w:t>
      </w:r>
    </w:p>
    <w:p w14:paraId="46B1F95F" w14:textId="77777777" w:rsidR="00BC6853" w:rsidRDefault="00BC6853" w:rsidP="002D3260">
      <w:pPr>
        <w:pStyle w:val="Akapitzlist"/>
        <w:numPr>
          <w:ilvl w:val="1"/>
          <w:numId w:val="52"/>
        </w:numPr>
      </w:pPr>
      <w:r>
        <w:t xml:space="preserve">Ustanowienie regularnych przeglądów (np. retrospektywy) procesu ciągłego doskonalenia </w:t>
      </w:r>
    </w:p>
    <w:p w14:paraId="07817CF1" w14:textId="5CD8294B" w:rsidR="00BC6853" w:rsidRPr="00BC6853" w:rsidRDefault="00BC6853" w:rsidP="00276247">
      <w:pPr>
        <w:pStyle w:val="Akapitzlist"/>
        <w:numPr>
          <w:ilvl w:val="1"/>
          <w:numId w:val="52"/>
        </w:numPr>
      </w:pPr>
      <w:r>
        <w:t>Regularne wdrażanie usprawnień (potrzebnych modyfikacji) procesu ciągłego doskonalenia.</w:t>
      </w:r>
    </w:p>
    <w:sectPr w:rsidR="00BC6853" w:rsidRPr="00BC6853" w:rsidSect="00847B0C">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Jan Paweł Szefler" w:date="2024-04-19T18:57:00Z" w:initials="JS">
    <w:p w14:paraId="47F74404" w14:textId="77F6851C" w:rsidR="00613368" w:rsidRDefault="00613368">
      <w:pPr>
        <w:pStyle w:val="Tekstkomentarza"/>
      </w:pPr>
      <w:r>
        <w:rPr>
          <w:rStyle w:val="Odwoaniedokomentarza"/>
        </w:rPr>
        <w:annotationRef/>
      </w:r>
      <w:r>
        <w:t>usunąć przy końcowej edycji</w:t>
      </w:r>
    </w:p>
  </w:comment>
  <w:comment w:id="3" w:author="Jan Paweł Szefler" w:date="2023-06-04T21:32:00Z" w:initials="JS">
    <w:p w14:paraId="0FACE2AE" w14:textId="77777777" w:rsidR="002935EB" w:rsidRPr="002935EB" w:rsidRDefault="001F0AF5" w:rsidP="002D3260">
      <w:pPr>
        <w:numPr>
          <w:ilvl w:val="0"/>
          <w:numId w:val="12"/>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D3260">
      <w:pPr>
        <w:numPr>
          <w:ilvl w:val="0"/>
          <w:numId w:val="12"/>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2D3260">
      <w:pPr>
        <w:numPr>
          <w:ilvl w:val="0"/>
          <w:numId w:val="12"/>
        </w:numPr>
        <w:rPr>
          <w:color w:val="FF0000"/>
        </w:rPr>
      </w:pPr>
      <w:r w:rsidRPr="006D44D8">
        <w:rPr>
          <w:color w:val="FF0000"/>
        </w:rPr>
        <w:t>Jak uczelnie mierzą wyniki swoich działań w odniesieniu do jakości usług?</w:t>
      </w:r>
    </w:p>
    <w:p w14:paraId="2E4057E4" w14:textId="77777777" w:rsidR="001F0AF5" w:rsidRPr="006D44D8" w:rsidRDefault="001F0AF5" w:rsidP="002D3260">
      <w:pPr>
        <w:numPr>
          <w:ilvl w:val="0"/>
          <w:numId w:val="12"/>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2D3260">
      <w:pPr>
        <w:numPr>
          <w:ilvl w:val="0"/>
          <w:numId w:val="12"/>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2D3260">
      <w:pPr>
        <w:numPr>
          <w:ilvl w:val="0"/>
          <w:numId w:val="12"/>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2D3260">
      <w:pPr>
        <w:numPr>
          <w:ilvl w:val="0"/>
          <w:numId w:val="12"/>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2D3260">
      <w:pPr>
        <w:numPr>
          <w:ilvl w:val="0"/>
          <w:numId w:val="12"/>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48" w:author="Jan Paweł Szefler" w:date="2024-04-13T09:53:00Z" w:initials="JS">
    <w:p w14:paraId="40EF6FA5" w14:textId="1350CE47" w:rsidR="00482E19" w:rsidRDefault="00482E19" w:rsidP="00482E19">
      <w:pPr>
        <w:pStyle w:val="Tekstkomentarza"/>
      </w:pPr>
      <w:r>
        <w:rPr>
          <w:rStyle w:val="Odwoaniedokomentarza"/>
        </w:rPr>
        <w:annotationRef/>
      </w:r>
      <w:r>
        <w:t>Komentarz z czerwca</w:t>
      </w:r>
      <w:r>
        <w:br/>
        <w:t>GZ: więcej opisu dot. co z tego wynika</w:t>
      </w:r>
    </w:p>
    <w:p w14:paraId="3C9AEBA7" w14:textId="77777777" w:rsidR="00482E19" w:rsidRDefault="00482E19" w:rsidP="00482E19">
      <w:pPr>
        <w:pStyle w:val="Tekstkomentarza"/>
      </w:pPr>
    </w:p>
    <w:p w14:paraId="09525CBA" w14:textId="1E4F2FED" w:rsidR="00482E19" w:rsidRDefault="00482E19" w:rsidP="00482E19">
      <w:pPr>
        <w:pStyle w:val="Tekstkomentarza"/>
      </w:pPr>
      <w:r>
        <w:t>Plus: nie „na wykresie” powyżej, ale „na rysynku za” bez sformułowań powyżej/poniżej</w:t>
      </w:r>
    </w:p>
  </w:comment>
  <w:comment w:id="225"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32" w:author="Jan Paweł Szefler" w:date="2024-04-12T07:50:00Z" w:initials="JS">
    <w:p w14:paraId="5B9E0628" w14:textId="51B097AF" w:rsidR="00DB69B9" w:rsidRDefault="00DB69B9">
      <w:pPr>
        <w:pStyle w:val="Tekstkomentarza"/>
      </w:pPr>
      <w:r>
        <w:rPr>
          <w:rStyle w:val="Odwoaniedokomentarza"/>
        </w:rPr>
        <w:annotationRef/>
      </w:r>
      <w:r>
        <w:t>Przy końcowej edycji zapewnić, że nazwy kategorii z pierwszej kolumny będą odpowiednio widoczne na każdej stronie (po przeniesieniu)</w:t>
      </w:r>
    </w:p>
  </w:comment>
  <w:comment w:id="241" w:author="Jan Paweł Szefler" w:date="2024-04-09T08:20:00Z" w:initials="JS">
    <w:p w14:paraId="3E863648" w14:textId="68BE1FDB" w:rsidR="00D10BAA" w:rsidRDefault="00D10BAA">
      <w:pPr>
        <w:pStyle w:val="Tekstkomentarza"/>
      </w:pPr>
      <w:r>
        <w:rPr>
          <w:rStyle w:val="Odwoaniedokomentarza"/>
        </w:rPr>
        <w:annotationRef/>
      </w:r>
      <w:r>
        <w:t>to tylko znacznik dla części o TQM</w:t>
      </w:r>
    </w:p>
  </w:comment>
  <w:comment w:id="245" w:author="Jan Paweł Szefler" w:date="2024-04-09T08:19:00Z" w:initials="JS">
    <w:p w14:paraId="6F46EB0E" w14:textId="64918AC9" w:rsidR="00D10BAA" w:rsidRDefault="00D10BAA">
      <w:pPr>
        <w:pStyle w:val="Tekstkomentarza"/>
      </w:pPr>
      <w:r>
        <w:rPr>
          <w:rStyle w:val="Odwoaniedokomentarza"/>
        </w:rPr>
        <w:annotationRef/>
      </w:r>
      <w:r>
        <w:t>to tylko znacznik dla części o Normatywnych SZJ</w:t>
      </w:r>
    </w:p>
  </w:comment>
  <w:comment w:id="252" w:author="Jan Paweł Szefler" w:date="2024-04-09T08:18:00Z" w:initials="JS">
    <w:p w14:paraId="29BE1ECE" w14:textId="3B37CA01" w:rsidR="00D10BAA" w:rsidRDefault="00D10BAA">
      <w:pPr>
        <w:pStyle w:val="Tekstkomentarza"/>
      </w:pPr>
      <w:r>
        <w:rPr>
          <w:rStyle w:val="Odwoaniedokomentarza"/>
        </w:rPr>
        <w:annotationRef/>
      </w:r>
      <w:r>
        <w:t>to tylko znacznik dla części o Lean</w:t>
      </w:r>
    </w:p>
  </w:comment>
  <w:comment w:id="256" w:author="Jan Paweł Szefler" w:date="2024-04-09T08:17:00Z" w:initials="JS">
    <w:p w14:paraId="21B2B240" w14:textId="220DDF02" w:rsidR="00543F91" w:rsidRDefault="00543F91">
      <w:pPr>
        <w:pStyle w:val="Tekstkomentarza"/>
      </w:pPr>
      <w:r>
        <w:rPr>
          <w:rStyle w:val="Odwoaniedokomentarza"/>
        </w:rPr>
        <w:annotationRef/>
      </w:r>
      <w:r w:rsidR="00D10BAA">
        <w:t xml:space="preserve">to tylko znacznik dla części o </w:t>
      </w:r>
      <w:r>
        <w:t>SixSigma</w:t>
      </w:r>
    </w:p>
  </w:comment>
  <w:comment w:id="257" w:author="Jan Paweł Szefler" w:date="2024-04-09T08:17:00Z" w:initials="JS">
    <w:p w14:paraId="5BDF9A5B" w14:textId="454B0E37" w:rsidR="00543F91" w:rsidRDefault="00543F91">
      <w:pPr>
        <w:pStyle w:val="Tekstkomentarza"/>
      </w:pPr>
      <w:r>
        <w:rPr>
          <w:rStyle w:val="Odwoaniedokomentarza"/>
        </w:rPr>
        <w:annotationRef/>
      </w:r>
      <w:r w:rsidR="00D10BAA">
        <w:t xml:space="preserve">to tylko znacznik dla części o </w:t>
      </w:r>
      <w:r>
        <w:t>Lean SixSigma</w:t>
      </w:r>
    </w:p>
  </w:comment>
  <w:comment w:id="267" w:author="Jan Paweł Szefler" w:date="2024-04-09T08:20:00Z" w:initials="JS">
    <w:p w14:paraId="60D8FA76" w14:textId="3419E375" w:rsidR="00D10BAA" w:rsidRDefault="00D10BAA">
      <w:pPr>
        <w:pStyle w:val="Tekstkomentarza"/>
      </w:pPr>
      <w:r>
        <w:rPr>
          <w:rStyle w:val="Odwoaniedokomentarza"/>
        </w:rPr>
        <w:annotationRef/>
      </w:r>
      <w:r>
        <w:t>to tylko znacznik dla części o CAF</w:t>
      </w:r>
    </w:p>
  </w:comment>
  <w:comment w:id="268" w:author="Jan Paweł Szefler" w:date="2024-04-12T07:59:00Z" w:initials="JS">
    <w:p w14:paraId="4B262A9A" w14:textId="56CA62DE" w:rsidR="00220D69" w:rsidRDefault="00220D69">
      <w:pPr>
        <w:pStyle w:val="Tekstkomentarza"/>
      </w:pPr>
      <w:r>
        <w:rPr>
          <w:rStyle w:val="Odwoaniedokomentarza"/>
        </w:rPr>
        <w:annotationRef/>
      </w:r>
      <w:r>
        <w:t>Czy zostawić kolorowy?</w:t>
      </w:r>
    </w:p>
  </w:comment>
  <w:comment w:id="275" w:author="Jan Paweł Szefler" w:date="2024-04-12T08:01:00Z" w:initials="JS">
    <w:p w14:paraId="107C282F" w14:textId="7B2637AC" w:rsidR="00220D69" w:rsidRDefault="00220D69">
      <w:pPr>
        <w:pStyle w:val="Tekstkomentarza"/>
      </w:pPr>
      <w:r>
        <w:rPr>
          <w:rStyle w:val="Odwoaniedokomentarza"/>
        </w:rPr>
        <w:annotationRef/>
      </w:r>
      <w:r>
        <w:t>ew. korekta w treści opisów</w:t>
      </w:r>
    </w:p>
  </w:comment>
  <w:comment w:id="276" w:author="Jan Paweł Szefler" w:date="2024-04-09T08:21:00Z" w:initials="JS">
    <w:p w14:paraId="6037BEE4" w14:textId="2D548B92" w:rsidR="00D10BAA" w:rsidRDefault="00D10BAA">
      <w:pPr>
        <w:pStyle w:val="Tekstkomentarza"/>
      </w:pPr>
      <w:r>
        <w:rPr>
          <w:rStyle w:val="Odwoaniedokomentarza"/>
        </w:rPr>
        <w:annotationRef/>
      </w:r>
      <w:r>
        <w:t>to tylko znacznik dla części o QualHE</w:t>
      </w:r>
    </w:p>
  </w:comment>
  <w:comment w:id="336"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37"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73"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422"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517"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53" w:author="Jan Paweł Szefler" w:date="2024-03-26T08:19:00Z" w:initials="JS">
    <w:p w14:paraId="006FB1C8" w14:textId="65DCD355" w:rsidR="00DE5B26" w:rsidRDefault="00DE5B26">
      <w:pPr>
        <w:pStyle w:val="Tekstkomentarza"/>
      </w:pPr>
      <w:r>
        <w:rPr>
          <w:rStyle w:val="Odwoaniedokomentarza"/>
        </w:rPr>
        <w:annotationRef/>
      </w:r>
      <w:r>
        <w:t xml:space="preserve">Zweryfikować przy edycji końcowej </w:t>
      </w:r>
    </w:p>
  </w:comment>
  <w:comment w:id="596" w:author="Jan Paweł Szefler" w:date="2024-03-23T14:52:00Z" w:initials="JS">
    <w:p w14:paraId="6EC2215C" w14:textId="57955F2F" w:rsidR="00BC6853" w:rsidRDefault="00BC6853">
      <w:pPr>
        <w:pStyle w:val="Tekstkomentarza"/>
      </w:pPr>
      <w:r>
        <w:rPr>
          <w:rStyle w:val="Odwoaniedokomentarza"/>
        </w:rPr>
        <w:annotationRef/>
      </w:r>
      <w:r>
        <w:t>Wstawić na końcowym etapie edycji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7F74404" w15:done="0"/>
  <w15:commentEx w15:paraId="3B0569DC" w15:done="0"/>
  <w15:commentEx w15:paraId="09525CBA" w15:done="0"/>
  <w15:commentEx w15:paraId="141A0DBE" w15:done="0"/>
  <w15:commentEx w15:paraId="5B9E0628" w15:done="0"/>
  <w15:commentEx w15:paraId="3E863648" w15:done="0"/>
  <w15:commentEx w15:paraId="6F46EB0E" w15:done="0"/>
  <w15:commentEx w15:paraId="29BE1ECE" w15:done="0"/>
  <w15:commentEx w15:paraId="21B2B240" w15:done="0"/>
  <w15:commentEx w15:paraId="5BDF9A5B" w15:done="0"/>
  <w15:commentEx w15:paraId="60D8FA76" w15:done="0"/>
  <w15:commentEx w15:paraId="4B262A9A" w15:done="0"/>
  <w15:commentEx w15:paraId="107C282F" w15:done="0"/>
  <w15:commentEx w15:paraId="6037BEE4" w15:done="0"/>
  <w15:commentEx w15:paraId="132B0310" w15:done="0"/>
  <w15:commentEx w15:paraId="2B682DC9" w15:done="0"/>
  <w15:commentEx w15:paraId="74758B22" w15:done="0"/>
  <w15:commentEx w15:paraId="3019F10F" w15:done="0"/>
  <w15:commentEx w15:paraId="5A0470A1" w15:done="0"/>
  <w15:commentEx w15:paraId="006FB1C8" w15:done="0"/>
  <w15:commentEx w15:paraId="6EC221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FF5AFCC" w16cex:dateUtc="2024-04-19T16:57:00Z"/>
  <w16cex:commentExtensible w16cex:durableId="2827816C" w16cex:dateUtc="2023-06-04T19:32:00Z"/>
  <w16cex:commentExtensible w16cex:durableId="1BB8B5AC" w16cex:dateUtc="2024-04-13T07:53:00Z"/>
  <w16cex:commentExtensible w16cex:durableId="2806B118" w16cex:dateUtc="2023-05-10T22:11:00Z"/>
  <w16cex:commentExtensible w16cex:durableId="251B1342" w16cex:dateUtc="2024-04-12T05:50:00Z"/>
  <w16cex:commentExtensible w16cex:durableId="0BEB19B5" w16cex:dateUtc="2024-04-09T06:20:00Z"/>
  <w16cex:commentExtensible w16cex:durableId="4DCBCB3A" w16cex:dateUtc="2024-04-09T06:19:00Z"/>
  <w16cex:commentExtensible w16cex:durableId="09039ED9" w16cex:dateUtc="2024-04-09T06:18:00Z"/>
  <w16cex:commentExtensible w16cex:durableId="573C2DEE" w16cex:dateUtc="2024-04-09T06:17:00Z"/>
  <w16cex:commentExtensible w16cex:durableId="2B32B5A4" w16cex:dateUtc="2024-04-09T06:17:00Z"/>
  <w16cex:commentExtensible w16cex:durableId="27525F82" w16cex:dateUtc="2024-04-09T06:20:00Z"/>
  <w16cex:commentExtensible w16cex:durableId="05FF08E0" w16cex:dateUtc="2024-04-12T05:59:00Z"/>
  <w16cex:commentExtensible w16cex:durableId="6570A2DC" w16cex:dateUtc="2024-04-12T06:01:00Z"/>
  <w16cex:commentExtensible w16cex:durableId="7DE77A0D" w16cex:dateUtc="2024-04-09T06:21:00Z"/>
  <w16cex:commentExtensible w16cex:durableId="22DCA7DF" w16cex:dateUtc="2024-01-02T20:10:00Z"/>
  <w16cex:commentExtensible w16cex:durableId="45E4C873" w16cex:dateUtc="2024-01-02T20:27:00Z"/>
  <w16cex:commentExtensible w16cex:durableId="37528AD8" w16cex:dateUtc="2024-01-24T14:07:00Z"/>
  <w16cex:commentExtensible w16cex:durableId="283A0242" w16cex:dateUtc="2023-06-18T20:22:00Z"/>
  <w16cex:commentExtensible w16cex:durableId="28345906" w16cex:dateUtc="2023-06-14T13:19:00Z"/>
  <w16cex:commentExtensible w16cex:durableId="3FAD42FA" w16cex:dateUtc="2024-03-26T07:19:00Z"/>
  <w16cex:commentExtensible w16cex:durableId="454B92C5" w16cex:dateUtc="2024-03-23T1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7F74404" w16cid:durableId="2FF5AFCC"/>
  <w16cid:commentId w16cid:paraId="3B0569DC" w16cid:durableId="2827816C"/>
  <w16cid:commentId w16cid:paraId="09525CBA" w16cid:durableId="1BB8B5AC"/>
  <w16cid:commentId w16cid:paraId="141A0DBE" w16cid:durableId="2806B118"/>
  <w16cid:commentId w16cid:paraId="5B9E0628" w16cid:durableId="251B1342"/>
  <w16cid:commentId w16cid:paraId="3E863648" w16cid:durableId="0BEB19B5"/>
  <w16cid:commentId w16cid:paraId="6F46EB0E" w16cid:durableId="4DCBCB3A"/>
  <w16cid:commentId w16cid:paraId="29BE1ECE" w16cid:durableId="09039ED9"/>
  <w16cid:commentId w16cid:paraId="21B2B240" w16cid:durableId="573C2DEE"/>
  <w16cid:commentId w16cid:paraId="5BDF9A5B" w16cid:durableId="2B32B5A4"/>
  <w16cid:commentId w16cid:paraId="60D8FA76" w16cid:durableId="27525F82"/>
  <w16cid:commentId w16cid:paraId="4B262A9A" w16cid:durableId="05FF08E0"/>
  <w16cid:commentId w16cid:paraId="107C282F" w16cid:durableId="6570A2DC"/>
  <w16cid:commentId w16cid:paraId="6037BEE4" w16cid:durableId="7DE77A0D"/>
  <w16cid:commentId w16cid:paraId="132B0310" w16cid:durableId="22DCA7DF"/>
  <w16cid:commentId w16cid:paraId="2B682DC9" w16cid:durableId="45E4C873"/>
  <w16cid:commentId w16cid:paraId="74758B22" w16cid:durableId="37528AD8"/>
  <w16cid:commentId w16cid:paraId="3019F10F" w16cid:durableId="283A0242"/>
  <w16cid:commentId w16cid:paraId="5A0470A1" w16cid:durableId="28345906"/>
  <w16cid:commentId w16cid:paraId="006FB1C8" w16cid:durableId="3FAD42FA"/>
  <w16cid:commentId w16cid:paraId="6EC2215C" w16cid:durableId="454B92C5"/>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A9830C" w14:textId="77777777" w:rsidR="00847B0C" w:rsidRDefault="00847B0C" w:rsidP="00807180">
      <w:pPr>
        <w:spacing w:line="240" w:lineRule="auto"/>
      </w:pPr>
      <w:r>
        <w:separator/>
      </w:r>
    </w:p>
  </w:endnote>
  <w:endnote w:type="continuationSeparator" w:id="0">
    <w:p w14:paraId="6582B51D" w14:textId="77777777" w:rsidR="00847B0C" w:rsidRDefault="00847B0C"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A5E2A5" w14:textId="77777777" w:rsidR="00847B0C" w:rsidRDefault="00847B0C" w:rsidP="00807180">
      <w:pPr>
        <w:spacing w:line="240" w:lineRule="auto"/>
      </w:pPr>
      <w:r>
        <w:separator/>
      </w:r>
    </w:p>
  </w:footnote>
  <w:footnote w:type="continuationSeparator" w:id="0">
    <w:p w14:paraId="171DB5F4" w14:textId="77777777" w:rsidR="00847B0C" w:rsidRDefault="00847B0C" w:rsidP="00807180">
      <w:pPr>
        <w:spacing w:line="240" w:lineRule="auto"/>
      </w:pPr>
      <w:r>
        <w:continuationSeparator/>
      </w:r>
    </w:p>
  </w:footnote>
  <w:footnote w:id="1">
    <w:p w14:paraId="55AF15FB" w14:textId="70952B27"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9E351C">
        <w:t>1.5</w:t>
      </w:r>
      <w:r>
        <w:fldChar w:fldCharType="end"/>
      </w:r>
    </w:p>
  </w:footnote>
  <w:footnote w:id="2">
    <w:p w14:paraId="284054BD" w14:textId="633ECC53" w:rsidR="005E6636" w:rsidRDefault="005E6636">
      <w:pPr>
        <w:pStyle w:val="Tekstprzypisudolnego"/>
      </w:pPr>
      <w:r>
        <w:rPr>
          <w:rStyle w:val="Odwoanieprzypisudolnego"/>
        </w:rPr>
        <w:footnoteRef/>
      </w:r>
      <w:r>
        <w:t xml:space="preserve"> </w:t>
      </w:r>
      <w:r w:rsidR="008F23D0">
        <w:t>W najnowszych edycjach tych rankingów na dzień 19.04.2024 (ARWU, 2023; THE 2024) pozycja polskich uczelni nie zmieniła się istotnie.</w:t>
      </w:r>
    </w:p>
  </w:footnote>
  <w:footnote w:id="3">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4">
    <w:p w14:paraId="3C305BA3" w14:textId="17549AC8" w:rsidR="00AF36C0" w:rsidRDefault="00AF36C0">
      <w:pPr>
        <w:pStyle w:val="Tekstprzypisudolnego"/>
      </w:pPr>
      <w:r>
        <w:rPr>
          <w:rStyle w:val="Odwoanieprzypisudolnego"/>
        </w:rPr>
        <w:footnoteRef/>
      </w:r>
      <w:r>
        <w:t xml:space="preserve"> W odniesieniu do najnowszych edycji </w:t>
      </w:r>
      <w:r w:rsidR="00F8755C">
        <w:t xml:space="preserve">(stan na dzień 19.04.2024) </w:t>
      </w:r>
      <w:r>
        <w:t>wymienionych rankingów w zakresie kryterium prestiż</w:t>
      </w:r>
      <w:r w:rsidR="00335E0B">
        <w:t>u dla większości z nich</w:t>
      </w:r>
      <w:r>
        <w:t xml:space="preserve"> nie zaobserwowano istotnych zmian: </w:t>
      </w:r>
      <w:r w:rsidR="00F8755C">
        <w:t>ARWU 2023 – bez zmian; THE WUR 2024 – reputacja kształcenia bez zmian, reputacja badań 18% (+3); QS WUR 2024 – Reputacja akademicka 30% (-10), Reputacja wśród pracodawców 15% (+5)</w:t>
      </w:r>
      <w:r w:rsidR="00335E0B">
        <w:t>;</w:t>
      </w:r>
      <w:r w:rsidR="00F8755C">
        <w:t xml:space="preserve"> </w:t>
      </w:r>
      <w:r>
        <w:t>RUR</w:t>
      </w:r>
      <w:r w:rsidR="00F8755C">
        <w:t> </w:t>
      </w:r>
      <w:r>
        <w:t>2023</w:t>
      </w:r>
      <w:r w:rsidR="00335E0B">
        <w:t xml:space="preserve"> – </w:t>
      </w:r>
      <w:r>
        <w:t>zmienion</w:t>
      </w:r>
      <w:r w:rsidR="00335E0B">
        <w:t>e</w:t>
      </w:r>
      <w:r>
        <w:t xml:space="preserve"> nazw</w:t>
      </w:r>
      <w:r w:rsidR="00335E0B">
        <w:t>y i</w:t>
      </w:r>
      <w:r>
        <w:t xml:space="preserve"> </w:t>
      </w:r>
      <w:r w:rsidR="00335E0B">
        <w:t xml:space="preserve">zmodyfikowane </w:t>
      </w:r>
      <w:r>
        <w:t>metod</w:t>
      </w:r>
      <w:r w:rsidR="00335E0B">
        <w:t>y</w:t>
      </w:r>
      <w:r>
        <w:t xml:space="preserve"> pomiaru </w:t>
      </w:r>
      <w:r w:rsidR="00335E0B">
        <w:t>jednak autorzy utrzymują, że osiągnięto większą wiarygodność pomiarów poprzez pozyskiwania danych dotyczących większej populacji badanej</w:t>
      </w:r>
      <w:r>
        <w:t>; MyPlan</w:t>
      </w:r>
      <w:r w:rsidR="00F8755C">
        <w:t> </w:t>
      </w:r>
      <w:r>
        <w:t>2024 – 7,1% (1 z 14); Perspektywy</w:t>
      </w:r>
      <w:r w:rsidR="00F8755C">
        <w:t> </w:t>
      </w:r>
      <w:r>
        <w:t>2023 – bez zmian.</w:t>
      </w:r>
    </w:p>
  </w:footnote>
  <w:footnote w:id="5">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6">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7">
    <w:p w14:paraId="00F8E511" w14:textId="54BC6D78"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9E351C">
        <w:t>1.5</w:t>
      </w:r>
      <w:r>
        <w:fldChar w:fldCharType="end"/>
      </w:r>
    </w:p>
  </w:footnote>
  <w:footnote w:id="8">
    <w:p w14:paraId="1F5B4A48" w14:textId="0A2682F2" w:rsidR="00212418" w:rsidRDefault="00212418">
      <w:pPr>
        <w:pStyle w:val="Tekstprzypisudolnego"/>
      </w:pPr>
      <w:r>
        <w:rPr>
          <w:rStyle w:val="Odwoanieprzypisudolnego"/>
        </w:rPr>
        <w:footnoteRef/>
      </w:r>
      <w:r>
        <w:t xml:space="preserve"> Opracowanie własne na podstawie </w:t>
      </w:r>
      <w:r w:rsidRPr="005A0DE0">
        <w:fldChar w:fldCharType="begin" w:fldLock="1"/>
      </w:r>
      <w:r>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Pr="005A0DE0">
        <w:fldChar w:fldCharType="separate"/>
      </w:r>
      <w:r w:rsidRPr="00921CC1">
        <w:rPr>
          <w:noProof/>
        </w:rPr>
        <w:t>(Rogoziński, 2007)</w:t>
      </w:r>
      <w:r w:rsidRPr="005A0DE0">
        <w:fldChar w:fldCharType="end"/>
      </w:r>
    </w:p>
  </w:footnote>
  <w:footnote w:id="9">
    <w:p w14:paraId="6D7381C9" w14:textId="3CFB7FC0"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p>
  </w:footnote>
  <w:footnote w:id="10">
    <w:p w14:paraId="4A38FE55" w14:textId="01C67993"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9E351C">
        <w:t>1.3.3</w:t>
      </w:r>
      <w:r>
        <w:fldChar w:fldCharType="end"/>
      </w:r>
      <w:r>
        <w:t>)</w:t>
      </w:r>
    </w:p>
  </w:footnote>
  <w:footnote w:id="11">
    <w:p w14:paraId="34F63F9D" w14:textId="538EE585"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9E351C">
        <w:t>1.5</w:t>
      </w:r>
      <w:r>
        <w:fldChar w:fldCharType="end"/>
      </w:r>
    </w:p>
  </w:footnote>
  <w:footnote w:id="12">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3">
    <w:p w14:paraId="532B0D09" w14:textId="5DCD26D6"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9E351C" w:rsidRPr="00233788">
        <w:t xml:space="preserve">Tabela </w:t>
      </w:r>
      <w:r w:rsidR="009E351C">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4">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5">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6">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7">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8">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9">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20">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21">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22">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3">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4">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5">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6">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7">
    <w:p w14:paraId="136258DA" w14:textId="400726E9" w:rsidR="00DC0658" w:rsidRDefault="00DC0658">
      <w:pPr>
        <w:pStyle w:val="Tekstprzypisudolnego"/>
      </w:pPr>
      <w:r>
        <w:rPr>
          <w:rStyle w:val="Odwoanieprzypisudolnego"/>
        </w:rPr>
        <w:footnoteRef/>
      </w:r>
      <w:r>
        <w:t xml:space="preserve"> Ponad 200 cytowań w bazie Mendeley</w:t>
      </w:r>
    </w:p>
  </w:footnote>
  <w:footnote w:id="28">
    <w:p w14:paraId="13BF6190" w14:textId="0E14AFE5" w:rsidR="006137DD" w:rsidRDefault="006137DD">
      <w:pPr>
        <w:pStyle w:val="Tekstprzypisudolnego"/>
      </w:pPr>
      <w:r>
        <w:rPr>
          <w:rStyle w:val="Odwoanieprzypisudolnego"/>
        </w:rPr>
        <w:footnoteRef/>
      </w:r>
      <w:r>
        <w:t xml:space="preserve"> Szersze omówienia pojęcia interesariuszy znajduje się w rozdziale 1.5</w:t>
      </w:r>
    </w:p>
  </w:footnote>
  <w:footnote w:id="29">
    <w:p w14:paraId="0792ACD6" w14:textId="1EAA6A6F"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9E351C">
        <w:t>1.5</w:t>
      </w:r>
      <w:r>
        <w:fldChar w:fldCharType="end"/>
      </w:r>
      <w:r>
        <w:t>.</w:t>
      </w:r>
    </w:p>
  </w:footnote>
  <w:footnote w:id="30">
    <w:p w14:paraId="6B91FFA7" w14:textId="4E2C6F58"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9E351C">
        <w:t>1.1.3</w:t>
      </w:r>
      <w:r>
        <w:fldChar w:fldCharType="end"/>
      </w:r>
    </w:p>
  </w:footnote>
  <w:footnote w:id="31">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32">
    <w:p w14:paraId="4A47BA73" w14:textId="27A6E8F2"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33">
    <w:p w14:paraId="34613B32" w14:textId="1340F74D" w:rsidR="00A14420" w:rsidRDefault="00A14420">
      <w:pPr>
        <w:pStyle w:val="Tekstprzypisudolnego"/>
      </w:pPr>
      <w:r>
        <w:rPr>
          <w:rStyle w:val="Odwoanieprzypisudolnego"/>
        </w:rPr>
        <w:footnoteRef/>
      </w:r>
      <w:r>
        <w:t xml:space="preserve"> Kontrkultura to np. kultura oporu</w:t>
      </w:r>
    </w:p>
  </w:footnote>
  <w:footnote w:id="34">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5">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6">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7">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8">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9">
    <w:p w14:paraId="0E498620" w14:textId="16527349" w:rsidR="00CD2A94" w:rsidRDefault="00CD2A94">
      <w:pPr>
        <w:pStyle w:val="Tekstprzypisudolnego"/>
      </w:pPr>
      <w:r>
        <w:rPr>
          <w:rStyle w:val="Odwoanieprzypisudolnego"/>
        </w:rPr>
        <w:footnoteRef/>
      </w:r>
      <w:r>
        <w:t xml:space="preserve"> SJK – Standard Jakości Kształcenia, wg numeracji załącznika nr 2 do Statutu PKA</w:t>
      </w:r>
    </w:p>
  </w:footnote>
  <w:footnote w:id="40">
    <w:p w14:paraId="4DDA990B" w14:textId="2F049FDE" w:rsidR="0059211F" w:rsidRDefault="0059211F">
      <w:pPr>
        <w:pStyle w:val="Tekstprzypisudolnego"/>
      </w:pPr>
      <w:r>
        <w:rPr>
          <w:rStyle w:val="Odwoanieprzypisudolnego"/>
        </w:rPr>
        <w:footnoteRef/>
      </w:r>
      <w:r>
        <w:t xml:space="preserve"> SZOE – System Zarządzania Organizacją Edukacyjną – tłumaczenie angielskiego określenia EOMS (Educational Organization Management System) powszechnie używanego w ramach normy ISO 21001:2018</w:t>
      </w:r>
    </w:p>
  </w:footnote>
  <w:footnote w:id="41">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42">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43">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44">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5">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6">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7">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8">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9">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50">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51">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52">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53">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4">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5">
    <w:p w14:paraId="32DB9866" w14:textId="679E93B3" w:rsidR="00D947AB" w:rsidRDefault="00D947AB">
      <w:pPr>
        <w:pStyle w:val="Tekstprzypisudolnego"/>
      </w:pPr>
      <w:r>
        <w:rPr>
          <w:rStyle w:val="Odwoanieprzypisudolnego"/>
        </w:rPr>
        <w:footnoteRef/>
      </w:r>
      <w:r>
        <w:t xml:space="preserve"> SSDQM </w:t>
      </w:r>
      <w:r w:rsidR="00E973D4">
        <w:t>–</w:t>
      </w:r>
      <w:r>
        <w:t xml:space="preserve"> </w:t>
      </w:r>
      <w:r w:rsidR="00E973D4">
        <w:t>skrót na podstawie angielskiej nazwy Modelu doskonalenia SZJ uczelni inspirowanego satysfakcją interesariuszy (Stakeholders Satisfaction Driven Quality management system improvement Model)</w:t>
      </w:r>
    </w:p>
  </w:footnote>
  <w:footnote w:id="56">
    <w:p w14:paraId="7331D86D" w14:textId="48E31A38" w:rsidR="00B4213B" w:rsidRDefault="00B4213B">
      <w:pPr>
        <w:pStyle w:val="Tekstprzypisudolnego"/>
      </w:pPr>
      <w:r>
        <w:rPr>
          <w:rStyle w:val="Odwoanieprzypisudolnego"/>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r w:rsidRPr="00B4213B">
        <w:rPr>
          <w:i/>
          <w:iCs/>
        </w:rPr>
        <w:t>interested party</w:t>
      </w:r>
      <w:r>
        <w:t>”</w:t>
      </w:r>
      <w:r w:rsidR="00405CB4">
        <w:t xml:space="preserve"> ze względu na łatwiejsze stosowanie tego synonimicznego określenia w opisach.</w:t>
      </w:r>
    </w:p>
  </w:footnote>
  <w:footnote w:id="57">
    <w:p w14:paraId="1D20B1F4" w14:textId="0CEA1BA2" w:rsidR="00DB50FB" w:rsidRDefault="00DB50FB">
      <w:pPr>
        <w:pStyle w:val="Tekstprzypisudolnego"/>
      </w:pPr>
      <w:r>
        <w:rPr>
          <w:rStyle w:val="Odwoanieprzypisudolnego"/>
        </w:rPr>
        <w:footnoteRef/>
      </w:r>
      <w:r>
        <w:t xml:space="preserve"> [Z] – oznaczenie dla punktów odnoszących się do opisu etapów postępowania przy wyborze metod zwinnych (agile)</w:t>
      </w:r>
    </w:p>
  </w:footnote>
  <w:footnote w:id="58">
    <w:p w14:paraId="1134C648" w14:textId="053CAE73" w:rsidR="00DB50FB" w:rsidRDefault="00DB50FB">
      <w:pPr>
        <w:pStyle w:val="Tekstprzypisudolnego"/>
      </w:pPr>
      <w:r>
        <w:rPr>
          <w:rStyle w:val="Odwoanieprzypisudolnego"/>
        </w:rPr>
        <w:footnoteRef/>
      </w:r>
      <w:r>
        <w:t xml:space="preserve"> [K] – oznaczenie dla punktów odnoszących się do opisu etapów postepowania przy wyborze metod kaskadowych</w:t>
      </w:r>
    </w:p>
  </w:footnote>
  <w:footnote w:id="59">
    <w:p w14:paraId="2DBA1D64" w14:textId="6ACD75FB" w:rsidR="00B6526F" w:rsidRDefault="00B6526F">
      <w:pPr>
        <w:pStyle w:val="Tekstprzypisudolnego"/>
      </w:pPr>
      <w:r>
        <w:rPr>
          <w:rStyle w:val="Odwoanieprzypisudolnego"/>
        </w:rPr>
        <w:footnoteRef/>
      </w:r>
      <w:r>
        <w:t xml:space="preserve"> W badaniu ELA publikowane są dane odnoszące się do okresów od 1. roku po ukończeniu studiów do 5. lat po ukończeniu studiów.</w:t>
      </w:r>
    </w:p>
  </w:footnote>
  <w:footnote w:id="60">
    <w:p w14:paraId="2967BFC4" w14:textId="77777777" w:rsidR="00E3060F" w:rsidRDefault="00E3060F">
      <w:pPr>
        <w:pStyle w:val="Tekstprzypisudolnego"/>
      </w:pPr>
      <w:r>
        <w:rPr>
          <w:rStyle w:val="Odwoanieprzypisudolnego"/>
        </w:rPr>
        <w:footnoteRef/>
      </w:r>
      <w:r>
        <w:t xml:space="preserve"> stan na dzień 06.04.2024</w:t>
      </w:r>
    </w:p>
  </w:footnote>
  <w:footnote w:id="61">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08239FA3" w:rsidR="00920540" w:rsidRDefault="00000000" w:rsidP="00807180">
    <w:pPr>
      <w:pStyle w:val="Nagwek"/>
      <w:jc w:val="center"/>
    </w:pPr>
    <w:fldSimple w:instr=" FILENAME   \* MERGEFORMAT ">
      <w:r w:rsidR="009E351C">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4064CA"/>
    <w:multiLevelType w:val="hybridMultilevel"/>
    <w:tmpl w:val="E67E06C0"/>
    <w:lvl w:ilvl="0" w:tplc="C7CC5A0C">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5"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8"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8"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9"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6"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8"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0"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3"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6"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8"/>
  </w:num>
  <w:num w:numId="2" w16cid:durableId="1152141714">
    <w:abstractNumId w:val="29"/>
  </w:num>
  <w:num w:numId="3" w16cid:durableId="412630402">
    <w:abstractNumId w:val="28"/>
    <w:lvlOverride w:ilvl="0">
      <w:startOverride w:val="1"/>
    </w:lvlOverride>
  </w:num>
  <w:num w:numId="4" w16cid:durableId="1852140090">
    <w:abstractNumId w:val="20"/>
  </w:num>
  <w:num w:numId="5" w16cid:durableId="1244490497">
    <w:abstractNumId w:val="34"/>
  </w:num>
  <w:num w:numId="6" w16cid:durableId="392588381">
    <w:abstractNumId w:val="48"/>
  </w:num>
  <w:num w:numId="7" w16cid:durableId="1496728163">
    <w:abstractNumId w:val="6"/>
  </w:num>
  <w:num w:numId="8" w16cid:durableId="1567885209">
    <w:abstractNumId w:val="47"/>
  </w:num>
  <w:num w:numId="9" w16cid:durableId="892035834">
    <w:abstractNumId w:val="43"/>
  </w:num>
  <w:num w:numId="10" w16cid:durableId="1420322924">
    <w:abstractNumId w:val="35"/>
  </w:num>
  <w:num w:numId="11" w16cid:durableId="1588689285">
    <w:abstractNumId w:val="37"/>
  </w:num>
  <w:num w:numId="12" w16cid:durableId="366374553">
    <w:abstractNumId w:val="9"/>
  </w:num>
  <w:num w:numId="13" w16cid:durableId="649604550">
    <w:abstractNumId w:val="33"/>
  </w:num>
  <w:num w:numId="14" w16cid:durableId="1096633854">
    <w:abstractNumId w:val="27"/>
  </w:num>
  <w:num w:numId="15" w16cid:durableId="386149807">
    <w:abstractNumId w:val="4"/>
  </w:num>
  <w:num w:numId="16" w16cid:durableId="1662730210">
    <w:abstractNumId w:val="36"/>
  </w:num>
  <w:num w:numId="17" w16cid:durableId="122966611">
    <w:abstractNumId w:val="38"/>
  </w:num>
  <w:num w:numId="18" w16cid:durableId="347293067">
    <w:abstractNumId w:val="44"/>
  </w:num>
  <w:num w:numId="19" w16cid:durableId="1658806952">
    <w:abstractNumId w:val="11"/>
  </w:num>
  <w:num w:numId="20" w16cid:durableId="1393308741">
    <w:abstractNumId w:val="1"/>
  </w:num>
  <w:num w:numId="21" w16cid:durableId="1303463920">
    <w:abstractNumId w:val="7"/>
  </w:num>
  <w:num w:numId="22" w16cid:durableId="1351032583">
    <w:abstractNumId w:val="16"/>
  </w:num>
  <w:num w:numId="23" w16cid:durableId="1279608975">
    <w:abstractNumId w:val="32"/>
  </w:num>
  <w:num w:numId="24" w16cid:durableId="1800755233">
    <w:abstractNumId w:val="22"/>
  </w:num>
  <w:num w:numId="25" w16cid:durableId="567154322">
    <w:abstractNumId w:val="23"/>
  </w:num>
  <w:num w:numId="26" w16cid:durableId="1644890384">
    <w:abstractNumId w:val="41"/>
  </w:num>
  <w:num w:numId="27" w16cid:durableId="1623997854">
    <w:abstractNumId w:val="12"/>
  </w:num>
  <w:num w:numId="28" w16cid:durableId="2073962726">
    <w:abstractNumId w:val="19"/>
  </w:num>
  <w:num w:numId="29" w16cid:durableId="1486900364">
    <w:abstractNumId w:val="26"/>
  </w:num>
  <w:num w:numId="30" w16cid:durableId="730884049">
    <w:abstractNumId w:val="13"/>
  </w:num>
  <w:num w:numId="31" w16cid:durableId="1098676612">
    <w:abstractNumId w:val="0"/>
  </w:num>
  <w:num w:numId="32" w16cid:durableId="2085108929">
    <w:abstractNumId w:val="39"/>
  </w:num>
  <w:num w:numId="33" w16cid:durableId="296843607">
    <w:abstractNumId w:val="45"/>
  </w:num>
  <w:num w:numId="34" w16cid:durableId="1608731842">
    <w:abstractNumId w:val="28"/>
    <w:lvlOverride w:ilvl="0">
      <w:startOverride w:val="1"/>
    </w:lvlOverride>
  </w:num>
  <w:num w:numId="35" w16cid:durableId="360979206">
    <w:abstractNumId w:val="10"/>
  </w:num>
  <w:num w:numId="36" w16cid:durableId="691804319">
    <w:abstractNumId w:val="28"/>
    <w:lvlOverride w:ilvl="0">
      <w:startOverride w:val="1"/>
    </w:lvlOverride>
  </w:num>
  <w:num w:numId="37" w16cid:durableId="793138348">
    <w:abstractNumId w:val="8"/>
  </w:num>
  <w:num w:numId="38" w16cid:durableId="675772132">
    <w:abstractNumId w:val="40"/>
  </w:num>
  <w:num w:numId="39" w16cid:durableId="1563834281">
    <w:abstractNumId w:val="2"/>
  </w:num>
  <w:num w:numId="40" w16cid:durableId="870218547">
    <w:abstractNumId w:val="15"/>
  </w:num>
  <w:num w:numId="41" w16cid:durableId="2139257992">
    <w:abstractNumId w:val="21"/>
  </w:num>
  <w:num w:numId="42" w16cid:durableId="1018849354">
    <w:abstractNumId w:val="42"/>
  </w:num>
  <w:num w:numId="43" w16cid:durableId="721712733">
    <w:abstractNumId w:val="18"/>
  </w:num>
  <w:num w:numId="44" w16cid:durableId="1378698831">
    <w:abstractNumId w:val="3"/>
  </w:num>
  <w:num w:numId="45" w16cid:durableId="141428669">
    <w:abstractNumId w:val="17"/>
  </w:num>
  <w:num w:numId="46" w16cid:durableId="240599873">
    <w:abstractNumId w:val="30"/>
  </w:num>
  <w:num w:numId="47" w16cid:durableId="1238396744">
    <w:abstractNumId w:val="31"/>
  </w:num>
  <w:num w:numId="48" w16cid:durableId="568423838">
    <w:abstractNumId w:val="5"/>
  </w:num>
  <w:num w:numId="49" w16cid:durableId="57435818">
    <w:abstractNumId w:val="25"/>
  </w:num>
  <w:num w:numId="50" w16cid:durableId="384261147">
    <w:abstractNumId w:val="24"/>
  </w:num>
  <w:num w:numId="51" w16cid:durableId="2056342842">
    <w:abstractNumId w:val="14"/>
  </w:num>
  <w:num w:numId="52" w16cid:durableId="474183920">
    <w:abstractNumId w:val="46"/>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42F"/>
    <w:rsid w:val="00014DF6"/>
    <w:rsid w:val="00016195"/>
    <w:rsid w:val="00017614"/>
    <w:rsid w:val="00017DC5"/>
    <w:rsid w:val="00020305"/>
    <w:rsid w:val="00020C6F"/>
    <w:rsid w:val="00021251"/>
    <w:rsid w:val="00021773"/>
    <w:rsid w:val="00021845"/>
    <w:rsid w:val="00021915"/>
    <w:rsid w:val="00021A96"/>
    <w:rsid w:val="000221B9"/>
    <w:rsid w:val="00023F08"/>
    <w:rsid w:val="00023FAB"/>
    <w:rsid w:val="0002475C"/>
    <w:rsid w:val="0002533D"/>
    <w:rsid w:val="00026808"/>
    <w:rsid w:val="00026B59"/>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7FE"/>
    <w:rsid w:val="00046EDE"/>
    <w:rsid w:val="00047689"/>
    <w:rsid w:val="0005178B"/>
    <w:rsid w:val="000518F8"/>
    <w:rsid w:val="00051B54"/>
    <w:rsid w:val="00053677"/>
    <w:rsid w:val="000541F4"/>
    <w:rsid w:val="00054A27"/>
    <w:rsid w:val="00054E46"/>
    <w:rsid w:val="00055A80"/>
    <w:rsid w:val="00056BC5"/>
    <w:rsid w:val="000574A6"/>
    <w:rsid w:val="00057F06"/>
    <w:rsid w:val="0006014D"/>
    <w:rsid w:val="000613B8"/>
    <w:rsid w:val="00062A02"/>
    <w:rsid w:val="00062D15"/>
    <w:rsid w:val="00063268"/>
    <w:rsid w:val="00063442"/>
    <w:rsid w:val="00063B07"/>
    <w:rsid w:val="00063F5F"/>
    <w:rsid w:val="000652B5"/>
    <w:rsid w:val="000654ED"/>
    <w:rsid w:val="00065B17"/>
    <w:rsid w:val="00066BBA"/>
    <w:rsid w:val="0006721F"/>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520"/>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FC6"/>
    <w:rsid w:val="000C4ED7"/>
    <w:rsid w:val="000C5A40"/>
    <w:rsid w:val="000C6698"/>
    <w:rsid w:val="000C72D7"/>
    <w:rsid w:val="000C7CA2"/>
    <w:rsid w:val="000D0240"/>
    <w:rsid w:val="000D1401"/>
    <w:rsid w:val="000D1BC0"/>
    <w:rsid w:val="000D1F81"/>
    <w:rsid w:val="000D1FB6"/>
    <w:rsid w:val="000D24F6"/>
    <w:rsid w:val="000D2C95"/>
    <w:rsid w:val="000D3BBD"/>
    <w:rsid w:val="000D44B5"/>
    <w:rsid w:val="000D4EB8"/>
    <w:rsid w:val="000D4ED5"/>
    <w:rsid w:val="000D5243"/>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3DBD"/>
    <w:rsid w:val="00134F1C"/>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47DDA"/>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8AD"/>
    <w:rsid w:val="00175A49"/>
    <w:rsid w:val="001764BA"/>
    <w:rsid w:val="0018054B"/>
    <w:rsid w:val="00180BB4"/>
    <w:rsid w:val="001811FF"/>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1B3D"/>
    <w:rsid w:val="001A2410"/>
    <w:rsid w:val="001A2624"/>
    <w:rsid w:val="001A2B61"/>
    <w:rsid w:val="001A300B"/>
    <w:rsid w:val="001A37E8"/>
    <w:rsid w:val="001A429B"/>
    <w:rsid w:val="001A4E26"/>
    <w:rsid w:val="001A599A"/>
    <w:rsid w:val="001A5C9A"/>
    <w:rsid w:val="001A6695"/>
    <w:rsid w:val="001A69C5"/>
    <w:rsid w:val="001A71B5"/>
    <w:rsid w:val="001A76EB"/>
    <w:rsid w:val="001B0484"/>
    <w:rsid w:val="001B095F"/>
    <w:rsid w:val="001B203E"/>
    <w:rsid w:val="001B25B3"/>
    <w:rsid w:val="001B2A4A"/>
    <w:rsid w:val="001B2B70"/>
    <w:rsid w:val="001B3878"/>
    <w:rsid w:val="001B3C5F"/>
    <w:rsid w:val="001B3D91"/>
    <w:rsid w:val="001B43C1"/>
    <w:rsid w:val="001B5247"/>
    <w:rsid w:val="001B5F93"/>
    <w:rsid w:val="001B6905"/>
    <w:rsid w:val="001C0591"/>
    <w:rsid w:val="001C20ED"/>
    <w:rsid w:val="001C2209"/>
    <w:rsid w:val="001C28F5"/>
    <w:rsid w:val="001C498A"/>
    <w:rsid w:val="001C4E64"/>
    <w:rsid w:val="001C5081"/>
    <w:rsid w:val="001C5289"/>
    <w:rsid w:val="001C6A03"/>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0EC4"/>
    <w:rsid w:val="001F0F8F"/>
    <w:rsid w:val="001F0FED"/>
    <w:rsid w:val="001F1076"/>
    <w:rsid w:val="001F257C"/>
    <w:rsid w:val="001F2D58"/>
    <w:rsid w:val="001F3A5F"/>
    <w:rsid w:val="001F464E"/>
    <w:rsid w:val="001F4725"/>
    <w:rsid w:val="001F58C2"/>
    <w:rsid w:val="001F5BEC"/>
    <w:rsid w:val="001F5CEA"/>
    <w:rsid w:val="001F5E75"/>
    <w:rsid w:val="001F6AC1"/>
    <w:rsid w:val="001F6D7B"/>
    <w:rsid w:val="001F7021"/>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649A"/>
    <w:rsid w:val="0021701A"/>
    <w:rsid w:val="002172EC"/>
    <w:rsid w:val="00220237"/>
    <w:rsid w:val="00220308"/>
    <w:rsid w:val="00220D69"/>
    <w:rsid w:val="00222592"/>
    <w:rsid w:val="002230A9"/>
    <w:rsid w:val="0022314F"/>
    <w:rsid w:val="00223189"/>
    <w:rsid w:val="00224E3C"/>
    <w:rsid w:val="00225D51"/>
    <w:rsid w:val="00227EF6"/>
    <w:rsid w:val="002300CE"/>
    <w:rsid w:val="0023080C"/>
    <w:rsid w:val="00231F88"/>
    <w:rsid w:val="002320A6"/>
    <w:rsid w:val="00232191"/>
    <w:rsid w:val="002328E6"/>
    <w:rsid w:val="00232921"/>
    <w:rsid w:val="00232986"/>
    <w:rsid w:val="00233788"/>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E96"/>
    <w:rsid w:val="00266EE0"/>
    <w:rsid w:val="00267684"/>
    <w:rsid w:val="00270A7D"/>
    <w:rsid w:val="00270ACD"/>
    <w:rsid w:val="00271077"/>
    <w:rsid w:val="0027218A"/>
    <w:rsid w:val="002739C6"/>
    <w:rsid w:val="00273AC6"/>
    <w:rsid w:val="002757F2"/>
    <w:rsid w:val="00275FA5"/>
    <w:rsid w:val="00276213"/>
    <w:rsid w:val="00276247"/>
    <w:rsid w:val="00276B21"/>
    <w:rsid w:val="00276DBC"/>
    <w:rsid w:val="00276F42"/>
    <w:rsid w:val="00277953"/>
    <w:rsid w:val="002808B3"/>
    <w:rsid w:val="00280BD1"/>
    <w:rsid w:val="00280D0C"/>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DCA"/>
    <w:rsid w:val="00294FE9"/>
    <w:rsid w:val="00295BA9"/>
    <w:rsid w:val="002974EB"/>
    <w:rsid w:val="002975F4"/>
    <w:rsid w:val="002979DF"/>
    <w:rsid w:val="00297B9E"/>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33B"/>
    <w:rsid w:val="002C287B"/>
    <w:rsid w:val="002C4484"/>
    <w:rsid w:val="002C4A09"/>
    <w:rsid w:val="002C4BC2"/>
    <w:rsid w:val="002C4CC0"/>
    <w:rsid w:val="002C5144"/>
    <w:rsid w:val="002C55AA"/>
    <w:rsid w:val="002C5EE6"/>
    <w:rsid w:val="002C6CC4"/>
    <w:rsid w:val="002D0F15"/>
    <w:rsid w:val="002D12AD"/>
    <w:rsid w:val="002D1E46"/>
    <w:rsid w:val="002D26E7"/>
    <w:rsid w:val="002D2DF1"/>
    <w:rsid w:val="002D2EB8"/>
    <w:rsid w:val="002D3260"/>
    <w:rsid w:val="002D48A7"/>
    <w:rsid w:val="002D490F"/>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F0CC2"/>
    <w:rsid w:val="002F1232"/>
    <w:rsid w:val="002F12CF"/>
    <w:rsid w:val="002F1656"/>
    <w:rsid w:val="002F241A"/>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10CFC"/>
    <w:rsid w:val="00310E21"/>
    <w:rsid w:val="00310E38"/>
    <w:rsid w:val="00313924"/>
    <w:rsid w:val="00313FC2"/>
    <w:rsid w:val="003157BD"/>
    <w:rsid w:val="00315BCC"/>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5384"/>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5E0B"/>
    <w:rsid w:val="00337CED"/>
    <w:rsid w:val="00340135"/>
    <w:rsid w:val="003405E2"/>
    <w:rsid w:val="00341489"/>
    <w:rsid w:val="00341E2F"/>
    <w:rsid w:val="0034239C"/>
    <w:rsid w:val="003426DA"/>
    <w:rsid w:val="00342F25"/>
    <w:rsid w:val="00343D95"/>
    <w:rsid w:val="00343E05"/>
    <w:rsid w:val="00343FEC"/>
    <w:rsid w:val="00344AA8"/>
    <w:rsid w:val="003451CF"/>
    <w:rsid w:val="00345DDC"/>
    <w:rsid w:val="003463E6"/>
    <w:rsid w:val="00346666"/>
    <w:rsid w:val="00346E80"/>
    <w:rsid w:val="00347D09"/>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4027"/>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6FF"/>
    <w:rsid w:val="00392740"/>
    <w:rsid w:val="00393898"/>
    <w:rsid w:val="00394586"/>
    <w:rsid w:val="00394B04"/>
    <w:rsid w:val="00394CD2"/>
    <w:rsid w:val="0039524E"/>
    <w:rsid w:val="00395827"/>
    <w:rsid w:val="003965E2"/>
    <w:rsid w:val="00396757"/>
    <w:rsid w:val="00396EB0"/>
    <w:rsid w:val="00397F0D"/>
    <w:rsid w:val="003A07A2"/>
    <w:rsid w:val="003A0CA7"/>
    <w:rsid w:val="003A11C0"/>
    <w:rsid w:val="003A12F5"/>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29AE"/>
    <w:rsid w:val="004029D8"/>
    <w:rsid w:val="004037FD"/>
    <w:rsid w:val="004042A5"/>
    <w:rsid w:val="0040437F"/>
    <w:rsid w:val="0040473C"/>
    <w:rsid w:val="00405C13"/>
    <w:rsid w:val="00405CB4"/>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E8B"/>
    <w:rsid w:val="00416355"/>
    <w:rsid w:val="00416441"/>
    <w:rsid w:val="00416D06"/>
    <w:rsid w:val="004172FE"/>
    <w:rsid w:val="004177D8"/>
    <w:rsid w:val="00421711"/>
    <w:rsid w:val="004219E9"/>
    <w:rsid w:val="00421C8A"/>
    <w:rsid w:val="0042226D"/>
    <w:rsid w:val="00422643"/>
    <w:rsid w:val="00422CD8"/>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18D9"/>
    <w:rsid w:val="00442258"/>
    <w:rsid w:val="004423B5"/>
    <w:rsid w:val="004425F6"/>
    <w:rsid w:val="004430F0"/>
    <w:rsid w:val="004439F4"/>
    <w:rsid w:val="00444118"/>
    <w:rsid w:val="0044447F"/>
    <w:rsid w:val="00444A58"/>
    <w:rsid w:val="00444D0C"/>
    <w:rsid w:val="00444EC9"/>
    <w:rsid w:val="00445F8F"/>
    <w:rsid w:val="00446A0A"/>
    <w:rsid w:val="00447387"/>
    <w:rsid w:val="0044758D"/>
    <w:rsid w:val="00450568"/>
    <w:rsid w:val="00450680"/>
    <w:rsid w:val="0045106D"/>
    <w:rsid w:val="00451188"/>
    <w:rsid w:val="00451234"/>
    <w:rsid w:val="00451595"/>
    <w:rsid w:val="00452768"/>
    <w:rsid w:val="0045343B"/>
    <w:rsid w:val="00454202"/>
    <w:rsid w:val="00456349"/>
    <w:rsid w:val="004565B3"/>
    <w:rsid w:val="0045707C"/>
    <w:rsid w:val="00460CB7"/>
    <w:rsid w:val="0046164D"/>
    <w:rsid w:val="00461BD2"/>
    <w:rsid w:val="00461EC8"/>
    <w:rsid w:val="004621AB"/>
    <w:rsid w:val="004625BA"/>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824"/>
    <w:rsid w:val="0053199D"/>
    <w:rsid w:val="005324A3"/>
    <w:rsid w:val="00532837"/>
    <w:rsid w:val="005329CB"/>
    <w:rsid w:val="00533597"/>
    <w:rsid w:val="00533A99"/>
    <w:rsid w:val="00533C68"/>
    <w:rsid w:val="00533DD8"/>
    <w:rsid w:val="00534411"/>
    <w:rsid w:val="0053457D"/>
    <w:rsid w:val="00535363"/>
    <w:rsid w:val="00535B47"/>
    <w:rsid w:val="005363A3"/>
    <w:rsid w:val="005368FC"/>
    <w:rsid w:val="00536D96"/>
    <w:rsid w:val="0053735C"/>
    <w:rsid w:val="00537A05"/>
    <w:rsid w:val="00540963"/>
    <w:rsid w:val="005415DD"/>
    <w:rsid w:val="0054253B"/>
    <w:rsid w:val="00542A82"/>
    <w:rsid w:val="00542EFE"/>
    <w:rsid w:val="005433CB"/>
    <w:rsid w:val="00543F87"/>
    <w:rsid w:val="00543F91"/>
    <w:rsid w:val="00544152"/>
    <w:rsid w:val="005450CF"/>
    <w:rsid w:val="00545255"/>
    <w:rsid w:val="0054582C"/>
    <w:rsid w:val="00545BFC"/>
    <w:rsid w:val="00546193"/>
    <w:rsid w:val="0054624B"/>
    <w:rsid w:val="005473F5"/>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9E3"/>
    <w:rsid w:val="00556F4A"/>
    <w:rsid w:val="005576E6"/>
    <w:rsid w:val="00560974"/>
    <w:rsid w:val="00560A5E"/>
    <w:rsid w:val="00560E23"/>
    <w:rsid w:val="00560F6E"/>
    <w:rsid w:val="0056168B"/>
    <w:rsid w:val="005617C5"/>
    <w:rsid w:val="005625B0"/>
    <w:rsid w:val="00562C33"/>
    <w:rsid w:val="00563363"/>
    <w:rsid w:val="00563624"/>
    <w:rsid w:val="00564610"/>
    <w:rsid w:val="00565BDF"/>
    <w:rsid w:val="00566287"/>
    <w:rsid w:val="00566695"/>
    <w:rsid w:val="0056796C"/>
    <w:rsid w:val="00567EDE"/>
    <w:rsid w:val="00570835"/>
    <w:rsid w:val="005709A9"/>
    <w:rsid w:val="0057102E"/>
    <w:rsid w:val="00571EA4"/>
    <w:rsid w:val="005726DA"/>
    <w:rsid w:val="005738ED"/>
    <w:rsid w:val="00573A3D"/>
    <w:rsid w:val="00573FAF"/>
    <w:rsid w:val="00575477"/>
    <w:rsid w:val="00575709"/>
    <w:rsid w:val="00575B2B"/>
    <w:rsid w:val="00577A19"/>
    <w:rsid w:val="00581D34"/>
    <w:rsid w:val="0058220E"/>
    <w:rsid w:val="0058250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5020"/>
    <w:rsid w:val="005A512A"/>
    <w:rsid w:val="005A5725"/>
    <w:rsid w:val="005A63E2"/>
    <w:rsid w:val="005A7500"/>
    <w:rsid w:val="005A7ABF"/>
    <w:rsid w:val="005B0269"/>
    <w:rsid w:val="005B14C0"/>
    <w:rsid w:val="005B184C"/>
    <w:rsid w:val="005B2276"/>
    <w:rsid w:val="005B2971"/>
    <w:rsid w:val="005B2EE1"/>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36"/>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48AE"/>
    <w:rsid w:val="00644DA7"/>
    <w:rsid w:val="00644DFA"/>
    <w:rsid w:val="00645435"/>
    <w:rsid w:val="006458AA"/>
    <w:rsid w:val="00646A48"/>
    <w:rsid w:val="00646C5E"/>
    <w:rsid w:val="00646C98"/>
    <w:rsid w:val="00646DFD"/>
    <w:rsid w:val="00647468"/>
    <w:rsid w:val="00647922"/>
    <w:rsid w:val="00647B88"/>
    <w:rsid w:val="00647EA0"/>
    <w:rsid w:val="00647FB2"/>
    <w:rsid w:val="006502BB"/>
    <w:rsid w:val="006503C1"/>
    <w:rsid w:val="0065047B"/>
    <w:rsid w:val="00651AD7"/>
    <w:rsid w:val="00651CC0"/>
    <w:rsid w:val="006528C7"/>
    <w:rsid w:val="00654DD1"/>
    <w:rsid w:val="00654DE0"/>
    <w:rsid w:val="006554F6"/>
    <w:rsid w:val="00655614"/>
    <w:rsid w:val="00655665"/>
    <w:rsid w:val="00655BA8"/>
    <w:rsid w:val="00656460"/>
    <w:rsid w:val="00656863"/>
    <w:rsid w:val="00657F4D"/>
    <w:rsid w:val="00660008"/>
    <w:rsid w:val="00660A3C"/>
    <w:rsid w:val="00661B1E"/>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316"/>
    <w:rsid w:val="006768BB"/>
    <w:rsid w:val="00677337"/>
    <w:rsid w:val="00677DB7"/>
    <w:rsid w:val="00680025"/>
    <w:rsid w:val="006808D4"/>
    <w:rsid w:val="00681032"/>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713"/>
    <w:rsid w:val="006B0AFD"/>
    <w:rsid w:val="006B1958"/>
    <w:rsid w:val="006B1B29"/>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11B9"/>
    <w:rsid w:val="006C26B3"/>
    <w:rsid w:val="006C2D84"/>
    <w:rsid w:val="006C35C0"/>
    <w:rsid w:val="006C41F0"/>
    <w:rsid w:val="006C437B"/>
    <w:rsid w:val="006C581F"/>
    <w:rsid w:val="006C5A4A"/>
    <w:rsid w:val="006C66DE"/>
    <w:rsid w:val="006C76E9"/>
    <w:rsid w:val="006C79BF"/>
    <w:rsid w:val="006D318F"/>
    <w:rsid w:val="006D3AD3"/>
    <w:rsid w:val="006D44D8"/>
    <w:rsid w:val="006D4515"/>
    <w:rsid w:val="006D5BD9"/>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6D2"/>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376E"/>
    <w:rsid w:val="00723E17"/>
    <w:rsid w:val="007258BC"/>
    <w:rsid w:val="00725C07"/>
    <w:rsid w:val="00725FC3"/>
    <w:rsid w:val="00726A94"/>
    <w:rsid w:val="0072768D"/>
    <w:rsid w:val="00727E58"/>
    <w:rsid w:val="00730997"/>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B18"/>
    <w:rsid w:val="00750DBA"/>
    <w:rsid w:val="00751E09"/>
    <w:rsid w:val="007524CF"/>
    <w:rsid w:val="00752833"/>
    <w:rsid w:val="0075411C"/>
    <w:rsid w:val="007547C6"/>
    <w:rsid w:val="00754915"/>
    <w:rsid w:val="00754B63"/>
    <w:rsid w:val="007562F1"/>
    <w:rsid w:val="0075639D"/>
    <w:rsid w:val="007563FF"/>
    <w:rsid w:val="00756673"/>
    <w:rsid w:val="0075766C"/>
    <w:rsid w:val="007576B2"/>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3090"/>
    <w:rsid w:val="00773828"/>
    <w:rsid w:val="00773931"/>
    <w:rsid w:val="00774187"/>
    <w:rsid w:val="007741A4"/>
    <w:rsid w:val="0077463C"/>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4A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831"/>
    <w:rsid w:val="007D4314"/>
    <w:rsid w:val="007D58FB"/>
    <w:rsid w:val="007D5FAD"/>
    <w:rsid w:val="007D626A"/>
    <w:rsid w:val="007D646E"/>
    <w:rsid w:val="007D6BEB"/>
    <w:rsid w:val="007D6FD8"/>
    <w:rsid w:val="007E02FE"/>
    <w:rsid w:val="007E073D"/>
    <w:rsid w:val="007E0801"/>
    <w:rsid w:val="007E1110"/>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3F0"/>
    <w:rsid w:val="007E64CA"/>
    <w:rsid w:val="007E6A5E"/>
    <w:rsid w:val="007E6F2C"/>
    <w:rsid w:val="007E745D"/>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35C7"/>
    <w:rsid w:val="008047ED"/>
    <w:rsid w:val="00804B1A"/>
    <w:rsid w:val="00805C51"/>
    <w:rsid w:val="00806515"/>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DFD"/>
    <w:rsid w:val="008211A2"/>
    <w:rsid w:val="008216F8"/>
    <w:rsid w:val="008218E4"/>
    <w:rsid w:val="0082293E"/>
    <w:rsid w:val="00822A90"/>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1F77"/>
    <w:rsid w:val="00832918"/>
    <w:rsid w:val="00832F8A"/>
    <w:rsid w:val="00833DD4"/>
    <w:rsid w:val="00834214"/>
    <w:rsid w:val="0083479B"/>
    <w:rsid w:val="00835362"/>
    <w:rsid w:val="00835373"/>
    <w:rsid w:val="00835861"/>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F19"/>
    <w:rsid w:val="008640C5"/>
    <w:rsid w:val="00864276"/>
    <w:rsid w:val="00864550"/>
    <w:rsid w:val="00864C5E"/>
    <w:rsid w:val="008701CA"/>
    <w:rsid w:val="00870254"/>
    <w:rsid w:val="00870D44"/>
    <w:rsid w:val="00871124"/>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2B0"/>
    <w:rsid w:val="008A6553"/>
    <w:rsid w:val="008A691B"/>
    <w:rsid w:val="008A7934"/>
    <w:rsid w:val="008A7C5F"/>
    <w:rsid w:val="008B04A7"/>
    <w:rsid w:val="008B1C36"/>
    <w:rsid w:val="008B24F0"/>
    <w:rsid w:val="008B28EB"/>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E16"/>
    <w:rsid w:val="008C2EFD"/>
    <w:rsid w:val="008C3027"/>
    <w:rsid w:val="008C45BA"/>
    <w:rsid w:val="008C57B8"/>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63C"/>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3D0"/>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3EF"/>
    <w:rsid w:val="00905C85"/>
    <w:rsid w:val="00907347"/>
    <w:rsid w:val="00907BCD"/>
    <w:rsid w:val="00911C04"/>
    <w:rsid w:val="00913F24"/>
    <w:rsid w:val="00914B41"/>
    <w:rsid w:val="009153B5"/>
    <w:rsid w:val="009174AB"/>
    <w:rsid w:val="009176C7"/>
    <w:rsid w:val="00917D95"/>
    <w:rsid w:val="009200BD"/>
    <w:rsid w:val="00920540"/>
    <w:rsid w:val="009205FD"/>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798"/>
    <w:rsid w:val="009337B8"/>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441"/>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3BAA"/>
    <w:rsid w:val="009741A7"/>
    <w:rsid w:val="009742D9"/>
    <w:rsid w:val="009754B1"/>
    <w:rsid w:val="00976339"/>
    <w:rsid w:val="00976F9F"/>
    <w:rsid w:val="00977041"/>
    <w:rsid w:val="00977D7A"/>
    <w:rsid w:val="00977F18"/>
    <w:rsid w:val="009804E3"/>
    <w:rsid w:val="00980EB8"/>
    <w:rsid w:val="00981279"/>
    <w:rsid w:val="009832CD"/>
    <w:rsid w:val="0098330F"/>
    <w:rsid w:val="009834EA"/>
    <w:rsid w:val="0098367A"/>
    <w:rsid w:val="00983983"/>
    <w:rsid w:val="00983FE9"/>
    <w:rsid w:val="00985351"/>
    <w:rsid w:val="00986591"/>
    <w:rsid w:val="009873DE"/>
    <w:rsid w:val="00990019"/>
    <w:rsid w:val="00990971"/>
    <w:rsid w:val="00991161"/>
    <w:rsid w:val="00991438"/>
    <w:rsid w:val="009916A7"/>
    <w:rsid w:val="00993681"/>
    <w:rsid w:val="00993D22"/>
    <w:rsid w:val="00994385"/>
    <w:rsid w:val="00994B94"/>
    <w:rsid w:val="009957F0"/>
    <w:rsid w:val="00996063"/>
    <w:rsid w:val="009964EB"/>
    <w:rsid w:val="0099797D"/>
    <w:rsid w:val="00997988"/>
    <w:rsid w:val="009A07C3"/>
    <w:rsid w:val="009A1063"/>
    <w:rsid w:val="009A12BC"/>
    <w:rsid w:val="009A15F1"/>
    <w:rsid w:val="009A3DCD"/>
    <w:rsid w:val="009A474B"/>
    <w:rsid w:val="009A4972"/>
    <w:rsid w:val="009A5842"/>
    <w:rsid w:val="009A70F2"/>
    <w:rsid w:val="009A7905"/>
    <w:rsid w:val="009A7917"/>
    <w:rsid w:val="009A7D9F"/>
    <w:rsid w:val="009B01E5"/>
    <w:rsid w:val="009B17A1"/>
    <w:rsid w:val="009B1929"/>
    <w:rsid w:val="009B21F0"/>
    <w:rsid w:val="009B234C"/>
    <w:rsid w:val="009B24BC"/>
    <w:rsid w:val="009B2CA8"/>
    <w:rsid w:val="009B3194"/>
    <w:rsid w:val="009B39B8"/>
    <w:rsid w:val="009B3ED9"/>
    <w:rsid w:val="009B41F9"/>
    <w:rsid w:val="009B519C"/>
    <w:rsid w:val="009B52D3"/>
    <w:rsid w:val="009B6589"/>
    <w:rsid w:val="009B76F1"/>
    <w:rsid w:val="009B78C8"/>
    <w:rsid w:val="009C0055"/>
    <w:rsid w:val="009C0148"/>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60CE"/>
    <w:rsid w:val="009E61F0"/>
    <w:rsid w:val="009E6492"/>
    <w:rsid w:val="009E761A"/>
    <w:rsid w:val="009E7892"/>
    <w:rsid w:val="009F0264"/>
    <w:rsid w:val="009F0E50"/>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A66"/>
    <w:rsid w:val="00A34AAD"/>
    <w:rsid w:val="00A34AF9"/>
    <w:rsid w:val="00A3533A"/>
    <w:rsid w:val="00A35D38"/>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6F"/>
    <w:rsid w:val="00A470BA"/>
    <w:rsid w:val="00A4762F"/>
    <w:rsid w:val="00A50727"/>
    <w:rsid w:val="00A51435"/>
    <w:rsid w:val="00A5201B"/>
    <w:rsid w:val="00A524B0"/>
    <w:rsid w:val="00A52642"/>
    <w:rsid w:val="00A52FA2"/>
    <w:rsid w:val="00A53242"/>
    <w:rsid w:val="00A53B36"/>
    <w:rsid w:val="00A53F3D"/>
    <w:rsid w:val="00A54146"/>
    <w:rsid w:val="00A54177"/>
    <w:rsid w:val="00A55CBB"/>
    <w:rsid w:val="00A55D60"/>
    <w:rsid w:val="00A55F23"/>
    <w:rsid w:val="00A5698A"/>
    <w:rsid w:val="00A60099"/>
    <w:rsid w:val="00A60157"/>
    <w:rsid w:val="00A6053E"/>
    <w:rsid w:val="00A61195"/>
    <w:rsid w:val="00A61DD9"/>
    <w:rsid w:val="00A61E73"/>
    <w:rsid w:val="00A62392"/>
    <w:rsid w:val="00A63953"/>
    <w:rsid w:val="00A63D41"/>
    <w:rsid w:val="00A63E34"/>
    <w:rsid w:val="00A64034"/>
    <w:rsid w:val="00A6434A"/>
    <w:rsid w:val="00A647FF"/>
    <w:rsid w:val="00A64A94"/>
    <w:rsid w:val="00A65F36"/>
    <w:rsid w:val="00A6613B"/>
    <w:rsid w:val="00A662AB"/>
    <w:rsid w:val="00A66C85"/>
    <w:rsid w:val="00A67DAD"/>
    <w:rsid w:val="00A67DBC"/>
    <w:rsid w:val="00A724E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C22"/>
    <w:rsid w:val="00AC4F92"/>
    <w:rsid w:val="00AC5028"/>
    <w:rsid w:val="00AC5ECE"/>
    <w:rsid w:val="00AC6434"/>
    <w:rsid w:val="00AC660C"/>
    <w:rsid w:val="00AC6AFB"/>
    <w:rsid w:val="00AC6C46"/>
    <w:rsid w:val="00AC7433"/>
    <w:rsid w:val="00AC750B"/>
    <w:rsid w:val="00AC7707"/>
    <w:rsid w:val="00AD0475"/>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7FC"/>
    <w:rsid w:val="00AE1944"/>
    <w:rsid w:val="00AE1A54"/>
    <w:rsid w:val="00AE2BC1"/>
    <w:rsid w:val="00AE3D4E"/>
    <w:rsid w:val="00AE500B"/>
    <w:rsid w:val="00AE6224"/>
    <w:rsid w:val="00AE64AE"/>
    <w:rsid w:val="00AE6B86"/>
    <w:rsid w:val="00AE7CE8"/>
    <w:rsid w:val="00AE7E6F"/>
    <w:rsid w:val="00AF0012"/>
    <w:rsid w:val="00AF0987"/>
    <w:rsid w:val="00AF0C83"/>
    <w:rsid w:val="00AF19B9"/>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7183"/>
    <w:rsid w:val="00B37492"/>
    <w:rsid w:val="00B37AC7"/>
    <w:rsid w:val="00B40C22"/>
    <w:rsid w:val="00B412B2"/>
    <w:rsid w:val="00B413BF"/>
    <w:rsid w:val="00B41709"/>
    <w:rsid w:val="00B4213B"/>
    <w:rsid w:val="00B427BD"/>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3068"/>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68E2"/>
    <w:rsid w:val="00B97062"/>
    <w:rsid w:val="00B97AA4"/>
    <w:rsid w:val="00B97F83"/>
    <w:rsid w:val="00BA00BD"/>
    <w:rsid w:val="00BA015C"/>
    <w:rsid w:val="00BA0269"/>
    <w:rsid w:val="00BA02D1"/>
    <w:rsid w:val="00BA1E1B"/>
    <w:rsid w:val="00BA23FC"/>
    <w:rsid w:val="00BA27F7"/>
    <w:rsid w:val="00BA28AB"/>
    <w:rsid w:val="00BA3A19"/>
    <w:rsid w:val="00BA454B"/>
    <w:rsid w:val="00BA4BDE"/>
    <w:rsid w:val="00BA4CC3"/>
    <w:rsid w:val="00BA5309"/>
    <w:rsid w:val="00BA56DD"/>
    <w:rsid w:val="00BA59F7"/>
    <w:rsid w:val="00BA6B2E"/>
    <w:rsid w:val="00BA7272"/>
    <w:rsid w:val="00BA763A"/>
    <w:rsid w:val="00BA7FE8"/>
    <w:rsid w:val="00BB01E5"/>
    <w:rsid w:val="00BB0276"/>
    <w:rsid w:val="00BB06C8"/>
    <w:rsid w:val="00BB0B54"/>
    <w:rsid w:val="00BB1057"/>
    <w:rsid w:val="00BB11F4"/>
    <w:rsid w:val="00BB1991"/>
    <w:rsid w:val="00BB231B"/>
    <w:rsid w:val="00BB3567"/>
    <w:rsid w:val="00BB5193"/>
    <w:rsid w:val="00BB5577"/>
    <w:rsid w:val="00BB55F1"/>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C7E"/>
    <w:rsid w:val="00BD6DE6"/>
    <w:rsid w:val="00BD76DC"/>
    <w:rsid w:val="00BD7C48"/>
    <w:rsid w:val="00BE12B4"/>
    <w:rsid w:val="00BE211B"/>
    <w:rsid w:val="00BE2368"/>
    <w:rsid w:val="00BE2ACB"/>
    <w:rsid w:val="00BE395A"/>
    <w:rsid w:val="00BE4789"/>
    <w:rsid w:val="00BE5468"/>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4448"/>
    <w:rsid w:val="00BF4E5E"/>
    <w:rsid w:val="00BF5AD8"/>
    <w:rsid w:val="00BF6A9E"/>
    <w:rsid w:val="00BF6AA1"/>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706"/>
    <w:rsid w:val="00C13453"/>
    <w:rsid w:val="00C139A9"/>
    <w:rsid w:val="00C143B6"/>
    <w:rsid w:val="00C14D67"/>
    <w:rsid w:val="00C15130"/>
    <w:rsid w:val="00C15150"/>
    <w:rsid w:val="00C15328"/>
    <w:rsid w:val="00C15F5B"/>
    <w:rsid w:val="00C16054"/>
    <w:rsid w:val="00C16743"/>
    <w:rsid w:val="00C16CB8"/>
    <w:rsid w:val="00C17BCB"/>
    <w:rsid w:val="00C17CF1"/>
    <w:rsid w:val="00C207F0"/>
    <w:rsid w:val="00C215AE"/>
    <w:rsid w:val="00C230E8"/>
    <w:rsid w:val="00C2344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39EB"/>
    <w:rsid w:val="00C54B87"/>
    <w:rsid w:val="00C55219"/>
    <w:rsid w:val="00C55EDC"/>
    <w:rsid w:val="00C560B5"/>
    <w:rsid w:val="00C56D58"/>
    <w:rsid w:val="00C57F45"/>
    <w:rsid w:val="00C60868"/>
    <w:rsid w:val="00C620F3"/>
    <w:rsid w:val="00C6299E"/>
    <w:rsid w:val="00C63D7B"/>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805E9"/>
    <w:rsid w:val="00C80B37"/>
    <w:rsid w:val="00C80FC0"/>
    <w:rsid w:val="00C811D1"/>
    <w:rsid w:val="00C81A7B"/>
    <w:rsid w:val="00C81EDC"/>
    <w:rsid w:val="00C82DA1"/>
    <w:rsid w:val="00C83949"/>
    <w:rsid w:val="00C84972"/>
    <w:rsid w:val="00C8580F"/>
    <w:rsid w:val="00C85A58"/>
    <w:rsid w:val="00C85FFF"/>
    <w:rsid w:val="00C874A3"/>
    <w:rsid w:val="00C87D88"/>
    <w:rsid w:val="00C91CF1"/>
    <w:rsid w:val="00C9433E"/>
    <w:rsid w:val="00C948AD"/>
    <w:rsid w:val="00C95120"/>
    <w:rsid w:val="00C955EF"/>
    <w:rsid w:val="00C95D63"/>
    <w:rsid w:val="00C9615F"/>
    <w:rsid w:val="00CA04D7"/>
    <w:rsid w:val="00CA165A"/>
    <w:rsid w:val="00CA2075"/>
    <w:rsid w:val="00CA287C"/>
    <w:rsid w:val="00CA2FD3"/>
    <w:rsid w:val="00CA4056"/>
    <w:rsid w:val="00CA4E44"/>
    <w:rsid w:val="00CA5E8D"/>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6C3E"/>
    <w:rsid w:val="00CC77DB"/>
    <w:rsid w:val="00CC7AA4"/>
    <w:rsid w:val="00CC7DA6"/>
    <w:rsid w:val="00CD0712"/>
    <w:rsid w:val="00CD09E6"/>
    <w:rsid w:val="00CD1693"/>
    <w:rsid w:val="00CD1C98"/>
    <w:rsid w:val="00CD2A94"/>
    <w:rsid w:val="00CD3684"/>
    <w:rsid w:val="00CD40E6"/>
    <w:rsid w:val="00CD584B"/>
    <w:rsid w:val="00CD64AA"/>
    <w:rsid w:val="00CD7F36"/>
    <w:rsid w:val="00CE06BF"/>
    <w:rsid w:val="00CE084A"/>
    <w:rsid w:val="00CE1508"/>
    <w:rsid w:val="00CE17C6"/>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3266"/>
    <w:rsid w:val="00D242E4"/>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B63"/>
    <w:rsid w:val="00D44BE1"/>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5AC"/>
    <w:rsid w:val="00D61A94"/>
    <w:rsid w:val="00D61D72"/>
    <w:rsid w:val="00D626F0"/>
    <w:rsid w:val="00D62834"/>
    <w:rsid w:val="00D62AE5"/>
    <w:rsid w:val="00D64139"/>
    <w:rsid w:val="00D64AD1"/>
    <w:rsid w:val="00D654E0"/>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4020"/>
    <w:rsid w:val="00D841C5"/>
    <w:rsid w:val="00D84A01"/>
    <w:rsid w:val="00D84A74"/>
    <w:rsid w:val="00D855E2"/>
    <w:rsid w:val="00D86070"/>
    <w:rsid w:val="00D863C8"/>
    <w:rsid w:val="00D86769"/>
    <w:rsid w:val="00D9007B"/>
    <w:rsid w:val="00D905C5"/>
    <w:rsid w:val="00D910B3"/>
    <w:rsid w:val="00D92A0C"/>
    <w:rsid w:val="00D935B7"/>
    <w:rsid w:val="00D9377C"/>
    <w:rsid w:val="00D947AB"/>
    <w:rsid w:val="00D94B74"/>
    <w:rsid w:val="00D94DB5"/>
    <w:rsid w:val="00D95592"/>
    <w:rsid w:val="00D959C6"/>
    <w:rsid w:val="00D95A26"/>
    <w:rsid w:val="00D95B07"/>
    <w:rsid w:val="00D95B34"/>
    <w:rsid w:val="00D96424"/>
    <w:rsid w:val="00D974D6"/>
    <w:rsid w:val="00D9758D"/>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2C24"/>
    <w:rsid w:val="00E22DF7"/>
    <w:rsid w:val="00E23554"/>
    <w:rsid w:val="00E235BD"/>
    <w:rsid w:val="00E24170"/>
    <w:rsid w:val="00E2494C"/>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BBC"/>
    <w:rsid w:val="00E354A5"/>
    <w:rsid w:val="00E359C1"/>
    <w:rsid w:val="00E35B82"/>
    <w:rsid w:val="00E35C8A"/>
    <w:rsid w:val="00E3657A"/>
    <w:rsid w:val="00E369DF"/>
    <w:rsid w:val="00E36C66"/>
    <w:rsid w:val="00E374AA"/>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2FCA"/>
    <w:rsid w:val="00E663B9"/>
    <w:rsid w:val="00E6725B"/>
    <w:rsid w:val="00E67AE8"/>
    <w:rsid w:val="00E701C9"/>
    <w:rsid w:val="00E716E7"/>
    <w:rsid w:val="00E71C43"/>
    <w:rsid w:val="00E737A7"/>
    <w:rsid w:val="00E73ED3"/>
    <w:rsid w:val="00E7442A"/>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DE0"/>
    <w:rsid w:val="00E96BF2"/>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211"/>
    <w:rsid w:val="00ED0290"/>
    <w:rsid w:val="00ED03F7"/>
    <w:rsid w:val="00ED18E7"/>
    <w:rsid w:val="00ED1A6A"/>
    <w:rsid w:val="00ED1BB3"/>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D55"/>
    <w:rsid w:val="00EE6014"/>
    <w:rsid w:val="00EE7563"/>
    <w:rsid w:val="00EF025D"/>
    <w:rsid w:val="00EF0331"/>
    <w:rsid w:val="00EF0ECB"/>
    <w:rsid w:val="00EF0FC6"/>
    <w:rsid w:val="00EF1470"/>
    <w:rsid w:val="00EF1BDE"/>
    <w:rsid w:val="00EF354C"/>
    <w:rsid w:val="00EF3F3F"/>
    <w:rsid w:val="00EF4917"/>
    <w:rsid w:val="00EF4E6E"/>
    <w:rsid w:val="00EF5BF2"/>
    <w:rsid w:val="00EF63C7"/>
    <w:rsid w:val="00EF6A86"/>
    <w:rsid w:val="00EF6E03"/>
    <w:rsid w:val="00EF7032"/>
    <w:rsid w:val="00EF7236"/>
    <w:rsid w:val="00EF7637"/>
    <w:rsid w:val="00EF7C46"/>
    <w:rsid w:val="00EF7D89"/>
    <w:rsid w:val="00F001BC"/>
    <w:rsid w:val="00F009DC"/>
    <w:rsid w:val="00F00F2B"/>
    <w:rsid w:val="00F01007"/>
    <w:rsid w:val="00F0103B"/>
    <w:rsid w:val="00F01981"/>
    <w:rsid w:val="00F02865"/>
    <w:rsid w:val="00F02FCE"/>
    <w:rsid w:val="00F0445C"/>
    <w:rsid w:val="00F04BBF"/>
    <w:rsid w:val="00F05EA1"/>
    <w:rsid w:val="00F062D3"/>
    <w:rsid w:val="00F064E0"/>
    <w:rsid w:val="00F0652D"/>
    <w:rsid w:val="00F0682A"/>
    <w:rsid w:val="00F068C8"/>
    <w:rsid w:val="00F07027"/>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6991"/>
    <w:rsid w:val="00F37125"/>
    <w:rsid w:val="00F371C3"/>
    <w:rsid w:val="00F37921"/>
    <w:rsid w:val="00F40471"/>
    <w:rsid w:val="00F40C37"/>
    <w:rsid w:val="00F4195C"/>
    <w:rsid w:val="00F41F46"/>
    <w:rsid w:val="00F425C3"/>
    <w:rsid w:val="00F42EDC"/>
    <w:rsid w:val="00F449BB"/>
    <w:rsid w:val="00F44E80"/>
    <w:rsid w:val="00F44FBB"/>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5573"/>
    <w:rsid w:val="00F56412"/>
    <w:rsid w:val="00F56821"/>
    <w:rsid w:val="00F56B0E"/>
    <w:rsid w:val="00F604FE"/>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8755C"/>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B0BA8"/>
    <w:rsid w:val="00FB0BAA"/>
    <w:rsid w:val="00FB1317"/>
    <w:rsid w:val="00FB2A12"/>
    <w:rsid w:val="00FB3877"/>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D1"/>
    <w:rsid w:val="00FC38BC"/>
    <w:rsid w:val="00FC3B2A"/>
    <w:rsid w:val="00FC43C9"/>
    <w:rsid w:val="00FC4672"/>
    <w:rsid w:val="00FC50EA"/>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B4FDD64"/>
  <w14:defaultImageDpi w14:val="330"/>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F009DC"/>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1"/>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1"/>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1"/>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1"/>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1"/>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1"/>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1"/>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1"/>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1"/>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266801"/>
    <w:pPr>
      <w:jc w:val="left"/>
    </w:pPr>
    <w:rPr>
      <w:sz w:val="18"/>
      <w:lang w:val="en-US" w:bidi="en-US"/>
    </w:rPr>
  </w:style>
  <w:style w:type="character" w:customStyle="1" w:styleId="rdoZnak">
    <w:name w:val="Źródło Znak"/>
    <w:basedOn w:val="Domylnaczcionkaakapitu"/>
    <w:link w:val="rdo"/>
    <w:rsid w:val="00266801"/>
    <w:rPr>
      <w:rFonts w:ascii="Arial" w:hAnsi="Arial"/>
      <w:sz w:val="18"/>
      <w:szCs w:val="22"/>
      <w:lang w:val="en-US" w:bidi="en-US"/>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png"/><Relationship Id="rId11" Type="http://schemas.microsoft.com/office/2016/09/relationships/commentsIds" Target="commentsIds.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eader" Target="header1.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68336</TotalTime>
  <Pages>407</Pages>
  <Words>351143</Words>
  <Characters>2106860</Characters>
  <Application>Microsoft Office Word</Application>
  <DocSecurity>0</DocSecurity>
  <Lines>17557</Lines>
  <Paragraphs>4906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2453097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1124</cp:revision>
  <cp:lastPrinted>2024-01-13T12:42:00Z</cp:lastPrinted>
  <dcterms:created xsi:type="dcterms:W3CDTF">2021-05-09T13:07:00Z</dcterms:created>
  <dcterms:modified xsi:type="dcterms:W3CDTF">2024-04-20T11:54:00Z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